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6E36" w14:textId="11B37E85" w:rsidR="001E236A" w:rsidRPr="002D48AD" w:rsidRDefault="00EC6815">
      <w:pPr>
        <w:pStyle w:val="Normal1"/>
        <w:tabs>
          <w:tab w:val="left" w:pos="1125"/>
        </w:tabs>
        <w:spacing w:line="276" w:lineRule="auto"/>
        <w:jc w:val="right"/>
        <w:rPr>
          <w:b/>
          <w:sz w:val="24"/>
          <w:szCs w:val="24"/>
          <w:lang w:val="ro-RO"/>
        </w:rPr>
      </w:pPr>
      <w:r w:rsidRPr="002D48AD">
        <w:rPr>
          <w:b/>
          <w:sz w:val="24"/>
          <w:szCs w:val="24"/>
          <w:lang w:val="ro-RO"/>
        </w:rPr>
        <w:t>Anexa 1. Fișa disciplinei R40 – F01</w:t>
      </w:r>
      <w:r w:rsidR="00000000">
        <w:rPr>
          <w:noProof/>
        </w:rPr>
        <w:pict w14:anchorId="3C83D742">
          <v:group id="Group 2033874266" o:spid="_x0000_s2050" style="position:absolute;left:0;text-align:left;margin-left:5.6pt;margin-top:-8.8pt;width:72.4pt;height:26pt;z-index:251658240;mso-position-horizontal-relative:text;mso-position-vertical-relative:text" coordorigin="48862,36148" coordsize="9195,3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">
            <v:group id="Group 427249263" o:spid="_x0000_s2051" style="position:absolute;left:48862;top:36148;width:9195;height:3303" coordorigin="1070,318" coordsize="144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">
              <v:rect id="Rectangle 1624812646" o:spid="_x0000_s2052" style="position:absolute;left:1070;top:318;width:1425;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" filled="f" stroked="f">
                <v:textbox inset="2.53958mm,2.53958mm,2.53958mm,2.53958mm">
                  <w:txbxContent>
                    <w:p w14:paraId="6183FDDC" w14:textId="77777777" w:rsidR="00286378" w:rsidRDefault="00286378">
                      <w:pPr>
                        <w:textDirection w:val="btLr"/>
                      </w:pPr>
                    </w:p>
                  </w:txbxContent>
                </v:textbox>
              </v:rect>
              <v:rect id="Rectangle 1375040686" o:spid="_x0000_s2053" style="position:absolute;left:1610;top:422;width:9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" stroked="f">
                <v:textbox inset="0,0,0,0">
                  <w:txbxContent>
                    <w:p w14:paraId="0E95AD20" w14:textId="77777777" w:rsidR="00286378" w:rsidRDefault="00B655DB">
                      <w:pPr>
                        <w:textDirection w:val="btLr"/>
                      </w:pPr>
                      <w:proofErr w:type="spellStart"/>
                      <w:r>
                        <w:rPr>
                          <w:color w:val="3366FF"/>
                          <w:sz w:val="12"/>
                        </w:rPr>
                        <w:t>Universitatea</w:t>
                      </w:r>
                      <w:proofErr w:type="spellEnd"/>
                    </w:p>
                    <w:p w14:paraId="1F1F5FF8" w14:textId="77777777" w:rsidR="00286378" w:rsidRDefault="00B655DB">
                      <w:pPr>
                        <w:textDirection w:val="btLr"/>
                      </w:pPr>
                      <w:r>
                        <w:rPr>
                          <w:color w:val="3366FF"/>
                          <w:sz w:val="12"/>
                        </w:rPr>
                        <w:t>Ștefan cel Mare</w:t>
                      </w:r>
                    </w:p>
                    <w:p w14:paraId="11B1818B" w14:textId="77777777" w:rsidR="00286378" w:rsidRDefault="00B655DB">
                      <w:pPr>
                        <w:textDirection w:val="btLr"/>
                      </w:pPr>
                      <w:r>
                        <w:rPr>
                          <w:color w:val="3366FF"/>
                          <w:sz w:val="12"/>
                        </w:rPr>
                        <w:t>Suceava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2054" type="#_x0000_t75" style="position:absolute;left:1070;top:318;width:506;height:5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">
                <v:imagedata r:id="rId8" o:title="" cropbottom="2337f" cropleft="10814f"/>
              </v:shape>
            </v:group>
          </v:group>
        </w:pict>
      </w:r>
    </w:p>
    <w:p w14:paraId="06BC0821" w14:textId="77777777" w:rsidR="001E236A" w:rsidRPr="00AF48BD" w:rsidRDefault="001E236A">
      <w:pPr>
        <w:pStyle w:val="Normal1"/>
        <w:spacing w:before="95"/>
        <w:ind w:right="1212"/>
        <w:rPr>
          <w:b/>
          <w:sz w:val="4"/>
          <w:szCs w:val="4"/>
          <w:lang w:val="ro-RO"/>
        </w:rPr>
      </w:pPr>
    </w:p>
    <w:p w14:paraId="76908CC9" w14:textId="77777777" w:rsidR="001E236A" w:rsidRPr="002D48AD" w:rsidRDefault="00EC6815">
      <w:pPr>
        <w:pStyle w:val="Normal1"/>
        <w:spacing w:before="95"/>
        <w:ind w:left="1212" w:right="1212"/>
        <w:jc w:val="center"/>
        <w:rPr>
          <w:b/>
          <w:lang w:val="ro-RO"/>
        </w:rPr>
      </w:pPr>
      <w:r w:rsidRPr="002D48AD">
        <w:rPr>
          <w:b/>
          <w:lang w:val="ro-RO"/>
        </w:rPr>
        <w:t>FIȘA DISCIPLINEI</w:t>
      </w:r>
    </w:p>
    <w:p w14:paraId="22760112" w14:textId="77777777" w:rsidR="001E236A" w:rsidRPr="00AF48BD" w:rsidRDefault="001E236A">
      <w:pPr>
        <w:pStyle w:val="Normal1"/>
        <w:pBdr>
          <w:top w:val="nil"/>
          <w:left w:val="nil"/>
          <w:bottom w:val="nil"/>
          <w:right w:val="nil"/>
          <w:between w:val="nil"/>
        </w:pBdr>
        <w:spacing w:before="2"/>
        <w:ind w:left="1215" w:right="1212"/>
        <w:jc w:val="center"/>
        <w:rPr>
          <w:color w:val="000000"/>
          <w:sz w:val="8"/>
          <w:szCs w:val="8"/>
          <w:lang w:val="ro-RO"/>
        </w:rPr>
      </w:pPr>
    </w:p>
    <w:p w14:paraId="2413C15E" w14:textId="77777777" w:rsidR="001E236A" w:rsidRPr="002D48AD" w:rsidRDefault="00EC6815">
      <w:pPr>
        <w:pStyle w:val="Normal1"/>
        <w:numPr>
          <w:ilvl w:val="0"/>
          <w:numId w:val="1"/>
        </w:numPr>
        <w:pBdr>
          <w:top w:val="nil"/>
          <w:left w:val="nil"/>
          <w:bottom w:val="nil"/>
          <w:right w:val="nil"/>
          <w:between w:val="nil"/>
        </w:pBdr>
        <w:tabs>
          <w:tab w:val="left" w:pos="1049"/>
          <w:tab w:val="left" w:pos="1050"/>
        </w:tabs>
        <w:spacing w:before="15" w:after="4"/>
        <w:ind w:hanging="338"/>
        <w:rPr>
          <w:b/>
          <w:color w:val="000000"/>
          <w:sz w:val="18"/>
          <w:szCs w:val="18"/>
          <w:lang w:val="ro-RO"/>
        </w:rPr>
      </w:pPr>
      <w:r w:rsidRPr="002D48AD">
        <w:rPr>
          <w:b/>
          <w:color w:val="000000"/>
          <w:sz w:val="18"/>
          <w:szCs w:val="18"/>
          <w:lang w:val="ro-RO"/>
        </w:rPr>
        <w:t>Date despre program</w:t>
      </w: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9"/>
        <w:gridCol w:w="6935"/>
      </w:tblGrid>
      <w:tr w:rsidR="001E236A" w:rsidRPr="002D48AD" w14:paraId="1EA84638" w14:textId="77777777" w:rsidTr="00301E02">
        <w:trPr>
          <w:cantSplit/>
          <w:trHeight w:val="284"/>
          <w:tblHeader/>
        </w:trPr>
        <w:tc>
          <w:tcPr>
            <w:tcW w:w="2699" w:type="dxa"/>
          </w:tcPr>
          <w:p w14:paraId="24EE04F9" w14:textId="77777777" w:rsidR="001E236A" w:rsidRPr="002D48AD" w:rsidRDefault="00EC6815">
            <w:pPr>
              <w:pStyle w:val="Normal1"/>
              <w:pBdr>
                <w:top w:val="nil"/>
                <w:left w:val="nil"/>
                <w:bottom w:val="nil"/>
                <w:right w:val="nil"/>
                <w:between w:val="nil"/>
              </w:pBdr>
              <w:spacing w:line="206" w:lineRule="auto"/>
              <w:ind w:left="102"/>
              <w:rPr>
                <w:color w:val="000000"/>
                <w:sz w:val="18"/>
                <w:szCs w:val="18"/>
                <w:lang w:val="ro-RO"/>
              </w:rPr>
            </w:pPr>
            <w:r w:rsidRPr="002D48AD">
              <w:rPr>
                <w:color w:val="000000"/>
                <w:sz w:val="18"/>
                <w:szCs w:val="18"/>
                <w:lang w:val="ro-RO"/>
              </w:rPr>
              <w:t>Facultatea</w:t>
            </w:r>
          </w:p>
        </w:tc>
        <w:tc>
          <w:tcPr>
            <w:tcW w:w="6935" w:type="dxa"/>
          </w:tcPr>
          <w:p w14:paraId="5A41856B" w14:textId="17D09A21" w:rsidR="001E236A" w:rsidRPr="002D48AD" w:rsidRDefault="001A41DB" w:rsidP="00301E02">
            <w:pPr>
              <w:pStyle w:val="Normal1"/>
              <w:keepNext/>
              <w:tabs>
                <w:tab w:val="left" w:pos="708"/>
              </w:tabs>
              <w:ind w:left="142" w:right="-625" w:hanging="34"/>
              <w:rPr>
                <w:sz w:val="18"/>
                <w:szCs w:val="18"/>
                <w:lang w:val="ro-RO"/>
              </w:rPr>
            </w:pPr>
            <w:r>
              <w:rPr>
                <w:sz w:val="18"/>
                <w:szCs w:val="18"/>
                <w:lang w:val="ro-RO"/>
              </w:rPr>
              <w:t xml:space="preserve">Facultatea </w:t>
            </w:r>
            <w:r w:rsidR="00EC6815" w:rsidRPr="002D48AD">
              <w:rPr>
                <w:sz w:val="18"/>
                <w:szCs w:val="18"/>
                <w:lang w:val="ro-RO"/>
              </w:rPr>
              <w:t xml:space="preserve">de Inginerie Electrică </w:t>
            </w:r>
            <w:proofErr w:type="spellStart"/>
            <w:r w:rsidR="00EC6815" w:rsidRPr="002D48AD">
              <w:rPr>
                <w:sz w:val="18"/>
                <w:szCs w:val="18"/>
                <w:lang w:val="ro-RO"/>
              </w:rPr>
              <w:t>şi</w:t>
            </w:r>
            <w:proofErr w:type="spellEnd"/>
            <w:r w:rsidR="00EC6815" w:rsidRPr="002D48AD">
              <w:rPr>
                <w:sz w:val="18"/>
                <w:szCs w:val="18"/>
                <w:lang w:val="ro-RO"/>
              </w:rPr>
              <w:t xml:space="preserve"> </w:t>
            </w:r>
            <w:proofErr w:type="spellStart"/>
            <w:r w:rsidR="00EC6815" w:rsidRPr="002D48AD">
              <w:rPr>
                <w:sz w:val="18"/>
                <w:szCs w:val="18"/>
                <w:lang w:val="ro-RO"/>
              </w:rPr>
              <w:t>Ştiinţa</w:t>
            </w:r>
            <w:proofErr w:type="spellEnd"/>
            <w:r w:rsidR="00EC6815" w:rsidRPr="002D48AD">
              <w:rPr>
                <w:sz w:val="18"/>
                <w:szCs w:val="18"/>
                <w:lang w:val="ro-RO"/>
              </w:rPr>
              <w:t xml:space="preserve"> Calculatoarelor</w:t>
            </w:r>
          </w:p>
        </w:tc>
      </w:tr>
      <w:tr w:rsidR="001E236A" w:rsidRPr="002D48AD" w14:paraId="2D7FD03D" w14:textId="77777777" w:rsidTr="00301E02">
        <w:trPr>
          <w:cantSplit/>
          <w:trHeight w:val="302"/>
          <w:tblHeader/>
        </w:trPr>
        <w:tc>
          <w:tcPr>
            <w:tcW w:w="2699" w:type="dxa"/>
          </w:tcPr>
          <w:p w14:paraId="389A9ED9" w14:textId="77777777" w:rsidR="001E236A" w:rsidRPr="002D48AD" w:rsidRDefault="00EC6815">
            <w:pPr>
              <w:pStyle w:val="Normal1"/>
              <w:pBdr>
                <w:top w:val="nil"/>
                <w:left w:val="nil"/>
                <w:bottom w:val="nil"/>
                <w:right w:val="nil"/>
                <w:between w:val="nil"/>
              </w:pBdr>
              <w:spacing w:line="204" w:lineRule="auto"/>
              <w:ind w:left="102"/>
              <w:rPr>
                <w:color w:val="000000"/>
                <w:sz w:val="18"/>
                <w:szCs w:val="18"/>
                <w:lang w:val="ro-RO"/>
              </w:rPr>
            </w:pPr>
            <w:r w:rsidRPr="002D48AD">
              <w:rPr>
                <w:color w:val="000000"/>
                <w:sz w:val="18"/>
                <w:szCs w:val="18"/>
                <w:lang w:val="ro-RO"/>
              </w:rPr>
              <w:t>Departamentul</w:t>
            </w:r>
          </w:p>
        </w:tc>
        <w:tc>
          <w:tcPr>
            <w:tcW w:w="6935" w:type="dxa"/>
          </w:tcPr>
          <w:p w14:paraId="1ECCAFC5" w14:textId="4783C387" w:rsidR="001E236A" w:rsidRPr="002D48AD" w:rsidRDefault="001A41DB" w:rsidP="00301E02">
            <w:pPr>
              <w:pStyle w:val="Normal1"/>
              <w:pBdr>
                <w:top w:val="nil"/>
                <w:left w:val="nil"/>
                <w:bottom w:val="nil"/>
                <w:right w:val="nil"/>
                <w:between w:val="nil"/>
              </w:pBdr>
              <w:ind w:left="142" w:hanging="34"/>
              <w:rPr>
                <w:color w:val="000000"/>
                <w:sz w:val="18"/>
                <w:szCs w:val="18"/>
                <w:lang w:val="ro-RO"/>
              </w:rPr>
            </w:pPr>
            <w:r>
              <w:rPr>
                <w:color w:val="000000"/>
                <w:sz w:val="18"/>
                <w:szCs w:val="18"/>
                <w:lang w:val="ro-RO"/>
              </w:rPr>
              <w:t xml:space="preserve">Departamentul </w:t>
            </w:r>
            <w:r w:rsidR="00EC6815" w:rsidRPr="002D48AD">
              <w:rPr>
                <w:color w:val="000000"/>
                <w:sz w:val="18"/>
                <w:szCs w:val="18"/>
                <w:lang w:val="ro-RO"/>
              </w:rPr>
              <w:t>de Electrotehnică</w:t>
            </w:r>
          </w:p>
        </w:tc>
      </w:tr>
      <w:tr w:rsidR="001E236A" w:rsidRPr="002D48AD" w14:paraId="7AD75B2B" w14:textId="77777777" w:rsidTr="00301E02">
        <w:trPr>
          <w:cantSplit/>
          <w:trHeight w:val="284"/>
          <w:tblHeader/>
        </w:trPr>
        <w:tc>
          <w:tcPr>
            <w:tcW w:w="2699" w:type="dxa"/>
          </w:tcPr>
          <w:p w14:paraId="1B648C6E" w14:textId="77777777" w:rsidR="001E236A" w:rsidRPr="002D48AD" w:rsidRDefault="00EC6815">
            <w:pPr>
              <w:pStyle w:val="Normal1"/>
              <w:pBdr>
                <w:top w:val="nil"/>
                <w:left w:val="nil"/>
                <w:bottom w:val="nil"/>
                <w:right w:val="nil"/>
                <w:between w:val="nil"/>
              </w:pBdr>
              <w:spacing w:line="206" w:lineRule="auto"/>
              <w:ind w:left="102"/>
              <w:rPr>
                <w:color w:val="000000"/>
                <w:sz w:val="18"/>
                <w:szCs w:val="18"/>
                <w:lang w:val="ro-RO"/>
              </w:rPr>
            </w:pPr>
            <w:r w:rsidRPr="002D48AD">
              <w:rPr>
                <w:color w:val="000000"/>
                <w:sz w:val="18"/>
                <w:szCs w:val="18"/>
                <w:lang w:val="ro-RO"/>
              </w:rPr>
              <w:t>Domeniul de studii</w:t>
            </w:r>
          </w:p>
        </w:tc>
        <w:tc>
          <w:tcPr>
            <w:tcW w:w="6935" w:type="dxa"/>
          </w:tcPr>
          <w:p w14:paraId="7B6C0A62" w14:textId="77777777" w:rsidR="001E236A" w:rsidRPr="002D48AD" w:rsidRDefault="00EC6815" w:rsidP="00301E02">
            <w:pPr>
              <w:pStyle w:val="Normal1"/>
              <w:pBdr>
                <w:top w:val="nil"/>
                <w:left w:val="nil"/>
                <w:bottom w:val="nil"/>
                <w:right w:val="nil"/>
                <w:between w:val="nil"/>
              </w:pBdr>
              <w:ind w:left="142" w:hanging="34"/>
              <w:rPr>
                <w:color w:val="000000"/>
                <w:sz w:val="18"/>
                <w:szCs w:val="18"/>
                <w:lang w:val="ro-RO"/>
              </w:rPr>
            </w:pPr>
            <w:r w:rsidRPr="002D48AD">
              <w:rPr>
                <w:color w:val="000000"/>
                <w:sz w:val="18"/>
                <w:szCs w:val="18"/>
                <w:lang w:val="ro-RO"/>
              </w:rPr>
              <w:t>Ingineria autovehiculelor</w:t>
            </w:r>
          </w:p>
        </w:tc>
      </w:tr>
      <w:tr w:rsidR="001E236A" w:rsidRPr="002D48AD" w14:paraId="255ACDD8" w14:textId="77777777" w:rsidTr="00301E02">
        <w:trPr>
          <w:cantSplit/>
          <w:trHeight w:val="269"/>
          <w:tblHeader/>
        </w:trPr>
        <w:tc>
          <w:tcPr>
            <w:tcW w:w="2699" w:type="dxa"/>
          </w:tcPr>
          <w:p w14:paraId="32D16D58" w14:textId="77777777" w:rsidR="001E236A" w:rsidRPr="002D48AD" w:rsidRDefault="00EC6815">
            <w:pPr>
              <w:pStyle w:val="Normal1"/>
              <w:pBdr>
                <w:top w:val="nil"/>
                <w:left w:val="nil"/>
                <w:bottom w:val="nil"/>
                <w:right w:val="nil"/>
                <w:between w:val="nil"/>
              </w:pBdr>
              <w:spacing w:line="204" w:lineRule="auto"/>
              <w:ind w:left="102"/>
              <w:rPr>
                <w:color w:val="000000"/>
                <w:sz w:val="18"/>
                <w:szCs w:val="18"/>
                <w:lang w:val="ro-RO"/>
              </w:rPr>
            </w:pPr>
            <w:r w:rsidRPr="002D48AD">
              <w:rPr>
                <w:color w:val="000000"/>
                <w:sz w:val="18"/>
                <w:szCs w:val="18"/>
                <w:lang w:val="ro-RO"/>
              </w:rPr>
              <w:t>Ciclul de studii</w:t>
            </w:r>
          </w:p>
        </w:tc>
        <w:tc>
          <w:tcPr>
            <w:tcW w:w="6935" w:type="dxa"/>
          </w:tcPr>
          <w:p w14:paraId="275C9207" w14:textId="77777777" w:rsidR="001E236A" w:rsidRPr="002D48AD" w:rsidRDefault="00EC6815" w:rsidP="00301E02">
            <w:pPr>
              <w:pStyle w:val="Normal1"/>
              <w:pBdr>
                <w:top w:val="nil"/>
                <w:left w:val="nil"/>
                <w:bottom w:val="nil"/>
                <w:right w:val="nil"/>
                <w:between w:val="nil"/>
              </w:pBdr>
              <w:ind w:left="142" w:hanging="34"/>
              <w:rPr>
                <w:color w:val="000000"/>
                <w:sz w:val="18"/>
                <w:szCs w:val="18"/>
                <w:lang w:val="ro-RO"/>
              </w:rPr>
            </w:pPr>
            <w:proofErr w:type="spellStart"/>
            <w:r w:rsidRPr="002D48AD">
              <w:rPr>
                <w:color w:val="000000"/>
                <w:sz w:val="18"/>
                <w:szCs w:val="18"/>
                <w:lang w:val="ro-RO"/>
              </w:rPr>
              <w:t>Licenţă</w:t>
            </w:r>
            <w:proofErr w:type="spellEnd"/>
            <w:r w:rsidRPr="002D48AD">
              <w:rPr>
                <w:color w:val="000000"/>
                <w:sz w:val="18"/>
                <w:szCs w:val="18"/>
                <w:lang w:val="ro-RO"/>
              </w:rPr>
              <w:t>, învățământ cu frecvență</w:t>
            </w:r>
          </w:p>
        </w:tc>
      </w:tr>
      <w:tr w:rsidR="001E236A" w:rsidRPr="00AF48BD" w14:paraId="651A1009" w14:textId="77777777" w:rsidTr="00301E02">
        <w:trPr>
          <w:cantSplit/>
          <w:trHeight w:val="282"/>
          <w:tblHeader/>
        </w:trPr>
        <w:tc>
          <w:tcPr>
            <w:tcW w:w="2699" w:type="dxa"/>
          </w:tcPr>
          <w:p w14:paraId="27978CE5" w14:textId="77777777" w:rsidR="001E236A" w:rsidRPr="002D48AD" w:rsidRDefault="00EC6815">
            <w:pPr>
              <w:pStyle w:val="Normal1"/>
              <w:pBdr>
                <w:top w:val="nil"/>
                <w:left w:val="nil"/>
                <w:bottom w:val="nil"/>
                <w:right w:val="nil"/>
                <w:between w:val="nil"/>
              </w:pBdr>
              <w:spacing w:line="204" w:lineRule="auto"/>
              <w:ind w:left="102"/>
              <w:rPr>
                <w:color w:val="000000"/>
                <w:sz w:val="18"/>
                <w:szCs w:val="18"/>
                <w:lang w:val="ro-RO"/>
              </w:rPr>
            </w:pPr>
            <w:r w:rsidRPr="002D48AD">
              <w:rPr>
                <w:color w:val="000000"/>
                <w:sz w:val="18"/>
                <w:szCs w:val="18"/>
                <w:lang w:val="ro-RO"/>
              </w:rPr>
              <w:t>Programul de studii</w:t>
            </w:r>
          </w:p>
        </w:tc>
        <w:tc>
          <w:tcPr>
            <w:tcW w:w="6935" w:type="dxa"/>
          </w:tcPr>
          <w:p w14:paraId="7C04F438" w14:textId="76DC2720" w:rsidR="001E236A" w:rsidRPr="002D48AD" w:rsidRDefault="00EC6815" w:rsidP="00301E02">
            <w:pPr>
              <w:pStyle w:val="Normal1"/>
              <w:pBdr>
                <w:top w:val="nil"/>
                <w:left w:val="nil"/>
                <w:bottom w:val="nil"/>
                <w:right w:val="nil"/>
                <w:between w:val="nil"/>
              </w:pBdr>
              <w:ind w:left="142" w:hanging="34"/>
              <w:rPr>
                <w:color w:val="000000"/>
                <w:sz w:val="18"/>
                <w:szCs w:val="18"/>
                <w:lang w:val="ro-RO"/>
              </w:rPr>
            </w:pPr>
            <w:r w:rsidRPr="002D48AD">
              <w:rPr>
                <w:color w:val="000000"/>
                <w:sz w:val="18"/>
                <w:szCs w:val="18"/>
                <w:lang w:val="ro-RO"/>
              </w:rPr>
              <w:t>Echipamen</w:t>
            </w:r>
            <w:r w:rsidR="00935816">
              <w:rPr>
                <w:color w:val="000000"/>
                <w:sz w:val="18"/>
                <w:szCs w:val="18"/>
                <w:lang w:val="ro-RO"/>
              </w:rPr>
              <w:t>t</w:t>
            </w:r>
            <w:r w:rsidRPr="002D48AD">
              <w:rPr>
                <w:color w:val="000000"/>
                <w:sz w:val="18"/>
                <w:szCs w:val="18"/>
                <w:lang w:val="ro-RO"/>
              </w:rPr>
              <w:t xml:space="preserve">e și sisteme de comandă și control pentru autovehicule </w:t>
            </w:r>
          </w:p>
        </w:tc>
      </w:tr>
    </w:tbl>
    <w:p w14:paraId="33E627AD" w14:textId="77777777" w:rsidR="001E236A" w:rsidRPr="002F5605" w:rsidRDefault="001E236A">
      <w:pPr>
        <w:pStyle w:val="Normal1"/>
        <w:pBdr>
          <w:top w:val="nil"/>
          <w:left w:val="nil"/>
          <w:bottom w:val="nil"/>
          <w:right w:val="nil"/>
          <w:between w:val="nil"/>
        </w:pBdr>
        <w:spacing w:before="9"/>
        <w:rPr>
          <w:b/>
          <w:color w:val="000000"/>
          <w:sz w:val="2"/>
          <w:szCs w:val="2"/>
          <w:lang w:val="ro-RO"/>
        </w:rPr>
      </w:pPr>
    </w:p>
    <w:p w14:paraId="1F8CDBBC" w14:textId="77777777" w:rsidR="001E236A" w:rsidRDefault="00EC6815">
      <w:pPr>
        <w:pStyle w:val="Normal1"/>
        <w:numPr>
          <w:ilvl w:val="0"/>
          <w:numId w:val="1"/>
        </w:numPr>
        <w:pBdr>
          <w:top w:val="nil"/>
          <w:left w:val="nil"/>
          <w:bottom w:val="nil"/>
          <w:right w:val="nil"/>
          <w:between w:val="nil"/>
        </w:pBdr>
        <w:tabs>
          <w:tab w:val="left" w:pos="1049"/>
          <w:tab w:val="left" w:pos="1050"/>
        </w:tabs>
        <w:spacing w:before="99" w:after="2"/>
        <w:ind w:hanging="338"/>
        <w:rPr>
          <w:b/>
          <w:color w:val="000000"/>
          <w:sz w:val="18"/>
          <w:szCs w:val="18"/>
          <w:lang w:val="ro-RO"/>
        </w:rPr>
      </w:pPr>
      <w:r w:rsidRPr="002D48AD">
        <w:rPr>
          <w:b/>
          <w:color w:val="000000"/>
          <w:sz w:val="18"/>
          <w:szCs w:val="18"/>
          <w:lang w:val="ro-RO"/>
        </w:rPr>
        <w:t>Date despre disciplină</w:t>
      </w: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6"/>
        <w:gridCol w:w="374"/>
        <w:gridCol w:w="1111"/>
        <w:gridCol w:w="216"/>
        <w:gridCol w:w="1323"/>
        <w:gridCol w:w="1323"/>
        <w:gridCol w:w="1873"/>
        <w:gridCol w:w="983"/>
        <w:gridCol w:w="1265"/>
      </w:tblGrid>
      <w:tr w:rsidR="00A00825" w:rsidRPr="00A3153F" w14:paraId="4ABD4BAA" w14:textId="77777777" w:rsidTr="00A81C08">
        <w:trPr>
          <w:cantSplit/>
          <w:trHeight w:val="273"/>
          <w:tblHeader/>
        </w:trPr>
        <w:tc>
          <w:tcPr>
            <w:tcW w:w="2651" w:type="dxa"/>
            <w:gridSpan w:val="3"/>
          </w:tcPr>
          <w:p w14:paraId="1BCB4104" w14:textId="77777777" w:rsidR="00A00825" w:rsidRPr="002D48AD" w:rsidRDefault="00A00825" w:rsidP="00A81C08">
            <w:pPr>
              <w:pStyle w:val="Normal1"/>
              <w:pBdr>
                <w:top w:val="nil"/>
                <w:left w:val="nil"/>
                <w:bottom w:val="nil"/>
                <w:right w:val="nil"/>
                <w:between w:val="nil"/>
              </w:pBdr>
              <w:spacing w:line="207" w:lineRule="auto"/>
              <w:ind w:left="103"/>
              <w:rPr>
                <w:color w:val="000000"/>
                <w:sz w:val="18"/>
                <w:szCs w:val="18"/>
                <w:lang w:val="ro-RO"/>
              </w:rPr>
            </w:pPr>
            <w:r w:rsidRPr="002D48AD">
              <w:rPr>
                <w:color w:val="000000"/>
                <w:sz w:val="18"/>
                <w:szCs w:val="18"/>
                <w:lang w:val="ro-RO"/>
              </w:rPr>
              <w:t>Denumirea disciplinei</w:t>
            </w:r>
          </w:p>
        </w:tc>
        <w:tc>
          <w:tcPr>
            <w:tcW w:w="6983" w:type="dxa"/>
            <w:gridSpan w:val="6"/>
          </w:tcPr>
          <w:p w14:paraId="5F89F65E" w14:textId="036F875B" w:rsidR="00A00825" w:rsidRPr="002D48AD" w:rsidRDefault="00A00825" w:rsidP="00A81C08">
            <w:pPr>
              <w:pStyle w:val="Normal1"/>
              <w:pBdr>
                <w:top w:val="nil"/>
                <w:left w:val="nil"/>
                <w:bottom w:val="nil"/>
                <w:right w:val="nil"/>
                <w:between w:val="nil"/>
              </w:pBdr>
              <w:jc w:val="center"/>
              <w:rPr>
                <w:b/>
                <w:color w:val="000000"/>
                <w:sz w:val="18"/>
                <w:szCs w:val="18"/>
                <w:lang w:val="ro-RO"/>
              </w:rPr>
            </w:pPr>
            <w:r w:rsidRPr="007B4CBE">
              <w:rPr>
                <w:b/>
                <w:color w:val="000000"/>
                <w:sz w:val="18"/>
                <w:szCs w:val="18"/>
                <w:lang w:val="ro-RO"/>
              </w:rPr>
              <w:t>Controlul și reducerea poluării</w:t>
            </w:r>
          </w:p>
        </w:tc>
      </w:tr>
      <w:tr w:rsidR="00A00825" w:rsidRPr="002D48AD" w14:paraId="5325956A" w14:textId="77777777" w:rsidTr="00A81C08">
        <w:trPr>
          <w:cantSplit/>
          <w:trHeight w:val="215"/>
          <w:tblHeader/>
        </w:trPr>
        <w:tc>
          <w:tcPr>
            <w:tcW w:w="1540" w:type="dxa"/>
            <w:gridSpan w:val="2"/>
          </w:tcPr>
          <w:p w14:paraId="5B0C9897" w14:textId="77777777" w:rsidR="00A00825" w:rsidRPr="002D48AD" w:rsidRDefault="00A00825" w:rsidP="00A81C08">
            <w:pPr>
              <w:pStyle w:val="Normal1"/>
              <w:pBdr>
                <w:top w:val="nil"/>
                <w:left w:val="nil"/>
                <w:bottom w:val="nil"/>
                <w:right w:val="nil"/>
                <w:between w:val="nil"/>
              </w:pBdr>
              <w:spacing w:line="196" w:lineRule="auto"/>
              <w:ind w:left="102"/>
              <w:rPr>
                <w:color w:val="000000"/>
                <w:sz w:val="18"/>
                <w:szCs w:val="18"/>
                <w:lang w:val="ro-RO"/>
              </w:rPr>
            </w:pPr>
            <w:r w:rsidRPr="002D48AD">
              <w:rPr>
                <w:color w:val="000000"/>
                <w:sz w:val="18"/>
                <w:szCs w:val="18"/>
                <w:lang w:val="ro-RO"/>
              </w:rPr>
              <w:t>Anul de studiu</w:t>
            </w:r>
          </w:p>
        </w:tc>
        <w:tc>
          <w:tcPr>
            <w:tcW w:w="1327" w:type="dxa"/>
            <w:gridSpan w:val="2"/>
          </w:tcPr>
          <w:p w14:paraId="0D46BEE9" w14:textId="77777777" w:rsidR="00A00825" w:rsidRPr="00445C2B" w:rsidRDefault="00A00825" w:rsidP="00A81C08">
            <w:pPr>
              <w:pStyle w:val="Normal1"/>
              <w:pBdr>
                <w:top w:val="nil"/>
                <w:left w:val="nil"/>
                <w:bottom w:val="nil"/>
                <w:right w:val="nil"/>
                <w:between w:val="nil"/>
              </w:pBdr>
              <w:jc w:val="center"/>
              <w:rPr>
                <w:b/>
                <w:bCs/>
                <w:color w:val="000000"/>
                <w:sz w:val="18"/>
                <w:szCs w:val="18"/>
                <w:lang w:val="ro-RO"/>
              </w:rPr>
            </w:pPr>
            <w:r w:rsidRPr="00445C2B">
              <w:rPr>
                <w:b/>
                <w:bCs/>
                <w:color w:val="000000"/>
                <w:sz w:val="18"/>
                <w:szCs w:val="18"/>
                <w:lang w:val="ro-RO"/>
              </w:rPr>
              <w:t>IV</w:t>
            </w:r>
          </w:p>
        </w:tc>
        <w:tc>
          <w:tcPr>
            <w:tcW w:w="1323" w:type="dxa"/>
          </w:tcPr>
          <w:p w14:paraId="6E16B341" w14:textId="77777777" w:rsidR="00A00825" w:rsidRPr="002D48AD" w:rsidRDefault="00A00825" w:rsidP="00A81C08">
            <w:pPr>
              <w:pStyle w:val="Normal1"/>
              <w:pBdr>
                <w:top w:val="nil"/>
                <w:left w:val="nil"/>
                <w:bottom w:val="nil"/>
                <w:right w:val="nil"/>
                <w:between w:val="nil"/>
              </w:pBdr>
              <w:spacing w:line="196" w:lineRule="auto"/>
              <w:ind w:left="101"/>
              <w:rPr>
                <w:color w:val="000000"/>
                <w:sz w:val="18"/>
                <w:szCs w:val="18"/>
                <w:lang w:val="ro-RO"/>
              </w:rPr>
            </w:pPr>
            <w:r w:rsidRPr="002D48AD">
              <w:rPr>
                <w:color w:val="000000"/>
                <w:sz w:val="18"/>
                <w:szCs w:val="18"/>
                <w:lang w:val="ro-RO"/>
              </w:rPr>
              <w:t>Semestrul</w:t>
            </w:r>
          </w:p>
        </w:tc>
        <w:tc>
          <w:tcPr>
            <w:tcW w:w="1323" w:type="dxa"/>
          </w:tcPr>
          <w:p w14:paraId="77E7B0CF" w14:textId="77777777" w:rsidR="00A00825" w:rsidRPr="00445C2B" w:rsidRDefault="00A00825" w:rsidP="00A81C08">
            <w:pPr>
              <w:pStyle w:val="Normal1"/>
              <w:pBdr>
                <w:top w:val="nil"/>
                <w:left w:val="nil"/>
                <w:bottom w:val="nil"/>
                <w:right w:val="nil"/>
                <w:between w:val="nil"/>
              </w:pBdr>
              <w:jc w:val="center"/>
              <w:rPr>
                <w:b/>
                <w:bCs/>
                <w:color w:val="000000"/>
                <w:sz w:val="18"/>
                <w:szCs w:val="18"/>
                <w:lang w:val="ro-RO"/>
              </w:rPr>
            </w:pPr>
            <w:r w:rsidRPr="00445C2B">
              <w:rPr>
                <w:b/>
                <w:bCs/>
                <w:color w:val="000000"/>
                <w:sz w:val="18"/>
                <w:szCs w:val="18"/>
                <w:lang w:val="ro-RO"/>
              </w:rPr>
              <w:t>8</w:t>
            </w:r>
          </w:p>
        </w:tc>
        <w:tc>
          <w:tcPr>
            <w:tcW w:w="1873" w:type="dxa"/>
          </w:tcPr>
          <w:p w14:paraId="0E76DA22" w14:textId="77777777" w:rsidR="00A00825" w:rsidRPr="002D48AD" w:rsidRDefault="00A00825" w:rsidP="00A81C08">
            <w:pPr>
              <w:pStyle w:val="Normal1"/>
              <w:pBdr>
                <w:top w:val="nil"/>
                <w:left w:val="nil"/>
                <w:bottom w:val="nil"/>
                <w:right w:val="nil"/>
                <w:between w:val="nil"/>
              </w:pBdr>
              <w:spacing w:line="196" w:lineRule="auto"/>
              <w:ind w:left="100"/>
              <w:rPr>
                <w:color w:val="000000"/>
                <w:sz w:val="18"/>
                <w:szCs w:val="18"/>
                <w:lang w:val="ro-RO"/>
              </w:rPr>
            </w:pPr>
            <w:r w:rsidRPr="002D48AD">
              <w:rPr>
                <w:color w:val="000000"/>
                <w:sz w:val="18"/>
                <w:szCs w:val="18"/>
                <w:lang w:val="ro-RO"/>
              </w:rPr>
              <w:t>Tipul de evaluare</w:t>
            </w:r>
          </w:p>
        </w:tc>
        <w:tc>
          <w:tcPr>
            <w:tcW w:w="2248" w:type="dxa"/>
            <w:gridSpan w:val="2"/>
          </w:tcPr>
          <w:p w14:paraId="009AF13E" w14:textId="77777777" w:rsidR="00A00825" w:rsidRPr="00445C2B" w:rsidRDefault="00A00825" w:rsidP="00A81C08">
            <w:pPr>
              <w:pStyle w:val="Normal1"/>
              <w:pBdr>
                <w:top w:val="nil"/>
                <w:left w:val="nil"/>
                <w:bottom w:val="nil"/>
                <w:right w:val="nil"/>
                <w:between w:val="nil"/>
              </w:pBdr>
              <w:jc w:val="center"/>
              <w:rPr>
                <w:b/>
                <w:bCs/>
                <w:color w:val="000000"/>
                <w:sz w:val="18"/>
                <w:szCs w:val="18"/>
                <w:lang w:val="ro-RO"/>
              </w:rPr>
            </w:pPr>
            <w:r>
              <w:rPr>
                <w:b/>
                <w:bCs/>
                <w:color w:val="000000"/>
                <w:sz w:val="18"/>
                <w:szCs w:val="18"/>
                <w:lang w:val="ro-RO"/>
              </w:rPr>
              <w:t>Verificare</w:t>
            </w:r>
          </w:p>
        </w:tc>
      </w:tr>
      <w:tr w:rsidR="00A00825" w:rsidRPr="002D48AD" w14:paraId="2B53E706" w14:textId="77777777" w:rsidTr="00A81C08">
        <w:trPr>
          <w:cantSplit/>
          <w:trHeight w:val="431"/>
          <w:tblHeader/>
        </w:trPr>
        <w:tc>
          <w:tcPr>
            <w:tcW w:w="1166" w:type="dxa"/>
            <w:vMerge w:val="restart"/>
          </w:tcPr>
          <w:p w14:paraId="63E1DEB2" w14:textId="77777777" w:rsidR="00A00825" w:rsidRPr="002D48AD" w:rsidRDefault="00A00825" w:rsidP="00A81C08">
            <w:pPr>
              <w:pStyle w:val="Normal1"/>
              <w:pBdr>
                <w:top w:val="nil"/>
                <w:left w:val="nil"/>
                <w:bottom w:val="nil"/>
                <w:right w:val="nil"/>
                <w:between w:val="nil"/>
              </w:pBdr>
              <w:spacing w:line="249" w:lineRule="auto"/>
              <w:ind w:left="102"/>
              <w:rPr>
                <w:color w:val="000000"/>
                <w:sz w:val="18"/>
                <w:szCs w:val="18"/>
                <w:lang w:val="ro-RO"/>
              </w:rPr>
            </w:pPr>
            <w:r w:rsidRPr="002D48AD">
              <w:rPr>
                <w:color w:val="000000"/>
                <w:sz w:val="18"/>
                <w:szCs w:val="18"/>
                <w:lang w:val="ro-RO"/>
              </w:rPr>
              <w:t>Regimul disciplinei</w:t>
            </w:r>
          </w:p>
        </w:tc>
        <w:tc>
          <w:tcPr>
            <w:tcW w:w="7203" w:type="dxa"/>
            <w:gridSpan w:val="7"/>
          </w:tcPr>
          <w:p w14:paraId="6B293A23" w14:textId="77777777" w:rsidR="00A00825" w:rsidRPr="002D48AD" w:rsidRDefault="00A00825" w:rsidP="00A81C08">
            <w:pPr>
              <w:pStyle w:val="Normal1"/>
              <w:pBdr>
                <w:top w:val="nil"/>
                <w:left w:val="nil"/>
                <w:bottom w:val="nil"/>
                <w:right w:val="nil"/>
                <w:between w:val="nil"/>
              </w:pBdr>
              <w:spacing w:line="204" w:lineRule="auto"/>
              <w:ind w:left="100"/>
              <w:rPr>
                <w:color w:val="000000"/>
                <w:sz w:val="18"/>
                <w:szCs w:val="18"/>
                <w:lang w:val="ro-RO"/>
              </w:rPr>
            </w:pPr>
            <w:r w:rsidRPr="002D48AD">
              <w:rPr>
                <w:color w:val="000000"/>
                <w:sz w:val="18"/>
                <w:szCs w:val="18"/>
                <w:lang w:val="ro-RO"/>
              </w:rPr>
              <w:t>Categoria formativă a disciplinei</w:t>
            </w:r>
          </w:p>
          <w:p w14:paraId="27A84B00" w14:textId="77777777" w:rsidR="00A00825" w:rsidRPr="002D48AD" w:rsidRDefault="00A00825" w:rsidP="00A81C08">
            <w:pPr>
              <w:pStyle w:val="Normal1"/>
              <w:pBdr>
                <w:top w:val="nil"/>
                <w:left w:val="nil"/>
                <w:bottom w:val="nil"/>
                <w:right w:val="nil"/>
                <w:between w:val="nil"/>
              </w:pBdr>
              <w:spacing w:before="9" w:line="198" w:lineRule="auto"/>
              <w:ind w:left="100"/>
              <w:rPr>
                <w:color w:val="000000"/>
                <w:sz w:val="18"/>
                <w:szCs w:val="18"/>
                <w:lang w:val="ro-RO"/>
              </w:rPr>
            </w:pPr>
            <w:r w:rsidRPr="002D48AD">
              <w:rPr>
                <w:color w:val="000000"/>
                <w:sz w:val="18"/>
                <w:szCs w:val="18"/>
                <w:lang w:val="ro-RO"/>
              </w:rPr>
              <w:t>DF - fundamentală, DS - de specializare, DC – complementară</w:t>
            </w:r>
          </w:p>
        </w:tc>
        <w:tc>
          <w:tcPr>
            <w:tcW w:w="1265" w:type="dxa"/>
          </w:tcPr>
          <w:p w14:paraId="7E520342" w14:textId="77777777" w:rsidR="00A00825" w:rsidRPr="00445C2B" w:rsidRDefault="00A00825" w:rsidP="00A81C08">
            <w:pPr>
              <w:pStyle w:val="Normal1"/>
              <w:pBdr>
                <w:top w:val="nil"/>
                <w:left w:val="nil"/>
                <w:bottom w:val="nil"/>
                <w:right w:val="nil"/>
                <w:between w:val="nil"/>
              </w:pBdr>
              <w:jc w:val="center"/>
              <w:rPr>
                <w:b/>
                <w:bCs/>
                <w:color w:val="000000"/>
                <w:sz w:val="18"/>
                <w:szCs w:val="18"/>
                <w:lang w:val="ro-RO"/>
              </w:rPr>
            </w:pPr>
            <w:r w:rsidRPr="00445C2B">
              <w:rPr>
                <w:b/>
                <w:bCs/>
                <w:color w:val="000000"/>
                <w:sz w:val="18"/>
                <w:szCs w:val="18"/>
                <w:lang w:val="ro-RO"/>
              </w:rPr>
              <w:t>DS</w:t>
            </w:r>
          </w:p>
        </w:tc>
      </w:tr>
      <w:tr w:rsidR="00A00825" w:rsidRPr="002D48AD" w14:paraId="07A2A780" w14:textId="77777777" w:rsidTr="00A81C08">
        <w:trPr>
          <w:cantSplit/>
          <w:trHeight w:val="431"/>
          <w:tblHeader/>
        </w:trPr>
        <w:tc>
          <w:tcPr>
            <w:tcW w:w="1166" w:type="dxa"/>
            <w:vMerge/>
          </w:tcPr>
          <w:p w14:paraId="4CD2A852" w14:textId="77777777" w:rsidR="00A00825" w:rsidRPr="002D48AD" w:rsidRDefault="00A00825" w:rsidP="00A81C08">
            <w:pPr>
              <w:pStyle w:val="Normal1"/>
              <w:pBdr>
                <w:top w:val="nil"/>
                <w:left w:val="nil"/>
                <w:bottom w:val="nil"/>
                <w:right w:val="nil"/>
                <w:between w:val="nil"/>
              </w:pBdr>
              <w:spacing w:line="276" w:lineRule="auto"/>
              <w:rPr>
                <w:color w:val="000000"/>
                <w:sz w:val="18"/>
                <w:szCs w:val="18"/>
                <w:lang w:val="ro-RO"/>
              </w:rPr>
            </w:pPr>
          </w:p>
        </w:tc>
        <w:tc>
          <w:tcPr>
            <w:tcW w:w="7203" w:type="dxa"/>
            <w:gridSpan w:val="7"/>
          </w:tcPr>
          <w:p w14:paraId="48903525" w14:textId="77777777" w:rsidR="00A00825" w:rsidRPr="00301E02" w:rsidRDefault="00A00825" w:rsidP="00A81C08">
            <w:pPr>
              <w:pStyle w:val="Normal1"/>
              <w:pBdr>
                <w:top w:val="nil"/>
                <w:left w:val="nil"/>
                <w:bottom w:val="nil"/>
                <w:right w:val="nil"/>
                <w:between w:val="nil"/>
              </w:pBdr>
              <w:spacing w:line="204" w:lineRule="auto"/>
              <w:rPr>
                <w:color w:val="000000"/>
                <w:sz w:val="18"/>
                <w:szCs w:val="18"/>
                <w:lang w:val="ro-RO"/>
              </w:rPr>
            </w:pPr>
            <w:r w:rsidRPr="00301E02">
              <w:rPr>
                <w:color w:val="000000"/>
                <w:sz w:val="18"/>
                <w:szCs w:val="18"/>
                <w:lang w:val="ro-RO"/>
              </w:rPr>
              <w:t>Categoria de opționalitate a disciplinei:</w:t>
            </w:r>
          </w:p>
          <w:p w14:paraId="5F53A0BC" w14:textId="77777777" w:rsidR="00A00825" w:rsidRPr="002D48AD" w:rsidRDefault="00A00825" w:rsidP="00A81C08">
            <w:pPr>
              <w:pStyle w:val="Normal1"/>
              <w:pBdr>
                <w:top w:val="nil"/>
                <w:left w:val="nil"/>
                <w:bottom w:val="nil"/>
                <w:right w:val="nil"/>
                <w:between w:val="nil"/>
              </w:pBdr>
              <w:spacing w:before="11" w:line="196" w:lineRule="auto"/>
              <w:ind w:left="100"/>
              <w:rPr>
                <w:color w:val="000000"/>
                <w:sz w:val="18"/>
                <w:szCs w:val="18"/>
                <w:lang w:val="ro-RO"/>
              </w:rPr>
            </w:pPr>
            <w:r w:rsidRPr="00301E02">
              <w:rPr>
                <w:color w:val="000000"/>
                <w:sz w:val="18"/>
                <w:szCs w:val="18"/>
                <w:lang w:val="ro-RO"/>
              </w:rPr>
              <w:t>DOB – obligatorie(DI), DOP – opțională(DO), DFA - facultativă</w:t>
            </w:r>
          </w:p>
        </w:tc>
        <w:tc>
          <w:tcPr>
            <w:tcW w:w="1265" w:type="dxa"/>
          </w:tcPr>
          <w:p w14:paraId="264A3366" w14:textId="77777777" w:rsidR="00A00825" w:rsidRPr="00445C2B" w:rsidRDefault="00A00825" w:rsidP="00A81C08">
            <w:pPr>
              <w:pStyle w:val="Normal1"/>
              <w:pBdr>
                <w:top w:val="nil"/>
                <w:left w:val="nil"/>
                <w:bottom w:val="nil"/>
                <w:right w:val="nil"/>
                <w:between w:val="nil"/>
              </w:pBdr>
              <w:jc w:val="center"/>
              <w:rPr>
                <w:b/>
                <w:bCs/>
                <w:color w:val="000000"/>
                <w:sz w:val="18"/>
                <w:szCs w:val="18"/>
                <w:lang w:val="ro-RO"/>
              </w:rPr>
            </w:pPr>
            <w:r w:rsidRPr="00445C2B">
              <w:rPr>
                <w:b/>
                <w:bCs/>
                <w:color w:val="000000"/>
                <w:sz w:val="18"/>
                <w:szCs w:val="18"/>
                <w:lang w:val="ro-RO"/>
              </w:rPr>
              <w:t>D</w:t>
            </w:r>
            <w:r>
              <w:rPr>
                <w:b/>
                <w:bCs/>
                <w:color w:val="000000"/>
                <w:sz w:val="18"/>
                <w:szCs w:val="18"/>
                <w:lang w:val="ro-RO"/>
              </w:rPr>
              <w:t>OB</w:t>
            </w:r>
          </w:p>
        </w:tc>
      </w:tr>
    </w:tbl>
    <w:p w14:paraId="4D0389D3" w14:textId="77777777" w:rsidR="00A00825" w:rsidRPr="00AF48BD" w:rsidRDefault="00A00825" w:rsidP="00A00825">
      <w:pPr>
        <w:pStyle w:val="Normal1"/>
        <w:pBdr>
          <w:top w:val="nil"/>
          <w:left w:val="nil"/>
          <w:bottom w:val="nil"/>
          <w:right w:val="nil"/>
          <w:between w:val="nil"/>
        </w:pBdr>
        <w:tabs>
          <w:tab w:val="left" w:pos="1049"/>
          <w:tab w:val="left" w:pos="1050"/>
        </w:tabs>
        <w:spacing w:before="99" w:after="2"/>
        <w:rPr>
          <w:b/>
          <w:color w:val="000000"/>
          <w:sz w:val="2"/>
          <w:szCs w:val="2"/>
          <w:lang w:val="ro-RO"/>
        </w:rPr>
      </w:pPr>
    </w:p>
    <w:p w14:paraId="3EAED2A1" w14:textId="77777777" w:rsidR="001E236A" w:rsidRPr="002F5605" w:rsidRDefault="001E236A">
      <w:pPr>
        <w:pStyle w:val="Normal1"/>
        <w:pBdr>
          <w:top w:val="nil"/>
          <w:left w:val="nil"/>
          <w:bottom w:val="nil"/>
          <w:right w:val="nil"/>
          <w:between w:val="nil"/>
        </w:pBdr>
        <w:spacing w:before="8"/>
        <w:rPr>
          <w:b/>
          <w:color w:val="000000"/>
          <w:sz w:val="4"/>
          <w:szCs w:val="4"/>
          <w:lang w:val="ro-RO"/>
        </w:rPr>
      </w:pPr>
    </w:p>
    <w:p w14:paraId="53D337E3" w14:textId="77777777" w:rsidR="001E236A" w:rsidRPr="002D48AD" w:rsidRDefault="00EC6815">
      <w:pPr>
        <w:pStyle w:val="Normal1"/>
        <w:numPr>
          <w:ilvl w:val="0"/>
          <w:numId w:val="1"/>
        </w:numPr>
        <w:pBdr>
          <w:top w:val="nil"/>
          <w:left w:val="nil"/>
          <w:bottom w:val="nil"/>
          <w:right w:val="nil"/>
          <w:between w:val="nil"/>
        </w:pBdr>
        <w:tabs>
          <w:tab w:val="left" w:pos="1049"/>
          <w:tab w:val="left" w:pos="1050"/>
        </w:tabs>
        <w:spacing w:before="1" w:after="9"/>
        <w:ind w:hanging="338"/>
        <w:rPr>
          <w:color w:val="000000"/>
          <w:sz w:val="18"/>
          <w:szCs w:val="18"/>
          <w:lang w:val="ro-RO"/>
        </w:rPr>
      </w:pPr>
      <w:r w:rsidRPr="002D48AD">
        <w:rPr>
          <w:b/>
          <w:color w:val="000000"/>
          <w:sz w:val="18"/>
          <w:szCs w:val="18"/>
          <w:lang w:val="ro-RO"/>
        </w:rPr>
        <w:t xml:space="preserve">Timpul total estimat </w:t>
      </w:r>
      <w:r w:rsidRPr="002D48AD">
        <w:rPr>
          <w:color w:val="000000"/>
          <w:sz w:val="18"/>
          <w:szCs w:val="18"/>
          <w:lang w:val="ro-RO"/>
        </w:rPr>
        <w:t>(ore alocate activităților didactice)</w:t>
      </w: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430"/>
        <w:gridCol w:w="562"/>
        <w:gridCol w:w="392"/>
        <w:gridCol w:w="883"/>
        <w:gridCol w:w="483"/>
        <w:gridCol w:w="1487"/>
        <w:gridCol w:w="451"/>
        <w:gridCol w:w="800"/>
        <w:gridCol w:w="607"/>
      </w:tblGrid>
      <w:tr w:rsidR="001E236A" w:rsidRPr="002D48AD" w14:paraId="44D0E4B8" w14:textId="77777777" w:rsidTr="001A41DB">
        <w:trPr>
          <w:cantSplit/>
          <w:trHeight w:val="432"/>
          <w:tblHeader/>
        </w:trPr>
        <w:tc>
          <w:tcPr>
            <w:tcW w:w="3539" w:type="dxa"/>
          </w:tcPr>
          <w:p w14:paraId="6913F1A7" w14:textId="77777777" w:rsidR="001E236A" w:rsidRPr="002D48AD" w:rsidRDefault="00EC6815">
            <w:pPr>
              <w:pStyle w:val="Normal1"/>
              <w:pBdr>
                <w:top w:val="nil"/>
                <w:left w:val="nil"/>
                <w:bottom w:val="nil"/>
                <w:right w:val="nil"/>
                <w:between w:val="nil"/>
              </w:pBdr>
              <w:spacing w:before="1"/>
              <w:ind w:left="102"/>
              <w:rPr>
                <w:color w:val="000000"/>
                <w:sz w:val="18"/>
                <w:szCs w:val="18"/>
                <w:lang w:val="ro-RO"/>
              </w:rPr>
            </w:pPr>
            <w:r w:rsidRPr="002D48AD">
              <w:rPr>
                <w:color w:val="000000"/>
                <w:sz w:val="18"/>
                <w:szCs w:val="18"/>
                <w:lang w:val="ro-RO"/>
              </w:rPr>
              <w:t>I a) Număr de ore pe săptămână</w:t>
            </w:r>
          </w:p>
        </w:tc>
        <w:tc>
          <w:tcPr>
            <w:tcW w:w="430" w:type="dxa"/>
          </w:tcPr>
          <w:p w14:paraId="3D2A8CFA" w14:textId="2FB917C5" w:rsidR="001E236A" w:rsidRPr="002D48AD" w:rsidRDefault="007B4CBE" w:rsidP="00CC4E87">
            <w:pPr>
              <w:pStyle w:val="Normal1"/>
              <w:pBdr>
                <w:top w:val="nil"/>
                <w:left w:val="nil"/>
                <w:bottom w:val="nil"/>
                <w:right w:val="nil"/>
                <w:between w:val="nil"/>
              </w:pBdr>
              <w:jc w:val="center"/>
              <w:rPr>
                <w:color w:val="000000"/>
                <w:sz w:val="18"/>
                <w:szCs w:val="18"/>
                <w:lang w:val="ro-RO"/>
              </w:rPr>
            </w:pPr>
            <w:r>
              <w:rPr>
                <w:color w:val="000000"/>
                <w:sz w:val="18"/>
                <w:szCs w:val="18"/>
                <w:lang w:val="ro-RO"/>
              </w:rPr>
              <w:t>2</w:t>
            </w:r>
          </w:p>
        </w:tc>
        <w:tc>
          <w:tcPr>
            <w:tcW w:w="562" w:type="dxa"/>
          </w:tcPr>
          <w:p w14:paraId="246F2F95" w14:textId="77777777" w:rsidR="001E236A" w:rsidRPr="002D48AD" w:rsidRDefault="00EC6815">
            <w:pPr>
              <w:pStyle w:val="Normal1"/>
              <w:pBdr>
                <w:top w:val="nil"/>
                <w:left w:val="nil"/>
                <w:bottom w:val="nil"/>
                <w:right w:val="nil"/>
                <w:between w:val="nil"/>
              </w:pBdr>
              <w:spacing w:before="1"/>
              <w:ind w:right="96"/>
              <w:jc w:val="right"/>
              <w:rPr>
                <w:color w:val="000000"/>
                <w:sz w:val="18"/>
                <w:szCs w:val="18"/>
                <w:lang w:val="ro-RO"/>
              </w:rPr>
            </w:pPr>
            <w:r w:rsidRPr="002D48AD">
              <w:rPr>
                <w:color w:val="000000"/>
                <w:sz w:val="18"/>
                <w:szCs w:val="18"/>
                <w:lang w:val="ro-RO"/>
              </w:rPr>
              <w:t>Curs</w:t>
            </w:r>
          </w:p>
        </w:tc>
        <w:tc>
          <w:tcPr>
            <w:tcW w:w="392" w:type="dxa"/>
          </w:tcPr>
          <w:p w14:paraId="58813C06" w14:textId="0720450A" w:rsidR="001E236A" w:rsidRPr="002D48AD" w:rsidRDefault="007B4CBE" w:rsidP="00CC4E87">
            <w:pPr>
              <w:pStyle w:val="Normal1"/>
              <w:pBdr>
                <w:top w:val="nil"/>
                <w:left w:val="nil"/>
                <w:bottom w:val="nil"/>
                <w:right w:val="nil"/>
                <w:between w:val="nil"/>
              </w:pBdr>
              <w:jc w:val="center"/>
              <w:rPr>
                <w:color w:val="000000"/>
                <w:sz w:val="18"/>
                <w:szCs w:val="18"/>
                <w:lang w:val="ro-RO"/>
              </w:rPr>
            </w:pPr>
            <w:r>
              <w:rPr>
                <w:color w:val="000000"/>
                <w:sz w:val="18"/>
                <w:szCs w:val="18"/>
                <w:lang w:val="ro-RO"/>
              </w:rPr>
              <w:t>1</w:t>
            </w:r>
          </w:p>
        </w:tc>
        <w:tc>
          <w:tcPr>
            <w:tcW w:w="883" w:type="dxa"/>
          </w:tcPr>
          <w:p w14:paraId="70E8844C" w14:textId="77777777" w:rsidR="001E236A" w:rsidRPr="002D48AD" w:rsidRDefault="00EC6815">
            <w:pPr>
              <w:pStyle w:val="Normal1"/>
              <w:pBdr>
                <w:top w:val="nil"/>
                <w:left w:val="nil"/>
                <w:bottom w:val="nil"/>
                <w:right w:val="nil"/>
                <w:between w:val="nil"/>
              </w:pBdr>
              <w:spacing w:before="1"/>
              <w:ind w:left="77" w:right="126"/>
              <w:jc w:val="center"/>
              <w:rPr>
                <w:color w:val="000000"/>
                <w:sz w:val="18"/>
                <w:szCs w:val="18"/>
                <w:lang w:val="ro-RO"/>
              </w:rPr>
            </w:pPr>
            <w:r w:rsidRPr="002D48AD">
              <w:rPr>
                <w:color w:val="000000"/>
                <w:sz w:val="18"/>
                <w:szCs w:val="18"/>
                <w:lang w:val="ro-RO"/>
              </w:rPr>
              <w:t>Seminar</w:t>
            </w:r>
          </w:p>
        </w:tc>
        <w:tc>
          <w:tcPr>
            <w:tcW w:w="483" w:type="dxa"/>
          </w:tcPr>
          <w:p w14:paraId="23285AD0" w14:textId="77777777" w:rsidR="001E236A" w:rsidRPr="002D48AD" w:rsidRDefault="00A548E5" w:rsidP="00CC4E87">
            <w:pPr>
              <w:pStyle w:val="Normal1"/>
              <w:pBdr>
                <w:top w:val="nil"/>
                <w:left w:val="nil"/>
                <w:bottom w:val="nil"/>
                <w:right w:val="nil"/>
                <w:between w:val="nil"/>
              </w:pBdr>
              <w:jc w:val="center"/>
              <w:rPr>
                <w:color w:val="000000"/>
                <w:sz w:val="18"/>
                <w:szCs w:val="18"/>
                <w:lang w:val="ro-RO"/>
              </w:rPr>
            </w:pPr>
            <w:r w:rsidRPr="002D48AD">
              <w:rPr>
                <w:color w:val="000000"/>
                <w:sz w:val="18"/>
                <w:szCs w:val="18"/>
                <w:lang w:val="ro-RO"/>
              </w:rPr>
              <w:t>-</w:t>
            </w:r>
          </w:p>
        </w:tc>
        <w:tc>
          <w:tcPr>
            <w:tcW w:w="1487" w:type="dxa"/>
          </w:tcPr>
          <w:p w14:paraId="5E309322" w14:textId="77777777" w:rsidR="001E236A" w:rsidRPr="002D48AD" w:rsidRDefault="00EC6815">
            <w:pPr>
              <w:pStyle w:val="Normal1"/>
              <w:pBdr>
                <w:top w:val="nil"/>
                <w:left w:val="nil"/>
                <w:bottom w:val="nil"/>
                <w:right w:val="nil"/>
                <w:between w:val="nil"/>
              </w:pBdr>
              <w:spacing w:before="1"/>
              <w:ind w:left="98"/>
              <w:rPr>
                <w:color w:val="000000"/>
                <w:sz w:val="18"/>
                <w:szCs w:val="18"/>
                <w:lang w:val="ro-RO"/>
              </w:rPr>
            </w:pPr>
            <w:r w:rsidRPr="002D48AD">
              <w:rPr>
                <w:color w:val="000000"/>
                <w:sz w:val="18"/>
                <w:szCs w:val="18"/>
                <w:lang w:val="ro-RO"/>
              </w:rPr>
              <w:t>Laborator/</w:t>
            </w:r>
          </w:p>
          <w:p w14:paraId="08897AB0" w14:textId="77777777" w:rsidR="001E236A" w:rsidRPr="002D48AD" w:rsidRDefault="00EC6815">
            <w:pPr>
              <w:pStyle w:val="Normal1"/>
              <w:pBdr>
                <w:top w:val="nil"/>
                <w:left w:val="nil"/>
                <w:bottom w:val="nil"/>
                <w:right w:val="nil"/>
                <w:between w:val="nil"/>
              </w:pBdr>
              <w:spacing w:before="1"/>
              <w:ind w:left="98"/>
              <w:rPr>
                <w:color w:val="000000"/>
                <w:sz w:val="18"/>
                <w:szCs w:val="18"/>
                <w:lang w:val="ro-RO"/>
              </w:rPr>
            </w:pPr>
            <w:r w:rsidRPr="002D48AD">
              <w:rPr>
                <w:color w:val="000000"/>
                <w:sz w:val="18"/>
                <w:szCs w:val="18"/>
                <w:lang w:val="ro-RO"/>
              </w:rPr>
              <w:t>Lucrări practice</w:t>
            </w:r>
          </w:p>
        </w:tc>
        <w:tc>
          <w:tcPr>
            <w:tcW w:w="451" w:type="dxa"/>
          </w:tcPr>
          <w:p w14:paraId="1D3464AB" w14:textId="508E3D3E" w:rsidR="001E236A" w:rsidRPr="002D48AD" w:rsidRDefault="007B4CBE" w:rsidP="00CC4E87">
            <w:pPr>
              <w:pStyle w:val="Normal1"/>
              <w:pBdr>
                <w:top w:val="nil"/>
                <w:left w:val="nil"/>
                <w:bottom w:val="nil"/>
                <w:right w:val="nil"/>
                <w:between w:val="nil"/>
              </w:pBdr>
              <w:jc w:val="center"/>
              <w:rPr>
                <w:color w:val="000000"/>
                <w:sz w:val="18"/>
                <w:szCs w:val="18"/>
                <w:lang w:val="ro-RO"/>
              </w:rPr>
            </w:pPr>
            <w:r>
              <w:rPr>
                <w:color w:val="000000"/>
                <w:sz w:val="18"/>
                <w:szCs w:val="18"/>
                <w:lang w:val="ro-RO"/>
              </w:rPr>
              <w:t>1</w:t>
            </w:r>
          </w:p>
        </w:tc>
        <w:tc>
          <w:tcPr>
            <w:tcW w:w="800" w:type="dxa"/>
          </w:tcPr>
          <w:p w14:paraId="7E06A678" w14:textId="77777777" w:rsidR="001E236A" w:rsidRPr="002D48AD" w:rsidRDefault="00EC6815">
            <w:pPr>
              <w:pStyle w:val="Normal1"/>
              <w:pBdr>
                <w:top w:val="nil"/>
                <w:left w:val="nil"/>
                <w:bottom w:val="nil"/>
                <w:right w:val="nil"/>
                <w:between w:val="nil"/>
              </w:pBdr>
              <w:spacing w:before="1"/>
              <w:ind w:left="96"/>
              <w:rPr>
                <w:color w:val="000000"/>
                <w:sz w:val="18"/>
                <w:szCs w:val="18"/>
                <w:lang w:val="ro-RO"/>
              </w:rPr>
            </w:pPr>
            <w:r w:rsidRPr="002D48AD">
              <w:rPr>
                <w:color w:val="000000"/>
                <w:sz w:val="18"/>
                <w:szCs w:val="18"/>
                <w:lang w:val="ro-RO"/>
              </w:rPr>
              <w:t>Proiect</w:t>
            </w:r>
          </w:p>
        </w:tc>
        <w:tc>
          <w:tcPr>
            <w:tcW w:w="607" w:type="dxa"/>
          </w:tcPr>
          <w:p w14:paraId="602D4C31" w14:textId="013D5A13" w:rsidR="001E236A" w:rsidRPr="002D48AD" w:rsidRDefault="001E236A" w:rsidP="00CC4E87">
            <w:pPr>
              <w:pStyle w:val="Normal1"/>
              <w:pBdr>
                <w:top w:val="nil"/>
                <w:left w:val="nil"/>
                <w:bottom w:val="nil"/>
                <w:right w:val="nil"/>
                <w:between w:val="nil"/>
              </w:pBdr>
              <w:jc w:val="center"/>
              <w:rPr>
                <w:color w:val="000000"/>
                <w:sz w:val="18"/>
                <w:szCs w:val="18"/>
                <w:lang w:val="ro-RO"/>
              </w:rPr>
            </w:pPr>
          </w:p>
        </w:tc>
      </w:tr>
      <w:tr w:rsidR="001E236A" w:rsidRPr="002D48AD" w14:paraId="0792940D" w14:textId="77777777" w:rsidTr="001A41DB">
        <w:trPr>
          <w:cantSplit/>
          <w:trHeight w:val="431"/>
          <w:tblHeader/>
        </w:trPr>
        <w:tc>
          <w:tcPr>
            <w:tcW w:w="3539" w:type="dxa"/>
          </w:tcPr>
          <w:p w14:paraId="1CE3366C" w14:textId="77777777" w:rsidR="001E236A" w:rsidRPr="002D48AD" w:rsidRDefault="00EC6815">
            <w:pPr>
              <w:pStyle w:val="Normal1"/>
              <w:pBdr>
                <w:top w:val="nil"/>
                <w:left w:val="nil"/>
                <w:bottom w:val="nil"/>
                <w:right w:val="nil"/>
                <w:between w:val="nil"/>
              </w:pBdr>
              <w:spacing w:line="204" w:lineRule="auto"/>
              <w:ind w:left="102"/>
              <w:rPr>
                <w:color w:val="000000"/>
                <w:sz w:val="18"/>
                <w:szCs w:val="18"/>
                <w:lang w:val="ro-RO"/>
              </w:rPr>
            </w:pPr>
            <w:r w:rsidRPr="002D48AD">
              <w:rPr>
                <w:color w:val="000000"/>
                <w:sz w:val="18"/>
                <w:szCs w:val="18"/>
                <w:lang w:val="ro-RO"/>
              </w:rPr>
              <w:t>I b) Totalul de ore pe semestru din planul</w:t>
            </w:r>
          </w:p>
          <w:p w14:paraId="53AB7CF6" w14:textId="77777777" w:rsidR="001E236A" w:rsidRPr="002D48AD" w:rsidRDefault="00EC6815">
            <w:pPr>
              <w:pStyle w:val="Normal1"/>
              <w:pBdr>
                <w:top w:val="nil"/>
                <w:left w:val="nil"/>
                <w:bottom w:val="nil"/>
                <w:right w:val="nil"/>
                <w:between w:val="nil"/>
              </w:pBdr>
              <w:spacing w:before="11" w:line="196" w:lineRule="auto"/>
              <w:ind w:left="102"/>
              <w:rPr>
                <w:color w:val="000000"/>
                <w:sz w:val="18"/>
                <w:szCs w:val="18"/>
                <w:lang w:val="ro-RO"/>
              </w:rPr>
            </w:pPr>
            <w:r w:rsidRPr="002D48AD">
              <w:rPr>
                <w:color w:val="000000"/>
                <w:sz w:val="18"/>
                <w:szCs w:val="18"/>
                <w:lang w:val="ro-RO"/>
              </w:rPr>
              <w:t>de învățământ</w:t>
            </w:r>
          </w:p>
        </w:tc>
        <w:tc>
          <w:tcPr>
            <w:tcW w:w="430" w:type="dxa"/>
          </w:tcPr>
          <w:p w14:paraId="74E5DE41" w14:textId="5CED3473" w:rsidR="001E236A" w:rsidRPr="002D48AD" w:rsidRDefault="00AF48BD" w:rsidP="00CC4E87">
            <w:pPr>
              <w:pStyle w:val="Normal1"/>
              <w:pBdr>
                <w:top w:val="nil"/>
                <w:left w:val="nil"/>
                <w:bottom w:val="nil"/>
                <w:right w:val="nil"/>
                <w:between w:val="nil"/>
              </w:pBdr>
              <w:jc w:val="center"/>
              <w:rPr>
                <w:color w:val="000000"/>
                <w:sz w:val="18"/>
                <w:szCs w:val="18"/>
                <w:lang w:val="ro-RO"/>
              </w:rPr>
            </w:pPr>
            <w:r>
              <w:rPr>
                <w:color w:val="000000"/>
                <w:sz w:val="18"/>
                <w:szCs w:val="18"/>
                <w:lang w:val="ro-RO"/>
              </w:rPr>
              <w:t>28</w:t>
            </w:r>
          </w:p>
        </w:tc>
        <w:tc>
          <w:tcPr>
            <w:tcW w:w="562" w:type="dxa"/>
          </w:tcPr>
          <w:p w14:paraId="318C4B3E" w14:textId="77777777" w:rsidR="001E236A" w:rsidRPr="002D48AD" w:rsidRDefault="00EC6815">
            <w:pPr>
              <w:pStyle w:val="Normal1"/>
              <w:pBdr>
                <w:top w:val="nil"/>
                <w:left w:val="nil"/>
                <w:bottom w:val="nil"/>
                <w:right w:val="nil"/>
                <w:between w:val="nil"/>
              </w:pBdr>
              <w:spacing w:line="204" w:lineRule="auto"/>
              <w:ind w:right="96"/>
              <w:jc w:val="right"/>
              <w:rPr>
                <w:color w:val="000000"/>
                <w:sz w:val="18"/>
                <w:szCs w:val="18"/>
                <w:lang w:val="ro-RO"/>
              </w:rPr>
            </w:pPr>
            <w:r w:rsidRPr="002D48AD">
              <w:rPr>
                <w:color w:val="000000"/>
                <w:sz w:val="18"/>
                <w:szCs w:val="18"/>
                <w:lang w:val="ro-RO"/>
              </w:rPr>
              <w:t>Curs</w:t>
            </w:r>
          </w:p>
        </w:tc>
        <w:tc>
          <w:tcPr>
            <w:tcW w:w="392" w:type="dxa"/>
          </w:tcPr>
          <w:p w14:paraId="6E2F4517" w14:textId="2D183C25" w:rsidR="001E236A" w:rsidRPr="002D48AD" w:rsidRDefault="007B4CBE" w:rsidP="00CC4E87">
            <w:pPr>
              <w:pStyle w:val="Normal1"/>
              <w:pBdr>
                <w:top w:val="nil"/>
                <w:left w:val="nil"/>
                <w:bottom w:val="nil"/>
                <w:right w:val="nil"/>
                <w:between w:val="nil"/>
              </w:pBdr>
              <w:jc w:val="center"/>
              <w:rPr>
                <w:color w:val="000000"/>
                <w:sz w:val="18"/>
                <w:szCs w:val="18"/>
                <w:lang w:val="ro-RO"/>
              </w:rPr>
            </w:pPr>
            <w:r>
              <w:rPr>
                <w:color w:val="000000"/>
                <w:sz w:val="18"/>
                <w:szCs w:val="18"/>
                <w:lang w:val="ro-RO"/>
              </w:rPr>
              <w:t>14</w:t>
            </w:r>
          </w:p>
        </w:tc>
        <w:tc>
          <w:tcPr>
            <w:tcW w:w="883" w:type="dxa"/>
          </w:tcPr>
          <w:p w14:paraId="267A6CB5" w14:textId="77777777" w:rsidR="001E236A" w:rsidRPr="002D48AD" w:rsidRDefault="00EC6815">
            <w:pPr>
              <w:pStyle w:val="Normal1"/>
              <w:pBdr>
                <w:top w:val="nil"/>
                <w:left w:val="nil"/>
                <w:bottom w:val="nil"/>
                <w:right w:val="nil"/>
                <w:between w:val="nil"/>
              </w:pBdr>
              <w:spacing w:line="204" w:lineRule="auto"/>
              <w:ind w:left="77" w:right="126"/>
              <w:jc w:val="center"/>
              <w:rPr>
                <w:color w:val="000000"/>
                <w:sz w:val="18"/>
                <w:szCs w:val="18"/>
                <w:lang w:val="ro-RO"/>
              </w:rPr>
            </w:pPr>
            <w:r w:rsidRPr="002D48AD">
              <w:rPr>
                <w:color w:val="000000"/>
                <w:sz w:val="18"/>
                <w:szCs w:val="18"/>
                <w:lang w:val="ro-RO"/>
              </w:rPr>
              <w:t>Seminar</w:t>
            </w:r>
          </w:p>
        </w:tc>
        <w:tc>
          <w:tcPr>
            <w:tcW w:w="483" w:type="dxa"/>
          </w:tcPr>
          <w:p w14:paraId="41A91E37" w14:textId="77777777" w:rsidR="001E236A" w:rsidRPr="002D48AD" w:rsidRDefault="00A548E5" w:rsidP="00CC4E87">
            <w:pPr>
              <w:pStyle w:val="Normal1"/>
              <w:pBdr>
                <w:top w:val="nil"/>
                <w:left w:val="nil"/>
                <w:bottom w:val="nil"/>
                <w:right w:val="nil"/>
                <w:between w:val="nil"/>
              </w:pBdr>
              <w:jc w:val="center"/>
              <w:rPr>
                <w:color w:val="000000"/>
                <w:sz w:val="18"/>
                <w:szCs w:val="18"/>
                <w:lang w:val="ro-RO"/>
              </w:rPr>
            </w:pPr>
            <w:r w:rsidRPr="002D48AD">
              <w:rPr>
                <w:color w:val="000000"/>
                <w:sz w:val="18"/>
                <w:szCs w:val="18"/>
                <w:lang w:val="ro-RO"/>
              </w:rPr>
              <w:t>-</w:t>
            </w:r>
          </w:p>
        </w:tc>
        <w:tc>
          <w:tcPr>
            <w:tcW w:w="1487" w:type="dxa"/>
          </w:tcPr>
          <w:p w14:paraId="0FF9023E" w14:textId="77777777" w:rsidR="001E236A" w:rsidRPr="002D48AD" w:rsidRDefault="00EC6815">
            <w:pPr>
              <w:pStyle w:val="Normal1"/>
              <w:pBdr>
                <w:top w:val="nil"/>
                <w:left w:val="nil"/>
                <w:bottom w:val="nil"/>
                <w:right w:val="nil"/>
                <w:between w:val="nil"/>
              </w:pBdr>
              <w:spacing w:line="204" w:lineRule="auto"/>
              <w:ind w:left="98"/>
              <w:rPr>
                <w:color w:val="000000"/>
                <w:sz w:val="18"/>
                <w:szCs w:val="18"/>
                <w:lang w:val="ro-RO"/>
              </w:rPr>
            </w:pPr>
            <w:r w:rsidRPr="002D48AD">
              <w:rPr>
                <w:color w:val="000000"/>
                <w:sz w:val="18"/>
                <w:szCs w:val="18"/>
                <w:lang w:val="ro-RO"/>
              </w:rPr>
              <w:t>Laborator/</w:t>
            </w:r>
          </w:p>
          <w:p w14:paraId="5ED7CB54" w14:textId="77777777" w:rsidR="001E236A" w:rsidRPr="002D48AD" w:rsidRDefault="00EC6815">
            <w:pPr>
              <w:pStyle w:val="Normal1"/>
              <w:pBdr>
                <w:top w:val="nil"/>
                <w:left w:val="nil"/>
                <w:bottom w:val="nil"/>
                <w:right w:val="nil"/>
                <w:between w:val="nil"/>
              </w:pBdr>
              <w:spacing w:line="204" w:lineRule="auto"/>
              <w:ind w:left="98"/>
              <w:rPr>
                <w:color w:val="000000"/>
                <w:sz w:val="18"/>
                <w:szCs w:val="18"/>
                <w:lang w:val="ro-RO"/>
              </w:rPr>
            </w:pPr>
            <w:r w:rsidRPr="002D48AD">
              <w:rPr>
                <w:color w:val="000000"/>
                <w:sz w:val="18"/>
                <w:szCs w:val="18"/>
                <w:lang w:val="ro-RO"/>
              </w:rPr>
              <w:t>Lucrări practice</w:t>
            </w:r>
          </w:p>
        </w:tc>
        <w:tc>
          <w:tcPr>
            <w:tcW w:w="451" w:type="dxa"/>
          </w:tcPr>
          <w:p w14:paraId="17A0484F" w14:textId="0C847521" w:rsidR="001E236A" w:rsidRPr="002D48AD" w:rsidRDefault="007B4CBE" w:rsidP="00CC4E87">
            <w:pPr>
              <w:pStyle w:val="Normal1"/>
              <w:pBdr>
                <w:top w:val="nil"/>
                <w:left w:val="nil"/>
                <w:bottom w:val="nil"/>
                <w:right w:val="nil"/>
                <w:between w:val="nil"/>
              </w:pBdr>
              <w:jc w:val="center"/>
              <w:rPr>
                <w:color w:val="000000"/>
                <w:sz w:val="18"/>
                <w:szCs w:val="18"/>
                <w:lang w:val="ro-RO"/>
              </w:rPr>
            </w:pPr>
            <w:r>
              <w:rPr>
                <w:color w:val="000000"/>
                <w:sz w:val="18"/>
                <w:szCs w:val="18"/>
                <w:lang w:val="ro-RO"/>
              </w:rPr>
              <w:t>14</w:t>
            </w:r>
          </w:p>
        </w:tc>
        <w:tc>
          <w:tcPr>
            <w:tcW w:w="800" w:type="dxa"/>
          </w:tcPr>
          <w:p w14:paraId="7B02BCA9" w14:textId="77777777" w:rsidR="001E236A" w:rsidRPr="002D48AD" w:rsidRDefault="00EC6815">
            <w:pPr>
              <w:pStyle w:val="Normal1"/>
              <w:pBdr>
                <w:top w:val="nil"/>
                <w:left w:val="nil"/>
                <w:bottom w:val="nil"/>
                <w:right w:val="nil"/>
                <w:between w:val="nil"/>
              </w:pBdr>
              <w:spacing w:line="204" w:lineRule="auto"/>
              <w:ind w:left="96"/>
              <w:rPr>
                <w:color w:val="000000"/>
                <w:sz w:val="18"/>
                <w:szCs w:val="18"/>
                <w:lang w:val="ro-RO"/>
              </w:rPr>
            </w:pPr>
            <w:r w:rsidRPr="002D48AD">
              <w:rPr>
                <w:color w:val="000000"/>
                <w:sz w:val="18"/>
                <w:szCs w:val="18"/>
                <w:lang w:val="ro-RO"/>
              </w:rPr>
              <w:t>Proiect</w:t>
            </w:r>
          </w:p>
        </w:tc>
        <w:tc>
          <w:tcPr>
            <w:tcW w:w="607" w:type="dxa"/>
          </w:tcPr>
          <w:p w14:paraId="330CA7EA" w14:textId="7BD04D95" w:rsidR="001E236A" w:rsidRPr="002D48AD" w:rsidRDefault="001E236A" w:rsidP="00CC4E87">
            <w:pPr>
              <w:pStyle w:val="Normal1"/>
              <w:pBdr>
                <w:top w:val="nil"/>
                <w:left w:val="nil"/>
                <w:bottom w:val="nil"/>
                <w:right w:val="nil"/>
                <w:between w:val="nil"/>
              </w:pBdr>
              <w:jc w:val="center"/>
              <w:rPr>
                <w:color w:val="000000"/>
                <w:sz w:val="18"/>
                <w:szCs w:val="18"/>
                <w:lang w:val="ro-RO"/>
              </w:rPr>
            </w:pPr>
          </w:p>
        </w:tc>
      </w:tr>
    </w:tbl>
    <w:p w14:paraId="1D467A9C" w14:textId="77777777" w:rsidR="001E236A" w:rsidRPr="00AF48BD" w:rsidRDefault="001E236A">
      <w:pPr>
        <w:pStyle w:val="Normal1"/>
        <w:pBdr>
          <w:top w:val="nil"/>
          <w:left w:val="nil"/>
          <w:bottom w:val="nil"/>
          <w:right w:val="nil"/>
          <w:between w:val="nil"/>
        </w:pBdr>
        <w:spacing w:before="9"/>
        <w:rPr>
          <w:color w:val="000000"/>
          <w:sz w:val="8"/>
          <w:szCs w:val="8"/>
          <w:lang w:val="ro-RO"/>
        </w:rPr>
      </w:pPr>
    </w:p>
    <w:tbl>
      <w:tblPr>
        <w:tblStyle w:val="a2"/>
        <w:tblW w:w="9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2"/>
        <w:gridCol w:w="972"/>
      </w:tblGrid>
      <w:tr w:rsidR="001E236A" w:rsidRPr="002D48AD" w14:paraId="29D6C301" w14:textId="77777777">
        <w:trPr>
          <w:cantSplit/>
          <w:trHeight w:val="215"/>
          <w:tblHeader/>
        </w:trPr>
        <w:tc>
          <w:tcPr>
            <w:tcW w:w="8642" w:type="dxa"/>
          </w:tcPr>
          <w:p w14:paraId="33DA7BE1" w14:textId="77777777" w:rsidR="001E236A" w:rsidRPr="002D48AD" w:rsidRDefault="00EC6815">
            <w:pPr>
              <w:pStyle w:val="Normal1"/>
              <w:pBdr>
                <w:top w:val="nil"/>
                <w:left w:val="nil"/>
                <w:bottom w:val="nil"/>
                <w:right w:val="nil"/>
                <w:between w:val="nil"/>
              </w:pBdr>
              <w:spacing w:line="196" w:lineRule="auto"/>
              <w:ind w:left="102"/>
              <w:rPr>
                <w:color w:val="000000"/>
                <w:sz w:val="18"/>
                <w:szCs w:val="18"/>
                <w:lang w:val="ro-RO"/>
              </w:rPr>
            </w:pPr>
            <w:r w:rsidRPr="002D48AD">
              <w:rPr>
                <w:color w:val="000000"/>
                <w:sz w:val="18"/>
                <w:szCs w:val="18"/>
                <w:lang w:val="ro-RO"/>
              </w:rPr>
              <w:t>Distribuția fondului de timp pe semestru</w:t>
            </w:r>
          </w:p>
        </w:tc>
        <w:tc>
          <w:tcPr>
            <w:tcW w:w="972" w:type="dxa"/>
          </w:tcPr>
          <w:p w14:paraId="5FCF2BF8" w14:textId="77777777" w:rsidR="001E236A" w:rsidRPr="002D48AD" w:rsidRDefault="00EC6815" w:rsidP="00CC4E87">
            <w:pPr>
              <w:pStyle w:val="Normal1"/>
              <w:pBdr>
                <w:top w:val="nil"/>
                <w:left w:val="nil"/>
                <w:bottom w:val="nil"/>
                <w:right w:val="nil"/>
                <w:between w:val="nil"/>
              </w:pBdr>
              <w:spacing w:line="196" w:lineRule="auto"/>
              <w:ind w:left="341" w:right="338"/>
              <w:jc w:val="center"/>
              <w:rPr>
                <w:color w:val="000000"/>
                <w:sz w:val="18"/>
                <w:szCs w:val="18"/>
                <w:lang w:val="ro-RO"/>
              </w:rPr>
            </w:pPr>
            <w:r w:rsidRPr="002D48AD">
              <w:rPr>
                <w:color w:val="000000"/>
                <w:sz w:val="18"/>
                <w:szCs w:val="18"/>
                <w:lang w:val="ro-RO"/>
              </w:rPr>
              <w:t>ore</w:t>
            </w:r>
          </w:p>
        </w:tc>
      </w:tr>
      <w:tr w:rsidR="001E236A" w:rsidRPr="002D48AD" w14:paraId="593C390D" w14:textId="77777777">
        <w:trPr>
          <w:cantSplit/>
          <w:trHeight w:val="215"/>
          <w:tblHeader/>
        </w:trPr>
        <w:tc>
          <w:tcPr>
            <w:tcW w:w="8642" w:type="dxa"/>
          </w:tcPr>
          <w:p w14:paraId="2F03C525" w14:textId="77777777" w:rsidR="001E236A" w:rsidRPr="002D48AD" w:rsidRDefault="00EC6815">
            <w:pPr>
              <w:pStyle w:val="Normal1"/>
              <w:pBdr>
                <w:top w:val="nil"/>
                <w:left w:val="nil"/>
                <w:bottom w:val="nil"/>
                <w:right w:val="nil"/>
                <w:between w:val="nil"/>
              </w:pBdr>
              <w:spacing w:line="196" w:lineRule="auto"/>
              <w:ind w:left="102"/>
              <w:rPr>
                <w:color w:val="000000"/>
                <w:sz w:val="18"/>
                <w:szCs w:val="18"/>
                <w:lang w:val="ro-RO"/>
              </w:rPr>
            </w:pPr>
            <w:proofErr w:type="spellStart"/>
            <w:r w:rsidRPr="002D48AD">
              <w:rPr>
                <w:color w:val="000000"/>
                <w:sz w:val="18"/>
                <w:szCs w:val="18"/>
                <w:lang w:val="ro-RO"/>
              </w:rPr>
              <w:t>II.a</w:t>
            </w:r>
            <w:proofErr w:type="spellEnd"/>
            <w:r w:rsidRPr="002D48AD">
              <w:rPr>
                <w:color w:val="000000"/>
                <w:sz w:val="18"/>
                <w:szCs w:val="18"/>
                <w:lang w:val="ro-RO"/>
              </w:rPr>
              <w:t>) Studiu individual</w:t>
            </w:r>
          </w:p>
        </w:tc>
        <w:tc>
          <w:tcPr>
            <w:tcW w:w="972" w:type="dxa"/>
          </w:tcPr>
          <w:p w14:paraId="3EAEF6BB" w14:textId="748C302D" w:rsidR="001E236A" w:rsidRPr="002D48AD" w:rsidRDefault="007B4CBE" w:rsidP="00CC4E87">
            <w:pPr>
              <w:pStyle w:val="Normal1"/>
              <w:pBdr>
                <w:top w:val="nil"/>
                <w:left w:val="nil"/>
                <w:bottom w:val="nil"/>
                <w:right w:val="nil"/>
                <w:between w:val="nil"/>
              </w:pBdr>
              <w:spacing w:line="196" w:lineRule="auto"/>
              <w:ind w:left="341" w:right="338"/>
              <w:jc w:val="center"/>
              <w:rPr>
                <w:color w:val="000000"/>
                <w:sz w:val="18"/>
                <w:szCs w:val="18"/>
                <w:lang w:val="ro-RO"/>
              </w:rPr>
            </w:pPr>
            <w:r>
              <w:rPr>
                <w:color w:val="000000"/>
                <w:sz w:val="18"/>
                <w:szCs w:val="18"/>
                <w:lang w:val="ro-RO"/>
              </w:rPr>
              <w:t>44</w:t>
            </w:r>
          </w:p>
        </w:tc>
      </w:tr>
      <w:tr w:rsidR="001E236A" w:rsidRPr="002D48AD" w14:paraId="070763D9" w14:textId="77777777">
        <w:trPr>
          <w:cantSplit/>
          <w:trHeight w:val="215"/>
          <w:tblHeader/>
        </w:trPr>
        <w:tc>
          <w:tcPr>
            <w:tcW w:w="8642" w:type="dxa"/>
          </w:tcPr>
          <w:p w14:paraId="76658EBF" w14:textId="77777777" w:rsidR="001E236A" w:rsidRPr="002D48AD" w:rsidRDefault="00EC6815">
            <w:pPr>
              <w:pStyle w:val="Normal1"/>
              <w:pBdr>
                <w:top w:val="nil"/>
                <w:left w:val="nil"/>
                <w:bottom w:val="nil"/>
                <w:right w:val="nil"/>
                <w:between w:val="nil"/>
              </w:pBdr>
              <w:spacing w:line="196" w:lineRule="auto"/>
              <w:ind w:left="100"/>
              <w:rPr>
                <w:color w:val="000000"/>
                <w:sz w:val="18"/>
                <w:szCs w:val="18"/>
                <w:lang w:val="ro-RO"/>
              </w:rPr>
            </w:pPr>
            <w:proofErr w:type="spellStart"/>
            <w:r w:rsidRPr="002D48AD">
              <w:rPr>
                <w:color w:val="000000"/>
                <w:sz w:val="18"/>
                <w:szCs w:val="18"/>
                <w:lang w:val="ro-RO"/>
              </w:rPr>
              <w:t>II.b</w:t>
            </w:r>
            <w:proofErr w:type="spellEnd"/>
            <w:r w:rsidRPr="002D48AD">
              <w:rPr>
                <w:color w:val="000000"/>
                <w:sz w:val="18"/>
                <w:szCs w:val="18"/>
                <w:lang w:val="ro-RO"/>
              </w:rPr>
              <w:t xml:space="preserve">) </w:t>
            </w:r>
            <w:proofErr w:type="spellStart"/>
            <w:r w:rsidRPr="002D48AD">
              <w:rPr>
                <w:color w:val="000000"/>
                <w:sz w:val="18"/>
                <w:szCs w:val="18"/>
                <w:lang w:val="ro-RO"/>
              </w:rPr>
              <w:t>Tutoriat</w:t>
            </w:r>
            <w:proofErr w:type="spellEnd"/>
            <w:r w:rsidRPr="002D48AD">
              <w:rPr>
                <w:color w:val="000000"/>
                <w:sz w:val="18"/>
                <w:szCs w:val="18"/>
                <w:lang w:val="ro-RO"/>
              </w:rPr>
              <w:t xml:space="preserve"> (pentru ID)</w:t>
            </w:r>
          </w:p>
        </w:tc>
        <w:tc>
          <w:tcPr>
            <w:tcW w:w="972" w:type="dxa"/>
          </w:tcPr>
          <w:p w14:paraId="31222C39" w14:textId="77777777" w:rsidR="001E236A" w:rsidRPr="002D48AD" w:rsidRDefault="00A548E5" w:rsidP="00CC4E87">
            <w:pPr>
              <w:pStyle w:val="Normal1"/>
              <w:pBdr>
                <w:top w:val="nil"/>
                <w:left w:val="nil"/>
                <w:bottom w:val="nil"/>
                <w:right w:val="nil"/>
                <w:between w:val="nil"/>
              </w:pBdr>
              <w:jc w:val="center"/>
              <w:rPr>
                <w:color w:val="000000"/>
                <w:sz w:val="18"/>
                <w:szCs w:val="18"/>
                <w:lang w:val="ro-RO"/>
              </w:rPr>
            </w:pPr>
            <w:r w:rsidRPr="002D48AD">
              <w:rPr>
                <w:color w:val="000000"/>
                <w:sz w:val="18"/>
                <w:szCs w:val="18"/>
                <w:lang w:val="ro-RO"/>
              </w:rPr>
              <w:t>0</w:t>
            </w:r>
          </w:p>
        </w:tc>
      </w:tr>
      <w:tr w:rsidR="001E236A" w:rsidRPr="002D48AD" w14:paraId="71414741" w14:textId="77777777">
        <w:trPr>
          <w:cantSplit/>
          <w:trHeight w:val="215"/>
          <w:tblHeader/>
        </w:trPr>
        <w:tc>
          <w:tcPr>
            <w:tcW w:w="8642" w:type="dxa"/>
          </w:tcPr>
          <w:p w14:paraId="418E26D7" w14:textId="77777777" w:rsidR="001E236A" w:rsidRPr="002D48AD" w:rsidRDefault="00EC6815">
            <w:pPr>
              <w:pStyle w:val="Normal1"/>
              <w:pBdr>
                <w:top w:val="nil"/>
                <w:left w:val="nil"/>
                <w:bottom w:val="nil"/>
                <w:right w:val="nil"/>
                <w:between w:val="nil"/>
              </w:pBdr>
              <w:spacing w:line="196" w:lineRule="auto"/>
              <w:ind w:left="102"/>
              <w:rPr>
                <w:color w:val="000000"/>
                <w:sz w:val="18"/>
                <w:szCs w:val="18"/>
                <w:lang w:val="ro-RO"/>
              </w:rPr>
            </w:pPr>
            <w:r w:rsidRPr="002D48AD">
              <w:rPr>
                <w:color w:val="000000"/>
                <w:sz w:val="18"/>
                <w:szCs w:val="18"/>
                <w:lang w:val="ro-RO"/>
              </w:rPr>
              <w:t>III. Examinări</w:t>
            </w:r>
          </w:p>
        </w:tc>
        <w:tc>
          <w:tcPr>
            <w:tcW w:w="972" w:type="dxa"/>
          </w:tcPr>
          <w:p w14:paraId="0574E9FD" w14:textId="0AA0D782" w:rsidR="001E236A" w:rsidRPr="002D48AD" w:rsidRDefault="00F4772E" w:rsidP="00CC4E87">
            <w:pPr>
              <w:pStyle w:val="Normal1"/>
              <w:pBdr>
                <w:top w:val="nil"/>
                <w:left w:val="nil"/>
                <w:bottom w:val="nil"/>
                <w:right w:val="nil"/>
                <w:between w:val="nil"/>
              </w:pBdr>
              <w:jc w:val="center"/>
              <w:rPr>
                <w:color w:val="000000"/>
                <w:sz w:val="18"/>
                <w:szCs w:val="18"/>
                <w:lang w:val="ro-RO"/>
              </w:rPr>
            </w:pPr>
            <w:r>
              <w:rPr>
                <w:color w:val="000000"/>
                <w:sz w:val="18"/>
                <w:szCs w:val="18"/>
                <w:lang w:val="ro-RO"/>
              </w:rPr>
              <w:t>3</w:t>
            </w:r>
          </w:p>
        </w:tc>
      </w:tr>
      <w:tr w:rsidR="001E236A" w:rsidRPr="002D48AD" w14:paraId="3A4D1CA9" w14:textId="77777777">
        <w:trPr>
          <w:cantSplit/>
          <w:trHeight w:val="215"/>
          <w:tblHeader/>
        </w:trPr>
        <w:tc>
          <w:tcPr>
            <w:tcW w:w="8642" w:type="dxa"/>
          </w:tcPr>
          <w:p w14:paraId="7057793A" w14:textId="77777777" w:rsidR="001E236A" w:rsidRPr="002D48AD" w:rsidRDefault="00EC6815">
            <w:pPr>
              <w:pStyle w:val="Normal1"/>
              <w:pBdr>
                <w:top w:val="nil"/>
                <w:left w:val="nil"/>
                <w:bottom w:val="nil"/>
                <w:right w:val="nil"/>
                <w:between w:val="nil"/>
              </w:pBdr>
              <w:spacing w:line="196" w:lineRule="auto"/>
              <w:ind w:left="102"/>
              <w:rPr>
                <w:color w:val="000000"/>
                <w:sz w:val="18"/>
                <w:szCs w:val="18"/>
                <w:lang w:val="ro-RO"/>
              </w:rPr>
            </w:pPr>
            <w:r w:rsidRPr="002D48AD">
              <w:rPr>
                <w:color w:val="000000"/>
                <w:sz w:val="18"/>
                <w:szCs w:val="18"/>
                <w:lang w:val="ro-RO"/>
              </w:rPr>
              <w:t>IV. Alte activități (precizați):</w:t>
            </w:r>
          </w:p>
        </w:tc>
        <w:tc>
          <w:tcPr>
            <w:tcW w:w="972" w:type="dxa"/>
          </w:tcPr>
          <w:p w14:paraId="66D2A692" w14:textId="77777777" w:rsidR="001E236A" w:rsidRPr="002D48AD" w:rsidRDefault="00A548E5" w:rsidP="00CC4E87">
            <w:pPr>
              <w:pStyle w:val="Normal1"/>
              <w:pBdr>
                <w:top w:val="nil"/>
                <w:left w:val="nil"/>
                <w:bottom w:val="nil"/>
                <w:right w:val="nil"/>
                <w:between w:val="nil"/>
              </w:pBdr>
              <w:jc w:val="center"/>
              <w:rPr>
                <w:color w:val="000000"/>
                <w:sz w:val="18"/>
                <w:szCs w:val="18"/>
                <w:lang w:val="ro-RO"/>
              </w:rPr>
            </w:pPr>
            <w:r w:rsidRPr="002D48AD">
              <w:rPr>
                <w:color w:val="000000"/>
                <w:sz w:val="18"/>
                <w:szCs w:val="18"/>
                <w:lang w:val="ro-RO"/>
              </w:rPr>
              <w:t>0</w:t>
            </w:r>
          </w:p>
        </w:tc>
      </w:tr>
    </w:tbl>
    <w:p w14:paraId="3B514F45" w14:textId="77777777" w:rsidR="001E236A" w:rsidRPr="00AF48BD" w:rsidRDefault="001E236A">
      <w:pPr>
        <w:pStyle w:val="Normal1"/>
        <w:pBdr>
          <w:top w:val="nil"/>
          <w:left w:val="nil"/>
          <w:bottom w:val="nil"/>
          <w:right w:val="nil"/>
          <w:between w:val="nil"/>
        </w:pBdr>
        <w:spacing w:before="9"/>
        <w:rPr>
          <w:color w:val="000000"/>
          <w:sz w:val="8"/>
          <w:szCs w:val="8"/>
          <w:lang w:val="ro-RO"/>
        </w:rPr>
      </w:pPr>
    </w:p>
    <w:tbl>
      <w:tblPr>
        <w:tblStyle w:val="a3"/>
        <w:tblW w:w="4624"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7"/>
        <w:gridCol w:w="657"/>
      </w:tblGrid>
      <w:tr w:rsidR="001E236A" w:rsidRPr="002D48AD" w14:paraId="32492ECE" w14:textId="77777777">
        <w:trPr>
          <w:cantSplit/>
          <w:trHeight w:val="215"/>
          <w:tblHeader/>
        </w:trPr>
        <w:tc>
          <w:tcPr>
            <w:tcW w:w="3967" w:type="dxa"/>
          </w:tcPr>
          <w:p w14:paraId="395AD5AB" w14:textId="77777777" w:rsidR="001E236A" w:rsidRPr="002D48AD" w:rsidRDefault="00EC6815">
            <w:pPr>
              <w:pStyle w:val="Normal1"/>
              <w:pBdr>
                <w:top w:val="nil"/>
                <w:left w:val="nil"/>
                <w:bottom w:val="nil"/>
                <w:right w:val="nil"/>
                <w:between w:val="nil"/>
              </w:pBdr>
              <w:spacing w:line="196" w:lineRule="auto"/>
              <w:ind w:left="102"/>
              <w:rPr>
                <w:color w:val="000000"/>
                <w:sz w:val="18"/>
                <w:szCs w:val="18"/>
                <w:lang w:val="ro-RO"/>
              </w:rPr>
            </w:pPr>
            <w:r w:rsidRPr="002D48AD">
              <w:rPr>
                <w:color w:val="000000"/>
                <w:sz w:val="18"/>
                <w:szCs w:val="18"/>
                <w:lang w:val="ro-RO"/>
              </w:rPr>
              <w:t>Total ore studiu individual (</w:t>
            </w:r>
            <w:proofErr w:type="spellStart"/>
            <w:r w:rsidRPr="002D48AD">
              <w:rPr>
                <w:color w:val="000000"/>
                <w:sz w:val="18"/>
                <w:szCs w:val="18"/>
                <w:lang w:val="ro-RO"/>
              </w:rPr>
              <w:t>II.a+II.b+III</w:t>
            </w:r>
            <w:proofErr w:type="spellEnd"/>
            <w:r w:rsidRPr="002D48AD">
              <w:rPr>
                <w:color w:val="000000"/>
                <w:sz w:val="18"/>
                <w:szCs w:val="18"/>
                <w:lang w:val="ro-RO"/>
              </w:rPr>
              <w:t>)</w:t>
            </w:r>
          </w:p>
        </w:tc>
        <w:tc>
          <w:tcPr>
            <w:tcW w:w="657" w:type="dxa"/>
          </w:tcPr>
          <w:p w14:paraId="6CC3E586" w14:textId="37C68B13" w:rsidR="001E236A" w:rsidRPr="002D48AD" w:rsidRDefault="007B4CBE" w:rsidP="00CC4E87">
            <w:pPr>
              <w:pStyle w:val="Normal1"/>
              <w:pBdr>
                <w:top w:val="nil"/>
                <w:left w:val="nil"/>
                <w:bottom w:val="nil"/>
                <w:right w:val="nil"/>
                <w:between w:val="nil"/>
              </w:pBdr>
              <w:jc w:val="center"/>
              <w:rPr>
                <w:color w:val="000000"/>
                <w:sz w:val="18"/>
                <w:szCs w:val="18"/>
                <w:lang w:val="ro-RO"/>
              </w:rPr>
            </w:pPr>
            <w:r>
              <w:rPr>
                <w:color w:val="000000"/>
                <w:sz w:val="18"/>
                <w:szCs w:val="18"/>
                <w:lang w:val="ro-RO"/>
              </w:rPr>
              <w:t>47</w:t>
            </w:r>
          </w:p>
        </w:tc>
      </w:tr>
      <w:tr w:rsidR="001E236A" w:rsidRPr="002D48AD" w14:paraId="37F01474" w14:textId="77777777">
        <w:trPr>
          <w:cantSplit/>
          <w:trHeight w:val="215"/>
          <w:tblHeader/>
        </w:trPr>
        <w:tc>
          <w:tcPr>
            <w:tcW w:w="3967" w:type="dxa"/>
          </w:tcPr>
          <w:p w14:paraId="3C9568AE" w14:textId="77777777" w:rsidR="001E236A" w:rsidRPr="002D48AD" w:rsidRDefault="00EC6815">
            <w:pPr>
              <w:pStyle w:val="Normal1"/>
              <w:pBdr>
                <w:top w:val="nil"/>
                <w:left w:val="nil"/>
                <w:bottom w:val="nil"/>
                <w:right w:val="nil"/>
                <w:between w:val="nil"/>
              </w:pBdr>
              <w:spacing w:line="196" w:lineRule="auto"/>
              <w:ind w:left="102"/>
              <w:rPr>
                <w:color w:val="000000"/>
                <w:sz w:val="18"/>
                <w:szCs w:val="18"/>
                <w:lang w:val="ro-RO"/>
              </w:rPr>
            </w:pPr>
            <w:r w:rsidRPr="002D48AD">
              <w:rPr>
                <w:color w:val="000000"/>
                <w:sz w:val="18"/>
                <w:szCs w:val="18"/>
                <w:lang w:val="ro-RO"/>
              </w:rPr>
              <w:t>Total ore pe semestru (</w:t>
            </w:r>
            <w:proofErr w:type="spellStart"/>
            <w:r w:rsidRPr="002D48AD">
              <w:rPr>
                <w:color w:val="000000"/>
                <w:sz w:val="18"/>
                <w:szCs w:val="18"/>
                <w:lang w:val="ro-RO"/>
              </w:rPr>
              <w:t>I.b+II.a+II.b+III+IV</w:t>
            </w:r>
            <w:proofErr w:type="spellEnd"/>
            <w:r w:rsidRPr="002D48AD">
              <w:rPr>
                <w:color w:val="000000"/>
                <w:sz w:val="18"/>
                <w:szCs w:val="18"/>
                <w:lang w:val="ro-RO"/>
              </w:rPr>
              <w:t>)</w:t>
            </w:r>
          </w:p>
        </w:tc>
        <w:tc>
          <w:tcPr>
            <w:tcW w:w="657" w:type="dxa"/>
          </w:tcPr>
          <w:p w14:paraId="4ADDBEDD" w14:textId="1EB95459" w:rsidR="001E236A" w:rsidRPr="002D48AD" w:rsidRDefault="007B4CBE" w:rsidP="00CC4E87">
            <w:pPr>
              <w:pStyle w:val="Normal1"/>
              <w:pBdr>
                <w:top w:val="nil"/>
                <w:left w:val="nil"/>
                <w:bottom w:val="nil"/>
                <w:right w:val="nil"/>
                <w:between w:val="nil"/>
              </w:pBdr>
              <w:jc w:val="center"/>
              <w:rPr>
                <w:color w:val="000000"/>
                <w:sz w:val="18"/>
                <w:szCs w:val="18"/>
                <w:lang w:val="ro-RO"/>
              </w:rPr>
            </w:pPr>
            <w:r>
              <w:rPr>
                <w:color w:val="000000"/>
                <w:sz w:val="18"/>
                <w:szCs w:val="18"/>
                <w:lang w:val="ro-RO"/>
              </w:rPr>
              <w:t>75</w:t>
            </w:r>
          </w:p>
        </w:tc>
      </w:tr>
      <w:tr w:rsidR="001E236A" w:rsidRPr="002D48AD" w14:paraId="379B8EA6" w14:textId="77777777">
        <w:trPr>
          <w:cantSplit/>
          <w:trHeight w:val="215"/>
          <w:tblHeader/>
        </w:trPr>
        <w:tc>
          <w:tcPr>
            <w:tcW w:w="3967" w:type="dxa"/>
          </w:tcPr>
          <w:p w14:paraId="104D7CC3" w14:textId="77777777" w:rsidR="001E236A" w:rsidRPr="002D48AD" w:rsidRDefault="00EC6815">
            <w:pPr>
              <w:pStyle w:val="Normal1"/>
              <w:pBdr>
                <w:top w:val="nil"/>
                <w:left w:val="nil"/>
                <w:bottom w:val="nil"/>
                <w:right w:val="nil"/>
                <w:between w:val="nil"/>
              </w:pBdr>
              <w:spacing w:line="196" w:lineRule="auto"/>
              <w:ind w:left="102"/>
              <w:rPr>
                <w:color w:val="000000"/>
                <w:sz w:val="18"/>
                <w:szCs w:val="18"/>
                <w:lang w:val="ro-RO"/>
              </w:rPr>
            </w:pPr>
            <w:r w:rsidRPr="002D48AD">
              <w:rPr>
                <w:color w:val="000000"/>
                <w:sz w:val="18"/>
                <w:szCs w:val="18"/>
                <w:lang w:val="ro-RO"/>
              </w:rPr>
              <w:t>Numărul de credite</w:t>
            </w:r>
          </w:p>
        </w:tc>
        <w:tc>
          <w:tcPr>
            <w:tcW w:w="657" w:type="dxa"/>
          </w:tcPr>
          <w:p w14:paraId="07B7F76C" w14:textId="5576146B" w:rsidR="001E236A" w:rsidRPr="002D48AD" w:rsidRDefault="007B4CBE" w:rsidP="00CC4E87">
            <w:pPr>
              <w:pStyle w:val="Normal1"/>
              <w:pBdr>
                <w:top w:val="nil"/>
                <w:left w:val="nil"/>
                <w:bottom w:val="nil"/>
                <w:right w:val="nil"/>
                <w:between w:val="nil"/>
              </w:pBdr>
              <w:jc w:val="center"/>
              <w:rPr>
                <w:color w:val="000000"/>
                <w:sz w:val="18"/>
                <w:szCs w:val="18"/>
                <w:lang w:val="ro-RO"/>
              </w:rPr>
            </w:pPr>
            <w:r>
              <w:rPr>
                <w:color w:val="000000"/>
                <w:sz w:val="18"/>
                <w:szCs w:val="18"/>
                <w:lang w:val="ro-RO"/>
              </w:rPr>
              <w:t>3</w:t>
            </w:r>
          </w:p>
        </w:tc>
      </w:tr>
    </w:tbl>
    <w:p w14:paraId="65BC5AC8" w14:textId="77777777" w:rsidR="001E236A" w:rsidRPr="002F5605" w:rsidRDefault="001E236A">
      <w:pPr>
        <w:pStyle w:val="Normal1"/>
        <w:pBdr>
          <w:top w:val="nil"/>
          <w:left w:val="nil"/>
          <w:bottom w:val="nil"/>
          <w:right w:val="nil"/>
          <w:between w:val="nil"/>
        </w:pBdr>
        <w:spacing w:before="8"/>
        <w:rPr>
          <w:color w:val="000000"/>
          <w:sz w:val="4"/>
          <w:szCs w:val="4"/>
          <w:lang w:val="ro-RO"/>
        </w:rPr>
      </w:pPr>
    </w:p>
    <w:p w14:paraId="05F39AC1" w14:textId="77777777" w:rsidR="001E236A" w:rsidRPr="002D48AD" w:rsidRDefault="00EC6815">
      <w:pPr>
        <w:pStyle w:val="Normal1"/>
        <w:numPr>
          <w:ilvl w:val="0"/>
          <w:numId w:val="1"/>
        </w:numPr>
        <w:pBdr>
          <w:top w:val="nil"/>
          <w:left w:val="nil"/>
          <w:bottom w:val="nil"/>
          <w:right w:val="nil"/>
          <w:between w:val="nil"/>
        </w:pBdr>
        <w:tabs>
          <w:tab w:val="left" w:pos="1049"/>
          <w:tab w:val="left" w:pos="1050"/>
        </w:tabs>
        <w:spacing w:after="5"/>
        <w:ind w:hanging="338"/>
        <w:rPr>
          <w:b/>
          <w:color w:val="000000"/>
          <w:sz w:val="18"/>
          <w:szCs w:val="18"/>
          <w:lang w:val="ro-RO"/>
        </w:rPr>
      </w:pPr>
      <w:r w:rsidRPr="002D48AD">
        <w:rPr>
          <w:b/>
          <w:color w:val="000000"/>
          <w:sz w:val="18"/>
          <w:szCs w:val="18"/>
          <w:lang w:val="ro-RO"/>
        </w:rPr>
        <w:t>Competențe specifice acumulate</w:t>
      </w:r>
    </w:p>
    <w:tbl>
      <w:tblPr>
        <w:tblStyle w:val="a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8"/>
        <w:gridCol w:w="7786"/>
      </w:tblGrid>
      <w:tr w:rsidR="00E217C8" w:rsidRPr="00AF48BD" w14:paraId="5D9D5592" w14:textId="77777777">
        <w:trPr>
          <w:cantSplit/>
          <w:trHeight w:val="431"/>
          <w:tblHeader/>
        </w:trPr>
        <w:tc>
          <w:tcPr>
            <w:tcW w:w="1848" w:type="dxa"/>
          </w:tcPr>
          <w:p w14:paraId="6D848765" w14:textId="77777777" w:rsidR="00E217C8" w:rsidRPr="002D48AD" w:rsidRDefault="00E217C8">
            <w:pPr>
              <w:pStyle w:val="Normal1"/>
              <w:pBdr>
                <w:top w:val="nil"/>
                <w:left w:val="nil"/>
                <w:bottom w:val="nil"/>
                <w:right w:val="nil"/>
                <w:between w:val="nil"/>
              </w:pBdr>
              <w:spacing w:line="207" w:lineRule="auto"/>
              <w:ind w:left="100"/>
              <w:rPr>
                <w:color w:val="000000"/>
                <w:sz w:val="18"/>
                <w:szCs w:val="18"/>
                <w:lang w:val="ro-RO"/>
              </w:rPr>
            </w:pPr>
            <w:r w:rsidRPr="002D48AD">
              <w:rPr>
                <w:color w:val="000000"/>
                <w:sz w:val="18"/>
                <w:szCs w:val="18"/>
                <w:lang w:val="ro-RO"/>
              </w:rPr>
              <w:t>Competențe profesionale/generale</w:t>
            </w:r>
          </w:p>
        </w:tc>
        <w:tc>
          <w:tcPr>
            <w:tcW w:w="7786" w:type="dxa"/>
          </w:tcPr>
          <w:p w14:paraId="413D99D6" w14:textId="77777777" w:rsidR="007B4CBE" w:rsidRPr="007B4CBE" w:rsidRDefault="007B4CBE" w:rsidP="007B4CBE">
            <w:pPr>
              <w:rPr>
                <w:b/>
                <w:bCs/>
                <w:color w:val="000000"/>
                <w:sz w:val="18"/>
                <w:szCs w:val="18"/>
              </w:rPr>
            </w:pPr>
            <w:r w:rsidRPr="007B4CBE">
              <w:rPr>
                <w:b/>
                <w:bCs/>
                <w:color w:val="000000"/>
                <w:sz w:val="18"/>
                <w:szCs w:val="18"/>
              </w:rPr>
              <w:t xml:space="preserve">CP.1 </w:t>
            </w:r>
            <w:proofErr w:type="spellStart"/>
            <w:r w:rsidRPr="007B4CBE">
              <w:rPr>
                <w:color w:val="000000"/>
                <w:sz w:val="18"/>
                <w:szCs w:val="18"/>
              </w:rPr>
              <w:t>Construcția</w:t>
            </w:r>
            <w:proofErr w:type="spellEnd"/>
            <w:r w:rsidRPr="007B4CBE">
              <w:rPr>
                <w:color w:val="000000"/>
                <w:sz w:val="18"/>
                <w:szCs w:val="18"/>
              </w:rPr>
              <w:t xml:space="preserve"> </w:t>
            </w:r>
            <w:proofErr w:type="spellStart"/>
            <w:r w:rsidRPr="007B4CBE">
              <w:rPr>
                <w:color w:val="000000"/>
                <w:sz w:val="18"/>
                <w:szCs w:val="18"/>
              </w:rPr>
              <w:t>automobilelor</w:t>
            </w:r>
            <w:proofErr w:type="spellEnd"/>
          </w:p>
          <w:p w14:paraId="73437890" w14:textId="77777777" w:rsidR="007B4CBE" w:rsidRPr="007B4CBE" w:rsidRDefault="007B4CBE" w:rsidP="007B4CBE">
            <w:pPr>
              <w:rPr>
                <w:color w:val="000000"/>
                <w:sz w:val="18"/>
                <w:szCs w:val="18"/>
                <w:lang w:val="it-IT"/>
              </w:rPr>
            </w:pPr>
            <w:r w:rsidRPr="007B4CBE">
              <w:rPr>
                <w:b/>
                <w:bCs/>
                <w:color w:val="000000"/>
                <w:sz w:val="18"/>
                <w:szCs w:val="18"/>
                <w:lang w:val="it-IT"/>
              </w:rPr>
              <w:t>CP.13 </w:t>
            </w:r>
            <w:r w:rsidRPr="007B4CBE">
              <w:rPr>
                <w:color w:val="000000"/>
                <w:sz w:val="18"/>
                <w:szCs w:val="18"/>
                <w:lang w:val="it-IT"/>
              </w:rPr>
              <w:t>Evalueaza amprenta ecologica a vehiculului</w:t>
            </w:r>
          </w:p>
          <w:p w14:paraId="5E722FB7" w14:textId="5EB8533C" w:rsidR="00E217C8" w:rsidRPr="007B4CBE" w:rsidRDefault="007B4CBE" w:rsidP="00F4772E">
            <w:pPr>
              <w:rPr>
                <w:b/>
                <w:bCs/>
                <w:color w:val="000000"/>
                <w:sz w:val="18"/>
                <w:szCs w:val="18"/>
                <w:lang w:val="it-IT"/>
              </w:rPr>
            </w:pPr>
            <w:r w:rsidRPr="007B4CBE">
              <w:rPr>
                <w:b/>
                <w:bCs/>
                <w:color w:val="000000"/>
                <w:sz w:val="18"/>
                <w:szCs w:val="18"/>
                <w:lang w:val="it-IT"/>
              </w:rPr>
              <w:t xml:space="preserve">CP.17 </w:t>
            </w:r>
            <w:r w:rsidRPr="007B4CBE">
              <w:rPr>
                <w:color w:val="000000"/>
                <w:sz w:val="18"/>
                <w:szCs w:val="18"/>
                <w:lang w:val="it-IT"/>
              </w:rPr>
              <w:t>Verifică parametrii sistemului în raport cu valorile de referință</w:t>
            </w:r>
          </w:p>
        </w:tc>
      </w:tr>
      <w:tr w:rsidR="00E217C8" w:rsidRPr="002D48AD" w14:paraId="69B66023" w14:textId="77777777">
        <w:trPr>
          <w:cantSplit/>
          <w:trHeight w:val="432"/>
          <w:tblHeader/>
        </w:trPr>
        <w:tc>
          <w:tcPr>
            <w:tcW w:w="1848" w:type="dxa"/>
          </w:tcPr>
          <w:p w14:paraId="77E8B6ED" w14:textId="77777777" w:rsidR="00E217C8" w:rsidRPr="002D48AD" w:rsidRDefault="00E217C8">
            <w:pPr>
              <w:pStyle w:val="Normal1"/>
              <w:pBdr>
                <w:top w:val="nil"/>
                <w:left w:val="nil"/>
                <w:bottom w:val="nil"/>
                <w:right w:val="nil"/>
                <w:between w:val="nil"/>
              </w:pBdr>
              <w:spacing w:line="207" w:lineRule="auto"/>
              <w:ind w:left="100"/>
              <w:rPr>
                <w:color w:val="000000"/>
                <w:sz w:val="18"/>
                <w:szCs w:val="18"/>
                <w:lang w:val="ro-RO"/>
              </w:rPr>
            </w:pPr>
            <w:r w:rsidRPr="002D48AD">
              <w:rPr>
                <w:color w:val="000000"/>
                <w:sz w:val="18"/>
                <w:szCs w:val="18"/>
                <w:lang w:val="ro-RO"/>
              </w:rPr>
              <w:t>Competențe transversale</w:t>
            </w:r>
          </w:p>
        </w:tc>
        <w:tc>
          <w:tcPr>
            <w:tcW w:w="7786" w:type="dxa"/>
          </w:tcPr>
          <w:p w14:paraId="47F8A8CA" w14:textId="77777777" w:rsidR="007B4CBE" w:rsidRPr="007B4CBE" w:rsidRDefault="007B4CBE" w:rsidP="007B4CBE">
            <w:pPr>
              <w:rPr>
                <w:b/>
                <w:bCs/>
                <w:color w:val="000000"/>
                <w:sz w:val="18"/>
                <w:szCs w:val="18"/>
                <w:lang w:val="it-IT"/>
              </w:rPr>
            </w:pPr>
            <w:r w:rsidRPr="007B4CBE">
              <w:rPr>
                <w:b/>
                <w:bCs/>
                <w:color w:val="000000"/>
                <w:sz w:val="18"/>
                <w:szCs w:val="18"/>
                <w:lang w:val="it-IT"/>
              </w:rPr>
              <w:t>CT.2  </w:t>
            </w:r>
            <w:r w:rsidRPr="007B4CBE">
              <w:rPr>
                <w:color w:val="000000"/>
                <w:sz w:val="18"/>
                <w:szCs w:val="18"/>
                <w:lang w:val="it-IT"/>
              </w:rPr>
              <w:t>Își asumă responsabilitatea</w:t>
            </w:r>
          </w:p>
          <w:p w14:paraId="35BE89B9" w14:textId="35FA4F13" w:rsidR="00E217C8" w:rsidRPr="007B4CBE" w:rsidRDefault="007B4CBE" w:rsidP="00F4772E">
            <w:pPr>
              <w:rPr>
                <w:b/>
                <w:bCs/>
                <w:color w:val="000000"/>
                <w:sz w:val="18"/>
                <w:szCs w:val="18"/>
              </w:rPr>
            </w:pPr>
            <w:r w:rsidRPr="007B4CBE">
              <w:rPr>
                <w:b/>
                <w:bCs/>
                <w:color w:val="000000"/>
                <w:sz w:val="18"/>
                <w:szCs w:val="18"/>
                <w:lang w:val="it-IT"/>
              </w:rPr>
              <w:t>CT.5.  </w:t>
            </w:r>
            <w:proofErr w:type="spellStart"/>
            <w:r w:rsidRPr="007B4CBE">
              <w:rPr>
                <w:color w:val="000000"/>
                <w:sz w:val="18"/>
                <w:szCs w:val="18"/>
              </w:rPr>
              <w:t>Demonstrează</w:t>
            </w:r>
            <w:proofErr w:type="spellEnd"/>
            <w:r w:rsidRPr="007B4CBE">
              <w:rPr>
                <w:color w:val="000000"/>
                <w:sz w:val="18"/>
                <w:szCs w:val="18"/>
              </w:rPr>
              <w:t xml:space="preserve"> </w:t>
            </w:r>
            <w:proofErr w:type="spellStart"/>
            <w:r w:rsidRPr="007B4CBE">
              <w:rPr>
                <w:color w:val="000000"/>
                <w:sz w:val="18"/>
                <w:szCs w:val="18"/>
              </w:rPr>
              <w:t>abilitați</w:t>
            </w:r>
            <w:proofErr w:type="spellEnd"/>
            <w:r w:rsidRPr="007B4CBE">
              <w:rPr>
                <w:color w:val="000000"/>
                <w:sz w:val="18"/>
                <w:szCs w:val="18"/>
              </w:rPr>
              <w:t xml:space="preserve"> de </w:t>
            </w:r>
            <w:proofErr w:type="spellStart"/>
            <w:r w:rsidRPr="007B4CBE">
              <w:rPr>
                <w:color w:val="000000"/>
                <w:sz w:val="18"/>
                <w:szCs w:val="18"/>
              </w:rPr>
              <w:t>rezolvare</w:t>
            </w:r>
            <w:proofErr w:type="spellEnd"/>
            <w:r w:rsidRPr="007B4CBE">
              <w:rPr>
                <w:color w:val="000000"/>
                <w:sz w:val="18"/>
                <w:szCs w:val="18"/>
              </w:rPr>
              <w:t xml:space="preserve"> a </w:t>
            </w:r>
            <w:proofErr w:type="spellStart"/>
            <w:r w:rsidRPr="007B4CBE">
              <w:rPr>
                <w:color w:val="000000"/>
                <w:sz w:val="18"/>
                <w:szCs w:val="18"/>
              </w:rPr>
              <w:t>problemelor</w:t>
            </w:r>
            <w:proofErr w:type="spellEnd"/>
            <w:r w:rsidRPr="007B4CBE">
              <w:rPr>
                <w:color w:val="000000"/>
                <w:sz w:val="18"/>
                <w:szCs w:val="18"/>
              </w:rPr>
              <w:t xml:space="preserve"> </w:t>
            </w:r>
          </w:p>
        </w:tc>
      </w:tr>
    </w:tbl>
    <w:p w14:paraId="14930811" w14:textId="77777777" w:rsidR="001E236A" w:rsidRPr="002F5605" w:rsidRDefault="001E236A">
      <w:pPr>
        <w:pStyle w:val="Normal1"/>
        <w:pBdr>
          <w:top w:val="nil"/>
          <w:left w:val="nil"/>
          <w:bottom w:val="nil"/>
          <w:right w:val="nil"/>
          <w:between w:val="nil"/>
        </w:pBdr>
        <w:rPr>
          <w:b/>
          <w:color w:val="000000"/>
          <w:sz w:val="8"/>
          <w:szCs w:val="8"/>
          <w:lang w:val="ro-RO"/>
        </w:rPr>
      </w:pPr>
    </w:p>
    <w:p w14:paraId="67A9367C" w14:textId="77777777" w:rsidR="001E236A" w:rsidRDefault="00EC6815">
      <w:pPr>
        <w:pStyle w:val="Normal1"/>
        <w:numPr>
          <w:ilvl w:val="0"/>
          <w:numId w:val="1"/>
        </w:numPr>
        <w:pBdr>
          <w:top w:val="nil"/>
          <w:left w:val="nil"/>
          <w:bottom w:val="nil"/>
          <w:right w:val="nil"/>
          <w:between w:val="nil"/>
        </w:pBdr>
        <w:tabs>
          <w:tab w:val="left" w:pos="1049"/>
          <w:tab w:val="left" w:pos="1050"/>
        </w:tabs>
        <w:spacing w:after="12"/>
        <w:ind w:hanging="338"/>
        <w:rPr>
          <w:b/>
          <w:color w:val="000000"/>
          <w:sz w:val="18"/>
          <w:szCs w:val="18"/>
          <w:lang w:val="ro-RO"/>
        </w:rPr>
      </w:pPr>
      <w:r w:rsidRPr="002D48AD">
        <w:rPr>
          <w:b/>
          <w:color w:val="000000"/>
          <w:sz w:val="18"/>
          <w:szCs w:val="18"/>
          <w:lang w:val="ro-RO"/>
        </w:rPr>
        <w:t>Rezultatele învățării</w:t>
      </w:r>
    </w:p>
    <w:tbl>
      <w:tblPr>
        <w:tblStyle w:val="a5"/>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4"/>
        <w:gridCol w:w="3260"/>
        <w:gridCol w:w="3109"/>
      </w:tblGrid>
      <w:tr w:rsidR="001F7D11" w:rsidRPr="001F7D11" w14:paraId="5AF666A4" w14:textId="77777777" w:rsidTr="00A81C08">
        <w:trPr>
          <w:cantSplit/>
          <w:tblHeader/>
        </w:trPr>
        <w:tc>
          <w:tcPr>
            <w:tcW w:w="3124" w:type="dxa"/>
            <w:vAlign w:val="center"/>
          </w:tcPr>
          <w:p w14:paraId="36F16B23" w14:textId="77777777" w:rsidR="001F7D11" w:rsidRPr="001F7D11" w:rsidRDefault="001F7D11" w:rsidP="00A81C08">
            <w:pPr>
              <w:pStyle w:val="Normal1"/>
              <w:widowControl/>
              <w:pBdr>
                <w:top w:val="nil"/>
                <w:left w:val="nil"/>
                <w:bottom w:val="nil"/>
                <w:right w:val="nil"/>
                <w:between w:val="nil"/>
              </w:pBdr>
              <w:jc w:val="center"/>
              <w:rPr>
                <w:color w:val="000000"/>
                <w:sz w:val="18"/>
                <w:szCs w:val="18"/>
                <w:lang w:val="ro-RO"/>
              </w:rPr>
            </w:pPr>
            <w:r w:rsidRPr="001F7D11">
              <w:rPr>
                <w:color w:val="000000"/>
                <w:sz w:val="18"/>
                <w:szCs w:val="18"/>
                <w:lang w:val="ro-RO"/>
              </w:rPr>
              <w:t>Cunoștințe</w:t>
            </w:r>
          </w:p>
        </w:tc>
        <w:tc>
          <w:tcPr>
            <w:tcW w:w="3260" w:type="dxa"/>
            <w:vAlign w:val="center"/>
          </w:tcPr>
          <w:p w14:paraId="66A7EBB7" w14:textId="77777777" w:rsidR="001F7D11" w:rsidRPr="001F7D11" w:rsidRDefault="001F7D11" w:rsidP="00A81C08">
            <w:pPr>
              <w:pStyle w:val="Normal1"/>
              <w:widowControl/>
              <w:pBdr>
                <w:top w:val="nil"/>
                <w:left w:val="nil"/>
                <w:bottom w:val="nil"/>
                <w:right w:val="nil"/>
                <w:between w:val="nil"/>
              </w:pBdr>
              <w:jc w:val="center"/>
              <w:rPr>
                <w:color w:val="000000"/>
                <w:sz w:val="18"/>
                <w:szCs w:val="18"/>
                <w:lang w:val="ro-RO"/>
              </w:rPr>
            </w:pPr>
            <w:r w:rsidRPr="001F7D11">
              <w:rPr>
                <w:color w:val="000000"/>
                <w:sz w:val="18"/>
                <w:szCs w:val="18"/>
                <w:lang w:val="ro-RO"/>
              </w:rPr>
              <w:t>Aptitudini</w:t>
            </w:r>
          </w:p>
        </w:tc>
        <w:tc>
          <w:tcPr>
            <w:tcW w:w="3109" w:type="dxa"/>
            <w:vAlign w:val="center"/>
          </w:tcPr>
          <w:p w14:paraId="530AA8B1" w14:textId="77777777" w:rsidR="001F7D11" w:rsidRPr="001F7D11" w:rsidRDefault="001F7D11" w:rsidP="00A81C08">
            <w:pPr>
              <w:pStyle w:val="Normal1"/>
              <w:widowControl/>
              <w:pBdr>
                <w:top w:val="nil"/>
                <w:left w:val="nil"/>
                <w:bottom w:val="nil"/>
                <w:right w:val="nil"/>
                <w:between w:val="nil"/>
              </w:pBdr>
              <w:jc w:val="center"/>
              <w:rPr>
                <w:color w:val="000000"/>
                <w:sz w:val="18"/>
                <w:szCs w:val="18"/>
                <w:lang w:val="ro-RO"/>
              </w:rPr>
            </w:pPr>
            <w:r w:rsidRPr="001F7D11">
              <w:rPr>
                <w:color w:val="000000"/>
                <w:sz w:val="18"/>
                <w:szCs w:val="18"/>
                <w:lang w:val="ro-RO"/>
              </w:rPr>
              <w:t>Responsabilitate și autonomie</w:t>
            </w:r>
          </w:p>
        </w:tc>
      </w:tr>
      <w:tr w:rsidR="001F7D11" w:rsidRPr="00AF48BD" w14:paraId="19FA86D7" w14:textId="77777777" w:rsidTr="00A81C08">
        <w:trPr>
          <w:cantSplit/>
          <w:tblHeader/>
        </w:trPr>
        <w:tc>
          <w:tcPr>
            <w:tcW w:w="3124" w:type="dxa"/>
          </w:tcPr>
          <w:p w14:paraId="39CC8156" w14:textId="77777777" w:rsidR="001F7D11" w:rsidRPr="00AF48BD" w:rsidRDefault="001F7D11" w:rsidP="00AF48BD">
            <w:pPr>
              <w:ind w:right="138" w:firstLine="426"/>
              <w:jc w:val="both"/>
              <w:rPr>
                <w:sz w:val="16"/>
                <w:szCs w:val="16"/>
                <w:lang w:val="it-IT"/>
              </w:rPr>
            </w:pPr>
            <w:r w:rsidRPr="00AF48BD">
              <w:rPr>
                <w:sz w:val="16"/>
                <w:szCs w:val="16"/>
                <w:lang w:val="it-IT"/>
              </w:rPr>
              <w:t>La finalizarea disciplinei, studentul va fi capabil să:</w:t>
            </w:r>
          </w:p>
          <w:p w14:paraId="758A9F53" w14:textId="77777777" w:rsidR="001F7D11" w:rsidRPr="00AF48BD" w:rsidRDefault="001F7D11" w:rsidP="00AF48BD">
            <w:pPr>
              <w:numPr>
                <w:ilvl w:val="0"/>
                <w:numId w:val="14"/>
              </w:numPr>
              <w:tabs>
                <w:tab w:val="clear" w:pos="720"/>
                <w:tab w:val="num" w:pos="284"/>
              </w:tabs>
              <w:ind w:left="284" w:right="138" w:hanging="142"/>
              <w:jc w:val="both"/>
              <w:rPr>
                <w:sz w:val="16"/>
                <w:szCs w:val="16"/>
                <w:lang w:val="it-IT"/>
              </w:rPr>
            </w:pPr>
            <w:r w:rsidRPr="00AF48BD">
              <w:rPr>
                <w:sz w:val="16"/>
                <w:szCs w:val="16"/>
                <w:lang w:val="it-IT"/>
              </w:rPr>
              <w:t xml:space="preserve">descrie principalele forme de poluare asociate sistemelor auto moderne și impactul acestora asupra mediului și sănătății; </w:t>
            </w:r>
          </w:p>
          <w:p w14:paraId="620F203F" w14:textId="77777777" w:rsidR="001F7D11" w:rsidRPr="00AF48BD" w:rsidRDefault="001F7D11" w:rsidP="00AF48BD">
            <w:pPr>
              <w:numPr>
                <w:ilvl w:val="0"/>
                <w:numId w:val="14"/>
              </w:numPr>
              <w:tabs>
                <w:tab w:val="clear" w:pos="720"/>
                <w:tab w:val="num" w:pos="284"/>
              </w:tabs>
              <w:ind w:left="284" w:right="138" w:hanging="142"/>
              <w:jc w:val="both"/>
              <w:rPr>
                <w:sz w:val="16"/>
                <w:szCs w:val="16"/>
                <w:lang w:val="it-IT"/>
              </w:rPr>
            </w:pPr>
            <w:r w:rsidRPr="00AF48BD">
              <w:rPr>
                <w:sz w:val="16"/>
                <w:szCs w:val="16"/>
                <w:lang w:val="it-IT"/>
              </w:rPr>
              <w:t xml:space="preserve">explice principiile de funcționare ale sistemelor electronice utilizate pentru monitorizarea și controlul emisiilor și al impactului asupra mediului; </w:t>
            </w:r>
          </w:p>
          <w:p w14:paraId="7954FCB5" w14:textId="77777777" w:rsidR="001F7D11" w:rsidRPr="00AF48BD" w:rsidRDefault="001F7D11" w:rsidP="00AF48BD">
            <w:pPr>
              <w:numPr>
                <w:ilvl w:val="0"/>
                <w:numId w:val="14"/>
              </w:numPr>
              <w:tabs>
                <w:tab w:val="clear" w:pos="720"/>
                <w:tab w:val="num" w:pos="284"/>
              </w:tabs>
              <w:ind w:left="284" w:right="138" w:hanging="142"/>
              <w:jc w:val="both"/>
              <w:rPr>
                <w:sz w:val="16"/>
                <w:szCs w:val="16"/>
                <w:lang w:val="it-IT"/>
              </w:rPr>
            </w:pPr>
            <w:r w:rsidRPr="00AF48BD">
              <w:rPr>
                <w:sz w:val="16"/>
                <w:szCs w:val="16"/>
                <w:lang w:val="it-IT"/>
              </w:rPr>
              <w:t xml:space="preserve">descrie structura și funcțiile sistemelor electronice de comandă, monitorizare și diagnostic utilizate în autovehiculele moderne; </w:t>
            </w:r>
          </w:p>
          <w:p w14:paraId="4C6F9434" w14:textId="77777777" w:rsidR="001F7D11" w:rsidRPr="00AF48BD" w:rsidRDefault="001F7D11" w:rsidP="00AF48BD">
            <w:pPr>
              <w:numPr>
                <w:ilvl w:val="0"/>
                <w:numId w:val="14"/>
              </w:numPr>
              <w:tabs>
                <w:tab w:val="clear" w:pos="720"/>
                <w:tab w:val="num" w:pos="284"/>
              </w:tabs>
              <w:ind w:left="284" w:right="138" w:hanging="142"/>
              <w:jc w:val="both"/>
              <w:rPr>
                <w:sz w:val="16"/>
                <w:szCs w:val="16"/>
              </w:rPr>
            </w:pPr>
            <w:proofErr w:type="spellStart"/>
            <w:r w:rsidRPr="00AF48BD">
              <w:rPr>
                <w:sz w:val="16"/>
                <w:szCs w:val="16"/>
              </w:rPr>
              <w:t>explice</w:t>
            </w:r>
            <w:proofErr w:type="spellEnd"/>
            <w:r w:rsidRPr="00AF48BD">
              <w:rPr>
                <w:sz w:val="16"/>
                <w:szCs w:val="16"/>
              </w:rPr>
              <w:t xml:space="preserve"> </w:t>
            </w:r>
            <w:proofErr w:type="spellStart"/>
            <w:r w:rsidRPr="00AF48BD">
              <w:rPr>
                <w:sz w:val="16"/>
                <w:szCs w:val="16"/>
              </w:rPr>
              <w:t>conceptele</w:t>
            </w:r>
            <w:proofErr w:type="spellEnd"/>
            <w:r w:rsidRPr="00AF48BD">
              <w:rPr>
                <w:sz w:val="16"/>
                <w:szCs w:val="16"/>
              </w:rPr>
              <w:t xml:space="preserve"> </w:t>
            </w:r>
            <w:proofErr w:type="spellStart"/>
            <w:r w:rsidRPr="00AF48BD">
              <w:rPr>
                <w:sz w:val="16"/>
                <w:szCs w:val="16"/>
              </w:rPr>
              <w:t>fundamentale</w:t>
            </w:r>
            <w:proofErr w:type="spellEnd"/>
            <w:r w:rsidRPr="00AF48BD">
              <w:rPr>
                <w:sz w:val="16"/>
                <w:szCs w:val="16"/>
              </w:rPr>
              <w:t xml:space="preserve"> </w:t>
            </w:r>
            <w:proofErr w:type="spellStart"/>
            <w:r w:rsidRPr="00AF48BD">
              <w:rPr>
                <w:sz w:val="16"/>
                <w:szCs w:val="16"/>
              </w:rPr>
              <w:t>privind</w:t>
            </w:r>
            <w:proofErr w:type="spellEnd"/>
            <w:r w:rsidRPr="00AF48BD">
              <w:rPr>
                <w:sz w:val="16"/>
                <w:szCs w:val="16"/>
              </w:rPr>
              <w:t xml:space="preserve"> </w:t>
            </w:r>
            <w:proofErr w:type="spellStart"/>
            <w:r w:rsidRPr="00AF48BD">
              <w:rPr>
                <w:sz w:val="16"/>
                <w:szCs w:val="16"/>
              </w:rPr>
              <w:t>compatibilitatea</w:t>
            </w:r>
            <w:proofErr w:type="spellEnd"/>
            <w:r w:rsidRPr="00AF48BD">
              <w:rPr>
                <w:sz w:val="16"/>
                <w:szCs w:val="16"/>
              </w:rPr>
              <w:t xml:space="preserve"> </w:t>
            </w:r>
            <w:proofErr w:type="spellStart"/>
            <w:r w:rsidRPr="00AF48BD">
              <w:rPr>
                <w:sz w:val="16"/>
                <w:szCs w:val="16"/>
              </w:rPr>
              <w:t>electromagnetică</w:t>
            </w:r>
            <w:proofErr w:type="spellEnd"/>
            <w:r w:rsidRPr="00AF48BD">
              <w:rPr>
                <w:sz w:val="16"/>
                <w:szCs w:val="16"/>
              </w:rPr>
              <w:t xml:space="preserve"> </w:t>
            </w:r>
            <w:proofErr w:type="spellStart"/>
            <w:r w:rsidRPr="00AF48BD">
              <w:rPr>
                <w:sz w:val="16"/>
                <w:szCs w:val="16"/>
              </w:rPr>
              <w:t>și</w:t>
            </w:r>
            <w:proofErr w:type="spellEnd"/>
            <w:r w:rsidRPr="00AF48BD">
              <w:rPr>
                <w:sz w:val="16"/>
                <w:szCs w:val="16"/>
              </w:rPr>
              <w:t xml:space="preserve"> </w:t>
            </w:r>
            <w:proofErr w:type="spellStart"/>
            <w:r w:rsidRPr="00AF48BD">
              <w:rPr>
                <w:sz w:val="16"/>
                <w:szCs w:val="16"/>
              </w:rPr>
              <w:t>sursele</w:t>
            </w:r>
            <w:proofErr w:type="spellEnd"/>
            <w:r w:rsidRPr="00AF48BD">
              <w:rPr>
                <w:sz w:val="16"/>
                <w:szCs w:val="16"/>
              </w:rPr>
              <w:t xml:space="preserve"> de </w:t>
            </w:r>
            <w:proofErr w:type="spellStart"/>
            <w:r w:rsidRPr="00AF48BD">
              <w:rPr>
                <w:sz w:val="16"/>
                <w:szCs w:val="16"/>
              </w:rPr>
              <w:t>perturbări</w:t>
            </w:r>
            <w:proofErr w:type="spellEnd"/>
            <w:r w:rsidRPr="00AF48BD">
              <w:rPr>
                <w:sz w:val="16"/>
                <w:szCs w:val="16"/>
              </w:rPr>
              <w:t xml:space="preserve"> </w:t>
            </w:r>
            <w:proofErr w:type="spellStart"/>
            <w:r w:rsidRPr="00AF48BD">
              <w:rPr>
                <w:sz w:val="16"/>
                <w:szCs w:val="16"/>
              </w:rPr>
              <w:t>electromagnetice</w:t>
            </w:r>
            <w:proofErr w:type="spellEnd"/>
            <w:r w:rsidRPr="00AF48BD">
              <w:rPr>
                <w:sz w:val="16"/>
                <w:szCs w:val="16"/>
              </w:rPr>
              <w:t xml:space="preserve"> </w:t>
            </w:r>
            <w:proofErr w:type="spellStart"/>
            <w:r w:rsidRPr="00AF48BD">
              <w:rPr>
                <w:sz w:val="16"/>
                <w:szCs w:val="16"/>
              </w:rPr>
              <w:t>în</w:t>
            </w:r>
            <w:proofErr w:type="spellEnd"/>
            <w:r w:rsidRPr="00AF48BD">
              <w:rPr>
                <w:sz w:val="16"/>
                <w:szCs w:val="16"/>
              </w:rPr>
              <w:t xml:space="preserve"> </w:t>
            </w:r>
            <w:proofErr w:type="spellStart"/>
            <w:r w:rsidRPr="00AF48BD">
              <w:rPr>
                <w:sz w:val="16"/>
                <w:szCs w:val="16"/>
              </w:rPr>
              <w:t>sistemele</w:t>
            </w:r>
            <w:proofErr w:type="spellEnd"/>
            <w:r w:rsidRPr="00AF48BD">
              <w:rPr>
                <w:sz w:val="16"/>
                <w:szCs w:val="16"/>
              </w:rPr>
              <w:t xml:space="preserve"> auto; </w:t>
            </w:r>
          </w:p>
          <w:p w14:paraId="6F9570D2" w14:textId="77777777" w:rsidR="001F7D11" w:rsidRPr="00AF48BD" w:rsidRDefault="001F7D11" w:rsidP="00AF48BD">
            <w:pPr>
              <w:numPr>
                <w:ilvl w:val="0"/>
                <w:numId w:val="14"/>
              </w:numPr>
              <w:tabs>
                <w:tab w:val="clear" w:pos="720"/>
                <w:tab w:val="num" w:pos="284"/>
              </w:tabs>
              <w:ind w:left="284" w:right="138" w:hanging="142"/>
              <w:jc w:val="both"/>
              <w:rPr>
                <w:sz w:val="16"/>
                <w:szCs w:val="16"/>
              </w:rPr>
            </w:pPr>
            <w:proofErr w:type="spellStart"/>
            <w:r w:rsidRPr="00AF48BD">
              <w:rPr>
                <w:sz w:val="16"/>
                <w:szCs w:val="16"/>
              </w:rPr>
              <w:t>descrie</w:t>
            </w:r>
            <w:proofErr w:type="spellEnd"/>
            <w:r w:rsidRPr="00AF48BD">
              <w:rPr>
                <w:sz w:val="16"/>
                <w:szCs w:val="16"/>
              </w:rPr>
              <w:t xml:space="preserve"> </w:t>
            </w:r>
            <w:proofErr w:type="spellStart"/>
            <w:r w:rsidRPr="00AF48BD">
              <w:rPr>
                <w:sz w:val="16"/>
                <w:szCs w:val="16"/>
              </w:rPr>
              <w:t>rolul</w:t>
            </w:r>
            <w:proofErr w:type="spellEnd"/>
            <w:r w:rsidRPr="00AF48BD">
              <w:rPr>
                <w:sz w:val="16"/>
                <w:szCs w:val="16"/>
              </w:rPr>
              <w:t xml:space="preserve"> </w:t>
            </w:r>
            <w:proofErr w:type="spellStart"/>
            <w:r w:rsidRPr="00AF48BD">
              <w:rPr>
                <w:sz w:val="16"/>
                <w:szCs w:val="16"/>
              </w:rPr>
              <w:t>senzorilor</w:t>
            </w:r>
            <w:proofErr w:type="spellEnd"/>
            <w:r w:rsidRPr="00AF48BD">
              <w:rPr>
                <w:sz w:val="16"/>
                <w:szCs w:val="16"/>
              </w:rPr>
              <w:t xml:space="preserve">, </w:t>
            </w:r>
            <w:proofErr w:type="spellStart"/>
            <w:r w:rsidRPr="00AF48BD">
              <w:rPr>
                <w:sz w:val="16"/>
                <w:szCs w:val="16"/>
              </w:rPr>
              <w:t>actuatoarelor</w:t>
            </w:r>
            <w:proofErr w:type="spellEnd"/>
            <w:r w:rsidRPr="00AF48BD">
              <w:rPr>
                <w:sz w:val="16"/>
                <w:szCs w:val="16"/>
              </w:rPr>
              <w:t xml:space="preserve"> </w:t>
            </w:r>
            <w:proofErr w:type="spellStart"/>
            <w:r w:rsidRPr="00AF48BD">
              <w:rPr>
                <w:sz w:val="16"/>
                <w:szCs w:val="16"/>
              </w:rPr>
              <w:t>și</w:t>
            </w:r>
            <w:proofErr w:type="spellEnd"/>
            <w:r w:rsidRPr="00AF48BD">
              <w:rPr>
                <w:sz w:val="16"/>
                <w:szCs w:val="16"/>
              </w:rPr>
              <w:t xml:space="preserve"> </w:t>
            </w:r>
            <w:proofErr w:type="spellStart"/>
            <w:r w:rsidRPr="00AF48BD">
              <w:rPr>
                <w:sz w:val="16"/>
                <w:szCs w:val="16"/>
              </w:rPr>
              <w:t>rețelelor</w:t>
            </w:r>
            <w:proofErr w:type="spellEnd"/>
            <w:r w:rsidRPr="00AF48BD">
              <w:rPr>
                <w:sz w:val="16"/>
                <w:szCs w:val="16"/>
              </w:rPr>
              <w:t xml:space="preserve"> de </w:t>
            </w:r>
            <w:proofErr w:type="spellStart"/>
            <w:r w:rsidRPr="00AF48BD">
              <w:rPr>
                <w:sz w:val="16"/>
                <w:szCs w:val="16"/>
              </w:rPr>
              <w:t>comunicație</w:t>
            </w:r>
            <w:proofErr w:type="spellEnd"/>
            <w:r w:rsidRPr="00AF48BD">
              <w:rPr>
                <w:sz w:val="16"/>
                <w:szCs w:val="16"/>
              </w:rPr>
              <w:t xml:space="preserve"> </w:t>
            </w:r>
            <w:proofErr w:type="spellStart"/>
            <w:r w:rsidRPr="00AF48BD">
              <w:rPr>
                <w:sz w:val="16"/>
                <w:szCs w:val="16"/>
              </w:rPr>
              <w:t>în</w:t>
            </w:r>
            <w:proofErr w:type="spellEnd"/>
            <w:r w:rsidRPr="00AF48BD">
              <w:rPr>
                <w:sz w:val="16"/>
                <w:szCs w:val="16"/>
              </w:rPr>
              <w:t xml:space="preserve"> </w:t>
            </w:r>
            <w:proofErr w:type="spellStart"/>
            <w:r w:rsidRPr="00AF48BD">
              <w:rPr>
                <w:sz w:val="16"/>
                <w:szCs w:val="16"/>
              </w:rPr>
              <w:t>monitorizarea</w:t>
            </w:r>
            <w:proofErr w:type="spellEnd"/>
            <w:r w:rsidRPr="00AF48BD">
              <w:rPr>
                <w:sz w:val="16"/>
                <w:szCs w:val="16"/>
              </w:rPr>
              <w:t xml:space="preserve"> </w:t>
            </w:r>
            <w:proofErr w:type="spellStart"/>
            <w:r w:rsidRPr="00AF48BD">
              <w:rPr>
                <w:sz w:val="16"/>
                <w:szCs w:val="16"/>
              </w:rPr>
              <w:t>și</w:t>
            </w:r>
            <w:proofErr w:type="spellEnd"/>
            <w:r w:rsidRPr="00AF48BD">
              <w:rPr>
                <w:sz w:val="16"/>
                <w:szCs w:val="16"/>
              </w:rPr>
              <w:t xml:space="preserve"> </w:t>
            </w:r>
            <w:proofErr w:type="spellStart"/>
            <w:r w:rsidRPr="00AF48BD">
              <w:rPr>
                <w:sz w:val="16"/>
                <w:szCs w:val="16"/>
              </w:rPr>
              <w:t>reducerea</w:t>
            </w:r>
            <w:proofErr w:type="spellEnd"/>
            <w:r w:rsidRPr="00AF48BD">
              <w:rPr>
                <w:sz w:val="16"/>
                <w:szCs w:val="16"/>
              </w:rPr>
              <w:t xml:space="preserve"> </w:t>
            </w:r>
            <w:proofErr w:type="spellStart"/>
            <w:r w:rsidRPr="00AF48BD">
              <w:rPr>
                <w:sz w:val="16"/>
                <w:szCs w:val="16"/>
              </w:rPr>
              <w:t>poluării</w:t>
            </w:r>
            <w:proofErr w:type="spellEnd"/>
            <w:r w:rsidRPr="00AF48BD">
              <w:rPr>
                <w:sz w:val="16"/>
                <w:szCs w:val="16"/>
              </w:rPr>
              <w:t xml:space="preserve">; </w:t>
            </w:r>
          </w:p>
          <w:p w14:paraId="531611A3" w14:textId="77777777" w:rsidR="001F7D11" w:rsidRPr="00AF48BD" w:rsidRDefault="001F7D11" w:rsidP="00AF48BD">
            <w:pPr>
              <w:numPr>
                <w:ilvl w:val="0"/>
                <w:numId w:val="14"/>
              </w:numPr>
              <w:tabs>
                <w:tab w:val="clear" w:pos="720"/>
                <w:tab w:val="num" w:pos="284"/>
              </w:tabs>
              <w:ind w:left="284" w:right="138" w:hanging="142"/>
              <w:jc w:val="both"/>
              <w:rPr>
                <w:sz w:val="16"/>
                <w:szCs w:val="16"/>
              </w:rPr>
            </w:pPr>
            <w:proofErr w:type="spellStart"/>
            <w:r w:rsidRPr="00AF48BD">
              <w:rPr>
                <w:sz w:val="16"/>
                <w:szCs w:val="16"/>
              </w:rPr>
              <w:t>explice</w:t>
            </w:r>
            <w:proofErr w:type="spellEnd"/>
            <w:r w:rsidRPr="00AF48BD">
              <w:rPr>
                <w:sz w:val="16"/>
                <w:szCs w:val="16"/>
              </w:rPr>
              <w:t xml:space="preserve"> </w:t>
            </w:r>
            <w:proofErr w:type="spellStart"/>
            <w:r w:rsidRPr="00AF48BD">
              <w:rPr>
                <w:sz w:val="16"/>
                <w:szCs w:val="16"/>
              </w:rPr>
              <w:t>particularitățile</w:t>
            </w:r>
            <w:proofErr w:type="spellEnd"/>
            <w:r w:rsidRPr="00AF48BD">
              <w:rPr>
                <w:sz w:val="16"/>
                <w:szCs w:val="16"/>
              </w:rPr>
              <w:t xml:space="preserve"> </w:t>
            </w:r>
            <w:proofErr w:type="spellStart"/>
            <w:r w:rsidRPr="00AF48BD">
              <w:rPr>
                <w:sz w:val="16"/>
                <w:szCs w:val="16"/>
              </w:rPr>
              <w:t>impactului</w:t>
            </w:r>
            <w:proofErr w:type="spellEnd"/>
            <w:r w:rsidRPr="00AF48BD">
              <w:rPr>
                <w:sz w:val="16"/>
                <w:szCs w:val="16"/>
              </w:rPr>
              <w:t xml:space="preserve"> de </w:t>
            </w:r>
            <w:proofErr w:type="spellStart"/>
            <w:r w:rsidRPr="00AF48BD">
              <w:rPr>
                <w:sz w:val="16"/>
                <w:szCs w:val="16"/>
              </w:rPr>
              <w:t>mediu</w:t>
            </w:r>
            <w:proofErr w:type="spellEnd"/>
            <w:r w:rsidRPr="00AF48BD">
              <w:rPr>
                <w:sz w:val="16"/>
                <w:szCs w:val="16"/>
              </w:rPr>
              <w:t xml:space="preserve"> </w:t>
            </w:r>
            <w:proofErr w:type="spellStart"/>
            <w:r w:rsidRPr="00AF48BD">
              <w:rPr>
                <w:sz w:val="16"/>
                <w:szCs w:val="16"/>
              </w:rPr>
              <w:t>asociat</w:t>
            </w:r>
            <w:proofErr w:type="spellEnd"/>
            <w:r w:rsidRPr="00AF48BD">
              <w:rPr>
                <w:sz w:val="16"/>
                <w:szCs w:val="16"/>
              </w:rPr>
              <w:t xml:space="preserve"> </w:t>
            </w:r>
            <w:proofErr w:type="spellStart"/>
            <w:r w:rsidRPr="00AF48BD">
              <w:rPr>
                <w:sz w:val="16"/>
                <w:szCs w:val="16"/>
              </w:rPr>
              <w:t>autovehiculelor</w:t>
            </w:r>
            <w:proofErr w:type="spellEnd"/>
            <w:r w:rsidRPr="00AF48BD">
              <w:rPr>
                <w:sz w:val="16"/>
                <w:szCs w:val="16"/>
              </w:rPr>
              <w:t xml:space="preserve"> </w:t>
            </w:r>
            <w:proofErr w:type="spellStart"/>
            <w:r w:rsidRPr="00AF48BD">
              <w:rPr>
                <w:sz w:val="16"/>
                <w:szCs w:val="16"/>
              </w:rPr>
              <w:t>convenționale</w:t>
            </w:r>
            <w:proofErr w:type="spellEnd"/>
            <w:r w:rsidRPr="00AF48BD">
              <w:rPr>
                <w:sz w:val="16"/>
                <w:szCs w:val="16"/>
              </w:rPr>
              <w:t xml:space="preserve">, </w:t>
            </w:r>
            <w:proofErr w:type="spellStart"/>
            <w:r w:rsidRPr="00AF48BD">
              <w:rPr>
                <w:sz w:val="16"/>
                <w:szCs w:val="16"/>
              </w:rPr>
              <w:t>hibride</w:t>
            </w:r>
            <w:proofErr w:type="spellEnd"/>
            <w:r w:rsidRPr="00AF48BD">
              <w:rPr>
                <w:sz w:val="16"/>
                <w:szCs w:val="16"/>
              </w:rPr>
              <w:t xml:space="preserve"> </w:t>
            </w:r>
            <w:proofErr w:type="spellStart"/>
            <w:r w:rsidRPr="00AF48BD">
              <w:rPr>
                <w:sz w:val="16"/>
                <w:szCs w:val="16"/>
              </w:rPr>
              <w:t>și</w:t>
            </w:r>
            <w:proofErr w:type="spellEnd"/>
            <w:r w:rsidRPr="00AF48BD">
              <w:rPr>
                <w:sz w:val="16"/>
                <w:szCs w:val="16"/>
              </w:rPr>
              <w:t xml:space="preserve"> </w:t>
            </w:r>
            <w:proofErr w:type="spellStart"/>
            <w:r w:rsidRPr="00AF48BD">
              <w:rPr>
                <w:sz w:val="16"/>
                <w:szCs w:val="16"/>
              </w:rPr>
              <w:t>electrice</w:t>
            </w:r>
            <w:proofErr w:type="spellEnd"/>
            <w:r w:rsidRPr="00AF48BD">
              <w:rPr>
                <w:sz w:val="16"/>
                <w:szCs w:val="16"/>
              </w:rPr>
              <w:t xml:space="preserve">; </w:t>
            </w:r>
          </w:p>
          <w:p w14:paraId="10AF830B" w14:textId="77777777" w:rsidR="001F7D11" w:rsidRPr="00AF48BD" w:rsidRDefault="001F7D11" w:rsidP="00AF48BD">
            <w:pPr>
              <w:numPr>
                <w:ilvl w:val="0"/>
                <w:numId w:val="14"/>
              </w:numPr>
              <w:tabs>
                <w:tab w:val="clear" w:pos="720"/>
                <w:tab w:val="num" w:pos="284"/>
              </w:tabs>
              <w:ind w:left="284" w:right="138" w:hanging="142"/>
              <w:jc w:val="both"/>
              <w:rPr>
                <w:sz w:val="16"/>
                <w:szCs w:val="16"/>
                <w:lang w:val="it-IT"/>
              </w:rPr>
            </w:pPr>
            <w:r w:rsidRPr="00AF48BD">
              <w:rPr>
                <w:sz w:val="16"/>
                <w:szCs w:val="16"/>
                <w:lang w:val="it-IT"/>
              </w:rPr>
              <w:t>descrie metode și tehnologii moderne de reducere a impactului sistemelor auto asupra mediului.</w:t>
            </w:r>
          </w:p>
        </w:tc>
        <w:tc>
          <w:tcPr>
            <w:tcW w:w="3260" w:type="dxa"/>
            <w:vAlign w:val="center"/>
          </w:tcPr>
          <w:p w14:paraId="3842F4E5" w14:textId="77777777" w:rsidR="001F7D11" w:rsidRPr="00AF48BD" w:rsidRDefault="001F7D11" w:rsidP="00AF48BD">
            <w:pPr>
              <w:pStyle w:val="Normal1"/>
              <w:pBdr>
                <w:top w:val="nil"/>
                <w:left w:val="nil"/>
                <w:bottom w:val="nil"/>
                <w:right w:val="nil"/>
                <w:between w:val="nil"/>
              </w:pBdr>
              <w:rPr>
                <w:color w:val="000000"/>
                <w:sz w:val="16"/>
                <w:szCs w:val="16"/>
                <w:lang w:val="it-IT"/>
              </w:rPr>
            </w:pPr>
            <w:r w:rsidRPr="00AF48BD">
              <w:rPr>
                <w:color w:val="000000"/>
                <w:sz w:val="16"/>
                <w:szCs w:val="16"/>
                <w:lang w:val="it-IT"/>
              </w:rPr>
              <w:t>Studentul va fi capabil să:</w:t>
            </w:r>
          </w:p>
          <w:p w14:paraId="7BB9BBFF" w14:textId="77777777" w:rsidR="001F7D11" w:rsidRPr="00AF48BD" w:rsidRDefault="001F7D11" w:rsidP="00AF48BD">
            <w:pPr>
              <w:pStyle w:val="Normal1"/>
              <w:numPr>
                <w:ilvl w:val="0"/>
                <w:numId w:val="7"/>
              </w:numPr>
              <w:pBdr>
                <w:top w:val="nil"/>
                <w:left w:val="nil"/>
                <w:bottom w:val="nil"/>
                <w:right w:val="nil"/>
                <w:between w:val="nil"/>
              </w:pBdr>
              <w:tabs>
                <w:tab w:val="clear" w:pos="720"/>
                <w:tab w:val="left" w:pos="283"/>
                <w:tab w:val="num" w:pos="360"/>
              </w:tabs>
              <w:ind w:left="0" w:right="135" w:firstLine="142"/>
              <w:jc w:val="both"/>
              <w:rPr>
                <w:color w:val="000000"/>
                <w:sz w:val="16"/>
                <w:szCs w:val="16"/>
              </w:rPr>
            </w:pPr>
            <w:proofErr w:type="spellStart"/>
            <w:r w:rsidRPr="00AF48BD">
              <w:rPr>
                <w:color w:val="000000"/>
                <w:sz w:val="16"/>
                <w:szCs w:val="16"/>
              </w:rPr>
              <w:t>identifice</w:t>
            </w:r>
            <w:proofErr w:type="spellEnd"/>
            <w:r w:rsidRPr="00AF48BD">
              <w:rPr>
                <w:color w:val="000000"/>
                <w:sz w:val="16"/>
                <w:szCs w:val="16"/>
              </w:rPr>
              <w:t xml:space="preserve"> </w:t>
            </w:r>
            <w:proofErr w:type="spellStart"/>
            <w:r w:rsidRPr="00AF48BD">
              <w:rPr>
                <w:color w:val="000000"/>
                <w:sz w:val="16"/>
                <w:szCs w:val="16"/>
              </w:rPr>
              <w:t>sursele</w:t>
            </w:r>
            <w:proofErr w:type="spellEnd"/>
            <w:r w:rsidRPr="00AF48BD">
              <w:rPr>
                <w:color w:val="000000"/>
                <w:sz w:val="16"/>
                <w:szCs w:val="16"/>
              </w:rPr>
              <w:t xml:space="preserve"> de </w:t>
            </w:r>
            <w:proofErr w:type="spellStart"/>
            <w:r w:rsidRPr="00AF48BD">
              <w:rPr>
                <w:color w:val="000000"/>
                <w:sz w:val="16"/>
                <w:szCs w:val="16"/>
              </w:rPr>
              <w:t>poluare</w:t>
            </w:r>
            <w:proofErr w:type="spellEnd"/>
            <w:r w:rsidRPr="00AF48BD">
              <w:rPr>
                <w:color w:val="000000"/>
                <w:sz w:val="16"/>
                <w:szCs w:val="16"/>
              </w:rPr>
              <w:t xml:space="preserve"> </w:t>
            </w:r>
            <w:proofErr w:type="spellStart"/>
            <w:r w:rsidRPr="00AF48BD">
              <w:rPr>
                <w:color w:val="000000"/>
                <w:sz w:val="16"/>
                <w:szCs w:val="16"/>
              </w:rPr>
              <w:t>și</w:t>
            </w:r>
            <w:proofErr w:type="spellEnd"/>
            <w:r w:rsidRPr="00AF48BD">
              <w:rPr>
                <w:color w:val="000000"/>
                <w:sz w:val="16"/>
                <w:szCs w:val="16"/>
              </w:rPr>
              <w:t xml:space="preserve"> </w:t>
            </w:r>
            <w:proofErr w:type="spellStart"/>
            <w:r w:rsidRPr="00AF48BD">
              <w:rPr>
                <w:color w:val="000000"/>
                <w:sz w:val="16"/>
                <w:szCs w:val="16"/>
              </w:rPr>
              <w:t>perturbările</w:t>
            </w:r>
            <w:proofErr w:type="spellEnd"/>
            <w:r w:rsidRPr="00AF48BD">
              <w:rPr>
                <w:color w:val="000000"/>
                <w:sz w:val="16"/>
                <w:szCs w:val="16"/>
              </w:rPr>
              <w:t xml:space="preserve"> </w:t>
            </w:r>
            <w:proofErr w:type="spellStart"/>
            <w:r w:rsidRPr="00AF48BD">
              <w:rPr>
                <w:color w:val="000000"/>
                <w:sz w:val="16"/>
                <w:szCs w:val="16"/>
              </w:rPr>
              <w:t>electromagnetice</w:t>
            </w:r>
            <w:proofErr w:type="spellEnd"/>
            <w:r w:rsidRPr="00AF48BD">
              <w:rPr>
                <w:color w:val="000000"/>
                <w:sz w:val="16"/>
                <w:szCs w:val="16"/>
              </w:rPr>
              <w:t xml:space="preserve"> </w:t>
            </w:r>
            <w:proofErr w:type="spellStart"/>
            <w:r w:rsidRPr="00AF48BD">
              <w:rPr>
                <w:color w:val="000000"/>
                <w:sz w:val="16"/>
                <w:szCs w:val="16"/>
              </w:rPr>
              <w:t>specifice</w:t>
            </w:r>
            <w:proofErr w:type="spellEnd"/>
            <w:r w:rsidRPr="00AF48BD">
              <w:rPr>
                <w:color w:val="000000"/>
                <w:sz w:val="16"/>
                <w:szCs w:val="16"/>
              </w:rPr>
              <w:t xml:space="preserve"> </w:t>
            </w:r>
            <w:proofErr w:type="spellStart"/>
            <w:r w:rsidRPr="00AF48BD">
              <w:rPr>
                <w:color w:val="000000"/>
                <w:sz w:val="16"/>
                <w:szCs w:val="16"/>
              </w:rPr>
              <w:t>sistemelor</w:t>
            </w:r>
            <w:proofErr w:type="spellEnd"/>
            <w:r w:rsidRPr="00AF48BD">
              <w:rPr>
                <w:color w:val="000000"/>
                <w:sz w:val="16"/>
                <w:szCs w:val="16"/>
              </w:rPr>
              <w:t xml:space="preserve"> auto </w:t>
            </w:r>
            <w:proofErr w:type="spellStart"/>
            <w:r w:rsidRPr="00AF48BD">
              <w:rPr>
                <w:color w:val="000000"/>
                <w:sz w:val="16"/>
                <w:szCs w:val="16"/>
              </w:rPr>
              <w:t>moderne</w:t>
            </w:r>
            <w:proofErr w:type="spellEnd"/>
            <w:r w:rsidRPr="00AF48BD">
              <w:rPr>
                <w:color w:val="000000"/>
                <w:sz w:val="16"/>
                <w:szCs w:val="16"/>
              </w:rPr>
              <w:t xml:space="preserve">; </w:t>
            </w:r>
          </w:p>
          <w:p w14:paraId="1F6E186E" w14:textId="77777777" w:rsidR="001F7D11" w:rsidRPr="00AF48BD" w:rsidRDefault="001F7D11" w:rsidP="00AF48BD">
            <w:pPr>
              <w:pStyle w:val="Normal1"/>
              <w:numPr>
                <w:ilvl w:val="0"/>
                <w:numId w:val="7"/>
              </w:numPr>
              <w:pBdr>
                <w:top w:val="nil"/>
                <w:left w:val="nil"/>
                <w:bottom w:val="nil"/>
                <w:right w:val="nil"/>
                <w:between w:val="nil"/>
              </w:pBdr>
              <w:tabs>
                <w:tab w:val="clear" w:pos="720"/>
                <w:tab w:val="left" w:pos="283"/>
                <w:tab w:val="num" w:pos="360"/>
              </w:tabs>
              <w:ind w:left="0" w:right="135" w:firstLine="142"/>
              <w:jc w:val="both"/>
              <w:rPr>
                <w:color w:val="000000"/>
                <w:sz w:val="16"/>
                <w:szCs w:val="16"/>
                <w:lang w:val="it-IT"/>
              </w:rPr>
            </w:pPr>
            <w:r w:rsidRPr="00AF48BD">
              <w:rPr>
                <w:color w:val="000000"/>
                <w:sz w:val="16"/>
                <w:szCs w:val="16"/>
                <w:lang w:val="it-IT"/>
              </w:rPr>
              <w:t xml:space="preserve">utilizeze echipamente și instrumente de măsurare și monitorizare pentru analiza parametrilor relevanți; </w:t>
            </w:r>
          </w:p>
          <w:p w14:paraId="5DABF1ED" w14:textId="77777777" w:rsidR="001F7D11" w:rsidRPr="00AF48BD" w:rsidRDefault="001F7D11" w:rsidP="00AF48BD">
            <w:pPr>
              <w:pStyle w:val="Normal1"/>
              <w:numPr>
                <w:ilvl w:val="0"/>
                <w:numId w:val="7"/>
              </w:numPr>
              <w:pBdr>
                <w:top w:val="nil"/>
                <w:left w:val="nil"/>
                <w:bottom w:val="nil"/>
                <w:right w:val="nil"/>
                <w:between w:val="nil"/>
              </w:pBdr>
              <w:tabs>
                <w:tab w:val="clear" w:pos="720"/>
                <w:tab w:val="left" w:pos="283"/>
                <w:tab w:val="num" w:pos="360"/>
              </w:tabs>
              <w:ind w:left="0" w:right="135" w:firstLine="142"/>
              <w:jc w:val="both"/>
              <w:rPr>
                <w:color w:val="000000"/>
                <w:sz w:val="16"/>
                <w:szCs w:val="16"/>
                <w:lang w:val="it-IT"/>
              </w:rPr>
            </w:pPr>
            <w:r w:rsidRPr="00AF48BD">
              <w:rPr>
                <w:color w:val="000000"/>
                <w:sz w:val="16"/>
                <w:szCs w:val="16"/>
                <w:lang w:val="it-IT"/>
              </w:rPr>
              <w:t xml:space="preserve">interpreteze semnale, parametri funcționali și date experimentale provenite din sistemele electronice auto; </w:t>
            </w:r>
          </w:p>
          <w:p w14:paraId="286CF341" w14:textId="77777777" w:rsidR="001F7D11" w:rsidRPr="00AF48BD" w:rsidRDefault="001F7D11" w:rsidP="00AF48BD">
            <w:pPr>
              <w:pStyle w:val="Normal1"/>
              <w:numPr>
                <w:ilvl w:val="0"/>
                <w:numId w:val="7"/>
              </w:numPr>
              <w:pBdr>
                <w:top w:val="nil"/>
                <w:left w:val="nil"/>
                <w:bottom w:val="nil"/>
                <w:right w:val="nil"/>
                <w:between w:val="nil"/>
              </w:pBdr>
              <w:tabs>
                <w:tab w:val="clear" w:pos="720"/>
                <w:tab w:val="left" w:pos="283"/>
                <w:tab w:val="num" w:pos="360"/>
              </w:tabs>
              <w:ind w:left="0" w:right="135" w:firstLine="142"/>
              <w:jc w:val="both"/>
              <w:rPr>
                <w:color w:val="000000"/>
                <w:sz w:val="16"/>
                <w:szCs w:val="16"/>
              </w:rPr>
            </w:pPr>
            <w:proofErr w:type="spellStart"/>
            <w:r w:rsidRPr="00AF48BD">
              <w:rPr>
                <w:color w:val="000000"/>
                <w:sz w:val="16"/>
                <w:szCs w:val="16"/>
              </w:rPr>
              <w:t>analizeze</w:t>
            </w:r>
            <w:proofErr w:type="spellEnd"/>
            <w:r w:rsidRPr="00AF48BD">
              <w:rPr>
                <w:color w:val="000000"/>
                <w:sz w:val="16"/>
                <w:szCs w:val="16"/>
              </w:rPr>
              <w:t xml:space="preserve"> </w:t>
            </w:r>
            <w:proofErr w:type="spellStart"/>
            <w:r w:rsidRPr="00AF48BD">
              <w:rPr>
                <w:color w:val="000000"/>
                <w:sz w:val="16"/>
                <w:szCs w:val="16"/>
              </w:rPr>
              <w:t>funcționarea</w:t>
            </w:r>
            <w:proofErr w:type="spellEnd"/>
            <w:r w:rsidRPr="00AF48BD">
              <w:rPr>
                <w:color w:val="000000"/>
                <w:sz w:val="16"/>
                <w:szCs w:val="16"/>
              </w:rPr>
              <w:t xml:space="preserve"> </w:t>
            </w:r>
            <w:proofErr w:type="spellStart"/>
            <w:r w:rsidRPr="00AF48BD">
              <w:rPr>
                <w:color w:val="000000"/>
                <w:sz w:val="16"/>
                <w:szCs w:val="16"/>
              </w:rPr>
              <w:t>sistemelor</w:t>
            </w:r>
            <w:proofErr w:type="spellEnd"/>
            <w:r w:rsidRPr="00AF48BD">
              <w:rPr>
                <w:color w:val="000000"/>
                <w:sz w:val="16"/>
                <w:szCs w:val="16"/>
              </w:rPr>
              <w:t xml:space="preserve"> </w:t>
            </w:r>
            <w:proofErr w:type="spellStart"/>
            <w:r w:rsidRPr="00AF48BD">
              <w:rPr>
                <w:color w:val="000000"/>
                <w:sz w:val="16"/>
                <w:szCs w:val="16"/>
              </w:rPr>
              <w:t>electronice</w:t>
            </w:r>
            <w:proofErr w:type="spellEnd"/>
            <w:r w:rsidRPr="00AF48BD">
              <w:rPr>
                <w:color w:val="000000"/>
                <w:sz w:val="16"/>
                <w:szCs w:val="16"/>
              </w:rPr>
              <w:t xml:space="preserve"> de control </w:t>
            </w:r>
            <w:proofErr w:type="spellStart"/>
            <w:r w:rsidRPr="00AF48BD">
              <w:rPr>
                <w:color w:val="000000"/>
                <w:sz w:val="16"/>
                <w:szCs w:val="16"/>
              </w:rPr>
              <w:t>și</w:t>
            </w:r>
            <w:proofErr w:type="spellEnd"/>
            <w:r w:rsidRPr="00AF48BD">
              <w:rPr>
                <w:color w:val="000000"/>
                <w:sz w:val="16"/>
                <w:szCs w:val="16"/>
              </w:rPr>
              <w:t xml:space="preserve"> diagnostic </w:t>
            </w:r>
            <w:proofErr w:type="spellStart"/>
            <w:r w:rsidRPr="00AF48BD">
              <w:rPr>
                <w:color w:val="000000"/>
                <w:sz w:val="16"/>
                <w:szCs w:val="16"/>
              </w:rPr>
              <w:t>în</w:t>
            </w:r>
            <w:proofErr w:type="spellEnd"/>
            <w:r w:rsidRPr="00AF48BD">
              <w:rPr>
                <w:color w:val="000000"/>
                <w:sz w:val="16"/>
                <w:szCs w:val="16"/>
              </w:rPr>
              <w:t xml:space="preserve"> </w:t>
            </w:r>
            <w:proofErr w:type="spellStart"/>
            <w:r w:rsidRPr="00AF48BD">
              <w:rPr>
                <w:color w:val="000000"/>
                <w:sz w:val="16"/>
                <w:szCs w:val="16"/>
              </w:rPr>
              <w:t>contextul</w:t>
            </w:r>
            <w:proofErr w:type="spellEnd"/>
            <w:r w:rsidRPr="00AF48BD">
              <w:rPr>
                <w:color w:val="000000"/>
                <w:sz w:val="16"/>
                <w:szCs w:val="16"/>
              </w:rPr>
              <w:t xml:space="preserve"> </w:t>
            </w:r>
            <w:proofErr w:type="spellStart"/>
            <w:r w:rsidRPr="00AF48BD">
              <w:rPr>
                <w:color w:val="000000"/>
                <w:sz w:val="16"/>
                <w:szCs w:val="16"/>
              </w:rPr>
              <w:t>reducerii</w:t>
            </w:r>
            <w:proofErr w:type="spellEnd"/>
            <w:r w:rsidRPr="00AF48BD">
              <w:rPr>
                <w:color w:val="000000"/>
                <w:sz w:val="16"/>
                <w:szCs w:val="16"/>
              </w:rPr>
              <w:t xml:space="preserve"> </w:t>
            </w:r>
            <w:proofErr w:type="spellStart"/>
            <w:r w:rsidRPr="00AF48BD">
              <w:rPr>
                <w:color w:val="000000"/>
                <w:sz w:val="16"/>
                <w:szCs w:val="16"/>
              </w:rPr>
              <w:t>impactului</w:t>
            </w:r>
            <w:proofErr w:type="spellEnd"/>
            <w:r w:rsidRPr="00AF48BD">
              <w:rPr>
                <w:color w:val="000000"/>
                <w:sz w:val="16"/>
                <w:szCs w:val="16"/>
              </w:rPr>
              <w:t xml:space="preserve"> </w:t>
            </w:r>
            <w:proofErr w:type="spellStart"/>
            <w:r w:rsidRPr="00AF48BD">
              <w:rPr>
                <w:color w:val="000000"/>
                <w:sz w:val="16"/>
                <w:szCs w:val="16"/>
              </w:rPr>
              <w:t>asupra</w:t>
            </w:r>
            <w:proofErr w:type="spellEnd"/>
            <w:r w:rsidRPr="00AF48BD">
              <w:rPr>
                <w:color w:val="000000"/>
                <w:sz w:val="16"/>
                <w:szCs w:val="16"/>
              </w:rPr>
              <w:t xml:space="preserve"> </w:t>
            </w:r>
            <w:proofErr w:type="spellStart"/>
            <w:r w:rsidRPr="00AF48BD">
              <w:rPr>
                <w:color w:val="000000"/>
                <w:sz w:val="16"/>
                <w:szCs w:val="16"/>
              </w:rPr>
              <w:t>mediului</w:t>
            </w:r>
            <w:proofErr w:type="spellEnd"/>
            <w:r w:rsidRPr="00AF48BD">
              <w:rPr>
                <w:color w:val="000000"/>
                <w:sz w:val="16"/>
                <w:szCs w:val="16"/>
              </w:rPr>
              <w:t xml:space="preserve">; </w:t>
            </w:r>
          </w:p>
          <w:p w14:paraId="76BCDC80" w14:textId="77777777" w:rsidR="001F7D11" w:rsidRPr="00AF48BD" w:rsidRDefault="001F7D11" w:rsidP="00AF48BD">
            <w:pPr>
              <w:pStyle w:val="Normal1"/>
              <w:numPr>
                <w:ilvl w:val="0"/>
                <w:numId w:val="7"/>
              </w:numPr>
              <w:pBdr>
                <w:top w:val="nil"/>
                <w:left w:val="nil"/>
                <w:bottom w:val="nil"/>
                <w:right w:val="nil"/>
                <w:between w:val="nil"/>
              </w:pBdr>
              <w:tabs>
                <w:tab w:val="clear" w:pos="720"/>
                <w:tab w:val="left" w:pos="283"/>
                <w:tab w:val="num" w:pos="360"/>
              </w:tabs>
              <w:ind w:left="0" w:right="135" w:firstLine="142"/>
              <w:jc w:val="both"/>
              <w:rPr>
                <w:color w:val="000000"/>
                <w:sz w:val="16"/>
                <w:szCs w:val="16"/>
              </w:rPr>
            </w:pPr>
            <w:proofErr w:type="spellStart"/>
            <w:r w:rsidRPr="00AF48BD">
              <w:rPr>
                <w:color w:val="000000"/>
                <w:sz w:val="16"/>
                <w:szCs w:val="16"/>
              </w:rPr>
              <w:t>evalueze</w:t>
            </w:r>
            <w:proofErr w:type="spellEnd"/>
            <w:r w:rsidRPr="00AF48BD">
              <w:rPr>
                <w:color w:val="000000"/>
                <w:sz w:val="16"/>
                <w:szCs w:val="16"/>
              </w:rPr>
              <w:t xml:space="preserve"> </w:t>
            </w:r>
            <w:proofErr w:type="spellStart"/>
            <w:r w:rsidRPr="00AF48BD">
              <w:rPr>
                <w:color w:val="000000"/>
                <w:sz w:val="16"/>
                <w:szCs w:val="16"/>
              </w:rPr>
              <w:t>influența</w:t>
            </w:r>
            <w:proofErr w:type="spellEnd"/>
            <w:r w:rsidRPr="00AF48BD">
              <w:rPr>
                <w:color w:val="000000"/>
                <w:sz w:val="16"/>
                <w:szCs w:val="16"/>
              </w:rPr>
              <w:t xml:space="preserve"> </w:t>
            </w:r>
            <w:proofErr w:type="spellStart"/>
            <w:r w:rsidRPr="00AF48BD">
              <w:rPr>
                <w:color w:val="000000"/>
                <w:sz w:val="16"/>
                <w:szCs w:val="16"/>
              </w:rPr>
              <w:t>sistemelor</w:t>
            </w:r>
            <w:proofErr w:type="spellEnd"/>
            <w:r w:rsidRPr="00AF48BD">
              <w:rPr>
                <w:color w:val="000000"/>
                <w:sz w:val="16"/>
                <w:szCs w:val="16"/>
              </w:rPr>
              <w:t xml:space="preserve"> </w:t>
            </w:r>
            <w:proofErr w:type="spellStart"/>
            <w:r w:rsidRPr="00AF48BD">
              <w:rPr>
                <w:color w:val="000000"/>
                <w:sz w:val="16"/>
                <w:szCs w:val="16"/>
              </w:rPr>
              <w:t>electronice</w:t>
            </w:r>
            <w:proofErr w:type="spellEnd"/>
            <w:r w:rsidRPr="00AF48BD">
              <w:rPr>
                <w:color w:val="000000"/>
                <w:sz w:val="16"/>
                <w:szCs w:val="16"/>
              </w:rPr>
              <w:t xml:space="preserve"> </w:t>
            </w:r>
            <w:proofErr w:type="spellStart"/>
            <w:r w:rsidRPr="00AF48BD">
              <w:rPr>
                <w:color w:val="000000"/>
                <w:sz w:val="16"/>
                <w:szCs w:val="16"/>
              </w:rPr>
              <w:t>și</w:t>
            </w:r>
            <w:proofErr w:type="spellEnd"/>
            <w:r w:rsidRPr="00AF48BD">
              <w:rPr>
                <w:color w:val="000000"/>
                <w:sz w:val="16"/>
                <w:szCs w:val="16"/>
              </w:rPr>
              <w:t xml:space="preserve"> a </w:t>
            </w:r>
            <w:proofErr w:type="spellStart"/>
            <w:r w:rsidRPr="00AF48BD">
              <w:rPr>
                <w:color w:val="000000"/>
                <w:sz w:val="16"/>
                <w:szCs w:val="16"/>
              </w:rPr>
              <w:t>strategiilor</w:t>
            </w:r>
            <w:proofErr w:type="spellEnd"/>
            <w:r w:rsidRPr="00AF48BD">
              <w:rPr>
                <w:color w:val="000000"/>
                <w:sz w:val="16"/>
                <w:szCs w:val="16"/>
              </w:rPr>
              <w:t xml:space="preserve"> de control </w:t>
            </w:r>
            <w:proofErr w:type="spellStart"/>
            <w:r w:rsidRPr="00AF48BD">
              <w:rPr>
                <w:color w:val="000000"/>
                <w:sz w:val="16"/>
                <w:szCs w:val="16"/>
              </w:rPr>
              <w:t>asupra</w:t>
            </w:r>
            <w:proofErr w:type="spellEnd"/>
            <w:r w:rsidRPr="00AF48BD">
              <w:rPr>
                <w:color w:val="000000"/>
                <w:sz w:val="16"/>
                <w:szCs w:val="16"/>
              </w:rPr>
              <w:t xml:space="preserve"> </w:t>
            </w:r>
            <w:proofErr w:type="spellStart"/>
            <w:r w:rsidRPr="00AF48BD">
              <w:rPr>
                <w:color w:val="000000"/>
                <w:sz w:val="16"/>
                <w:szCs w:val="16"/>
              </w:rPr>
              <w:t>performanțelor</w:t>
            </w:r>
            <w:proofErr w:type="spellEnd"/>
            <w:r w:rsidRPr="00AF48BD">
              <w:rPr>
                <w:color w:val="000000"/>
                <w:sz w:val="16"/>
                <w:szCs w:val="16"/>
              </w:rPr>
              <w:t xml:space="preserve"> </w:t>
            </w:r>
            <w:proofErr w:type="spellStart"/>
            <w:r w:rsidRPr="00AF48BD">
              <w:rPr>
                <w:color w:val="000000"/>
                <w:sz w:val="16"/>
                <w:szCs w:val="16"/>
              </w:rPr>
              <w:t>energetice</w:t>
            </w:r>
            <w:proofErr w:type="spellEnd"/>
            <w:r w:rsidRPr="00AF48BD">
              <w:rPr>
                <w:color w:val="000000"/>
                <w:sz w:val="16"/>
                <w:szCs w:val="16"/>
              </w:rPr>
              <w:t xml:space="preserve"> </w:t>
            </w:r>
            <w:proofErr w:type="spellStart"/>
            <w:r w:rsidRPr="00AF48BD">
              <w:rPr>
                <w:color w:val="000000"/>
                <w:sz w:val="16"/>
                <w:szCs w:val="16"/>
              </w:rPr>
              <w:t>și</w:t>
            </w:r>
            <w:proofErr w:type="spellEnd"/>
            <w:r w:rsidRPr="00AF48BD">
              <w:rPr>
                <w:color w:val="000000"/>
                <w:sz w:val="16"/>
                <w:szCs w:val="16"/>
              </w:rPr>
              <w:t xml:space="preserve"> de </w:t>
            </w:r>
            <w:proofErr w:type="spellStart"/>
            <w:r w:rsidRPr="00AF48BD">
              <w:rPr>
                <w:color w:val="000000"/>
                <w:sz w:val="16"/>
                <w:szCs w:val="16"/>
              </w:rPr>
              <w:t>mediu</w:t>
            </w:r>
            <w:proofErr w:type="spellEnd"/>
            <w:r w:rsidRPr="00AF48BD">
              <w:rPr>
                <w:color w:val="000000"/>
                <w:sz w:val="16"/>
                <w:szCs w:val="16"/>
              </w:rPr>
              <w:t xml:space="preserve">; </w:t>
            </w:r>
          </w:p>
          <w:p w14:paraId="46641D2D" w14:textId="77777777" w:rsidR="001F7D11" w:rsidRPr="00AF48BD" w:rsidRDefault="001F7D11" w:rsidP="00AF48BD">
            <w:pPr>
              <w:pStyle w:val="Normal1"/>
              <w:numPr>
                <w:ilvl w:val="0"/>
                <w:numId w:val="7"/>
              </w:numPr>
              <w:pBdr>
                <w:top w:val="nil"/>
                <w:left w:val="nil"/>
                <w:bottom w:val="nil"/>
                <w:right w:val="nil"/>
                <w:between w:val="nil"/>
              </w:pBdr>
              <w:tabs>
                <w:tab w:val="clear" w:pos="720"/>
                <w:tab w:val="left" w:pos="283"/>
                <w:tab w:val="num" w:pos="360"/>
              </w:tabs>
              <w:ind w:left="0" w:right="135" w:firstLine="142"/>
              <w:jc w:val="both"/>
              <w:rPr>
                <w:color w:val="000000"/>
                <w:sz w:val="16"/>
                <w:szCs w:val="16"/>
                <w:lang w:val="it-IT"/>
              </w:rPr>
            </w:pPr>
            <w:r w:rsidRPr="00AF48BD">
              <w:rPr>
                <w:color w:val="000000"/>
                <w:sz w:val="16"/>
                <w:szCs w:val="16"/>
                <w:lang w:val="it-IT"/>
              </w:rPr>
              <w:t xml:space="preserve">utilizeze metode de diagnostic și monitorizare pentru analiza funcționării sistemelor auto moderne; </w:t>
            </w:r>
          </w:p>
          <w:p w14:paraId="09C018CC" w14:textId="77777777" w:rsidR="001F7D11" w:rsidRPr="00AF48BD" w:rsidRDefault="001F7D11" w:rsidP="00AF48BD">
            <w:pPr>
              <w:pStyle w:val="Normal1"/>
              <w:numPr>
                <w:ilvl w:val="0"/>
                <w:numId w:val="7"/>
              </w:numPr>
              <w:pBdr>
                <w:top w:val="nil"/>
                <w:left w:val="nil"/>
                <w:bottom w:val="nil"/>
                <w:right w:val="nil"/>
                <w:between w:val="nil"/>
              </w:pBdr>
              <w:tabs>
                <w:tab w:val="clear" w:pos="720"/>
                <w:tab w:val="left" w:pos="283"/>
                <w:tab w:val="num" w:pos="360"/>
              </w:tabs>
              <w:ind w:left="0" w:right="135" w:firstLine="142"/>
              <w:jc w:val="both"/>
              <w:rPr>
                <w:color w:val="000000"/>
                <w:sz w:val="16"/>
                <w:szCs w:val="16"/>
              </w:rPr>
            </w:pPr>
            <w:proofErr w:type="spellStart"/>
            <w:r w:rsidRPr="00AF48BD">
              <w:rPr>
                <w:color w:val="000000"/>
                <w:sz w:val="16"/>
                <w:szCs w:val="16"/>
              </w:rPr>
              <w:t>formuleze</w:t>
            </w:r>
            <w:proofErr w:type="spellEnd"/>
            <w:r w:rsidRPr="00AF48BD">
              <w:rPr>
                <w:color w:val="000000"/>
                <w:sz w:val="16"/>
                <w:szCs w:val="16"/>
              </w:rPr>
              <w:t xml:space="preserve"> </w:t>
            </w:r>
            <w:proofErr w:type="spellStart"/>
            <w:r w:rsidRPr="00AF48BD">
              <w:rPr>
                <w:color w:val="000000"/>
                <w:sz w:val="16"/>
                <w:szCs w:val="16"/>
              </w:rPr>
              <w:t>concluzii</w:t>
            </w:r>
            <w:proofErr w:type="spellEnd"/>
            <w:r w:rsidRPr="00AF48BD">
              <w:rPr>
                <w:color w:val="000000"/>
                <w:sz w:val="16"/>
                <w:szCs w:val="16"/>
              </w:rPr>
              <w:t xml:space="preserve"> </w:t>
            </w:r>
            <w:proofErr w:type="spellStart"/>
            <w:r w:rsidRPr="00AF48BD">
              <w:rPr>
                <w:color w:val="000000"/>
                <w:sz w:val="16"/>
                <w:szCs w:val="16"/>
              </w:rPr>
              <w:t>tehnice</w:t>
            </w:r>
            <w:proofErr w:type="spellEnd"/>
            <w:r w:rsidRPr="00AF48BD">
              <w:rPr>
                <w:color w:val="000000"/>
                <w:sz w:val="16"/>
                <w:szCs w:val="16"/>
              </w:rPr>
              <w:t xml:space="preserve"> </w:t>
            </w:r>
            <w:proofErr w:type="spellStart"/>
            <w:r w:rsidRPr="00AF48BD">
              <w:rPr>
                <w:color w:val="000000"/>
                <w:sz w:val="16"/>
                <w:szCs w:val="16"/>
              </w:rPr>
              <w:t>argumentate</w:t>
            </w:r>
            <w:proofErr w:type="spellEnd"/>
            <w:r w:rsidRPr="00AF48BD">
              <w:rPr>
                <w:color w:val="000000"/>
                <w:sz w:val="16"/>
                <w:szCs w:val="16"/>
              </w:rPr>
              <w:t xml:space="preserve"> pe </w:t>
            </w:r>
            <w:proofErr w:type="spellStart"/>
            <w:r w:rsidRPr="00AF48BD">
              <w:rPr>
                <w:color w:val="000000"/>
                <w:sz w:val="16"/>
                <w:szCs w:val="16"/>
              </w:rPr>
              <w:t>baza</w:t>
            </w:r>
            <w:proofErr w:type="spellEnd"/>
            <w:r w:rsidRPr="00AF48BD">
              <w:rPr>
                <w:color w:val="000000"/>
                <w:sz w:val="16"/>
                <w:szCs w:val="16"/>
              </w:rPr>
              <w:t xml:space="preserve"> </w:t>
            </w:r>
            <w:proofErr w:type="spellStart"/>
            <w:r w:rsidRPr="00AF48BD">
              <w:rPr>
                <w:color w:val="000000"/>
                <w:sz w:val="16"/>
                <w:szCs w:val="16"/>
              </w:rPr>
              <w:t>analizelor</w:t>
            </w:r>
            <w:proofErr w:type="spellEnd"/>
            <w:r w:rsidRPr="00AF48BD">
              <w:rPr>
                <w:color w:val="000000"/>
                <w:sz w:val="16"/>
                <w:szCs w:val="16"/>
              </w:rPr>
              <w:t xml:space="preserve"> </w:t>
            </w:r>
            <w:proofErr w:type="spellStart"/>
            <w:r w:rsidRPr="00AF48BD">
              <w:rPr>
                <w:color w:val="000000"/>
                <w:sz w:val="16"/>
                <w:szCs w:val="16"/>
              </w:rPr>
              <w:t>experimentale</w:t>
            </w:r>
            <w:proofErr w:type="spellEnd"/>
            <w:r w:rsidRPr="00AF48BD">
              <w:rPr>
                <w:color w:val="000000"/>
                <w:sz w:val="16"/>
                <w:szCs w:val="16"/>
              </w:rPr>
              <w:t xml:space="preserve"> </w:t>
            </w:r>
            <w:proofErr w:type="spellStart"/>
            <w:r w:rsidRPr="00AF48BD">
              <w:rPr>
                <w:color w:val="000000"/>
                <w:sz w:val="16"/>
                <w:szCs w:val="16"/>
              </w:rPr>
              <w:t>și</w:t>
            </w:r>
            <w:proofErr w:type="spellEnd"/>
            <w:r w:rsidRPr="00AF48BD">
              <w:rPr>
                <w:color w:val="000000"/>
                <w:sz w:val="16"/>
                <w:szCs w:val="16"/>
              </w:rPr>
              <w:t xml:space="preserve"> a </w:t>
            </w:r>
            <w:proofErr w:type="spellStart"/>
            <w:r w:rsidRPr="00AF48BD">
              <w:rPr>
                <w:color w:val="000000"/>
                <w:sz w:val="16"/>
                <w:szCs w:val="16"/>
              </w:rPr>
              <w:t>rezultatelor</w:t>
            </w:r>
            <w:proofErr w:type="spellEnd"/>
            <w:r w:rsidRPr="00AF48BD">
              <w:rPr>
                <w:color w:val="000000"/>
                <w:sz w:val="16"/>
                <w:szCs w:val="16"/>
              </w:rPr>
              <w:t xml:space="preserve"> </w:t>
            </w:r>
            <w:proofErr w:type="spellStart"/>
            <w:r w:rsidRPr="00AF48BD">
              <w:rPr>
                <w:color w:val="000000"/>
                <w:sz w:val="16"/>
                <w:szCs w:val="16"/>
              </w:rPr>
              <w:t>obținute</w:t>
            </w:r>
            <w:proofErr w:type="spellEnd"/>
            <w:r w:rsidRPr="00AF48BD">
              <w:rPr>
                <w:color w:val="000000"/>
                <w:sz w:val="16"/>
                <w:szCs w:val="16"/>
              </w:rPr>
              <w:t xml:space="preserve">. </w:t>
            </w:r>
          </w:p>
          <w:p w14:paraId="29840E98" w14:textId="77777777" w:rsidR="001F7D11" w:rsidRPr="00AF48BD" w:rsidRDefault="001F7D11" w:rsidP="00AF48BD">
            <w:pPr>
              <w:pStyle w:val="Normal1"/>
              <w:widowControl/>
              <w:pBdr>
                <w:top w:val="nil"/>
                <w:left w:val="nil"/>
                <w:bottom w:val="nil"/>
                <w:right w:val="nil"/>
                <w:between w:val="nil"/>
              </w:pBdr>
              <w:jc w:val="both"/>
              <w:rPr>
                <w:color w:val="000000"/>
                <w:sz w:val="16"/>
                <w:szCs w:val="16"/>
                <w:lang w:val="ro-RO"/>
              </w:rPr>
            </w:pPr>
          </w:p>
        </w:tc>
        <w:tc>
          <w:tcPr>
            <w:tcW w:w="3109" w:type="dxa"/>
            <w:vAlign w:val="center"/>
          </w:tcPr>
          <w:p w14:paraId="4A30B7CF" w14:textId="77777777" w:rsidR="001F7D11" w:rsidRPr="00AF48BD" w:rsidRDefault="001F7D11" w:rsidP="00AF48BD">
            <w:pPr>
              <w:pStyle w:val="Normal1"/>
              <w:pBdr>
                <w:top w:val="nil"/>
                <w:left w:val="nil"/>
                <w:bottom w:val="nil"/>
                <w:right w:val="nil"/>
                <w:between w:val="nil"/>
              </w:pBdr>
              <w:rPr>
                <w:color w:val="000000"/>
                <w:sz w:val="16"/>
                <w:szCs w:val="16"/>
                <w:lang w:val="it-IT"/>
              </w:rPr>
            </w:pPr>
            <w:r w:rsidRPr="00AF48BD">
              <w:rPr>
                <w:color w:val="000000"/>
                <w:sz w:val="16"/>
                <w:szCs w:val="16"/>
                <w:lang w:val="it-IT"/>
              </w:rPr>
              <w:t>La finalizarea disciplinei, studentul va fi capabil să:</w:t>
            </w:r>
          </w:p>
          <w:p w14:paraId="4A084AD4" w14:textId="77777777" w:rsidR="001F7D11" w:rsidRPr="00AF48BD" w:rsidRDefault="001F7D11" w:rsidP="00AF48BD">
            <w:pPr>
              <w:pStyle w:val="Normal1"/>
              <w:numPr>
                <w:ilvl w:val="0"/>
                <w:numId w:val="16"/>
              </w:numPr>
              <w:pBdr>
                <w:top w:val="nil"/>
                <w:left w:val="nil"/>
                <w:bottom w:val="nil"/>
                <w:right w:val="nil"/>
                <w:between w:val="nil"/>
              </w:pBdr>
              <w:tabs>
                <w:tab w:val="clear" w:pos="720"/>
                <w:tab w:val="num" w:pos="360"/>
              </w:tabs>
              <w:ind w:left="137" w:right="266" w:firstLine="425"/>
              <w:jc w:val="both"/>
              <w:rPr>
                <w:color w:val="000000"/>
                <w:sz w:val="16"/>
                <w:szCs w:val="16"/>
                <w:lang w:val="it-IT"/>
              </w:rPr>
            </w:pPr>
            <w:r w:rsidRPr="00AF48BD">
              <w:rPr>
                <w:color w:val="000000"/>
                <w:sz w:val="16"/>
                <w:szCs w:val="16"/>
                <w:lang w:val="it-IT"/>
              </w:rPr>
              <w:t xml:space="preserve">abordeze autonom activități de analiză și evaluare a impactului sistemelor auto asupra mediului; </w:t>
            </w:r>
          </w:p>
          <w:p w14:paraId="3B2B7D8F" w14:textId="77777777" w:rsidR="001F7D11" w:rsidRPr="00AF48BD" w:rsidRDefault="001F7D11" w:rsidP="00AF48BD">
            <w:pPr>
              <w:pStyle w:val="Normal1"/>
              <w:numPr>
                <w:ilvl w:val="0"/>
                <w:numId w:val="16"/>
              </w:numPr>
              <w:pBdr>
                <w:top w:val="nil"/>
                <w:left w:val="nil"/>
                <w:bottom w:val="nil"/>
                <w:right w:val="nil"/>
                <w:between w:val="nil"/>
              </w:pBdr>
              <w:tabs>
                <w:tab w:val="clear" w:pos="720"/>
                <w:tab w:val="num" w:pos="360"/>
              </w:tabs>
              <w:ind w:left="137" w:right="266" w:firstLine="425"/>
              <w:jc w:val="both"/>
              <w:rPr>
                <w:color w:val="000000"/>
                <w:sz w:val="16"/>
                <w:szCs w:val="16"/>
                <w:lang w:val="it-IT"/>
              </w:rPr>
            </w:pPr>
            <w:r w:rsidRPr="00AF48BD">
              <w:rPr>
                <w:color w:val="000000"/>
                <w:sz w:val="16"/>
                <w:szCs w:val="16"/>
                <w:lang w:val="it-IT"/>
              </w:rPr>
              <w:t xml:space="preserve">selecteze și aplice metode adecvate de monitorizare, analiză și interpretare a datelor experimentale; </w:t>
            </w:r>
          </w:p>
          <w:p w14:paraId="0E7CA8ED" w14:textId="77777777" w:rsidR="001F7D11" w:rsidRPr="00AF48BD" w:rsidRDefault="001F7D11" w:rsidP="00AF48BD">
            <w:pPr>
              <w:pStyle w:val="Normal1"/>
              <w:numPr>
                <w:ilvl w:val="0"/>
                <w:numId w:val="16"/>
              </w:numPr>
              <w:pBdr>
                <w:top w:val="nil"/>
                <w:left w:val="nil"/>
                <w:bottom w:val="nil"/>
                <w:right w:val="nil"/>
                <w:between w:val="nil"/>
              </w:pBdr>
              <w:tabs>
                <w:tab w:val="clear" w:pos="720"/>
                <w:tab w:val="num" w:pos="360"/>
              </w:tabs>
              <w:ind w:left="137" w:right="266" w:firstLine="425"/>
              <w:jc w:val="both"/>
              <w:rPr>
                <w:color w:val="000000"/>
                <w:sz w:val="16"/>
                <w:szCs w:val="16"/>
              </w:rPr>
            </w:pPr>
            <w:proofErr w:type="spellStart"/>
            <w:r w:rsidRPr="00AF48BD">
              <w:rPr>
                <w:color w:val="000000"/>
                <w:sz w:val="16"/>
                <w:szCs w:val="16"/>
              </w:rPr>
              <w:t>utilizeze</w:t>
            </w:r>
            <w:proofErr w:type="spellEnd"/>
            <w:r w:rsidRPr="00AF48BD">
              <w:rPr>
                <w:color w:val="000000"/>
                <w:sz w:val="16"/>
                <w:szCs w:val="16"/>
              </w:rPr>
              <w:t xml:space="preserve"> </w:t>
            </w:r>
            <w:proofErr w:type="spellStart"/>
            <w:r w:rsidRPr="00AF48BD">
              <w:rPr>
                <w:color w:val="000000"/>
                <w:sz w:val="16"/>
                <w:szCs w:val="16"/>
              </w:rPr>
              <w:t>responsabil</w:t>
            </w:r>
            <w:proofErr w:type="spellEnd"/>
            <w:r w:rsidRPr="00AF48BD">
              <w:rPr>
                <w:color w:val="000000"/>
                <w:sz w:val="16"/>
                <w:szCs w:val="16"/>
              </w:rPr>
              <w:t xml:space="preserve"> </w:t>
            </w:r>
            <w:proofErr w:type="spellStart"/>
            <w:r w:rsidRPr="00AF48BD">
              <w:rPr>
                <w:color w:val="000000"/>
                <w:sz w:val="16"/>
                <w:szCs w:val="16"/>
              </w:rPr>
              <w:t>echipamentele</w:t>
            </w:r>
            <w:proofErr w:type="spellEnd"/>
            <w:r w:rsidRPr="00AF48BD">
              <w:rPr>
                <w:color w:val="000000"/>
                <w:sz w:val="16"/>
                <w:szCs w:val="16"/>
              </w:rPr>
              <w:t xml:space="preserve"> </w:t>
            </w:r>
            <w:proofErr w:type="spellStart"/>
            <w:r w:rsidRPr="00AF48BD">
              <w:rPr>
                <w:color w:val="000000"/>
                <w:sz w:val="16"/>
                <w:szCs w:val="16"/>
              </w:rPr>
              <w:t>și</w:t>
            </w:r>
            <w:proofErr w:type="spellEnd"/>
            <w:r w:rsidRPr="00AF48BD">
              <w:rPr>
                <w:color w:val="000000"/>
                <w:sz w:val="16"/>
                <w:szCs w:val="16"/>
              </w:rPr>
              <w:t xml:space="preserve"> </w:t>
            </w:r>
            <w:proofErr w:type="spellStart"/>
            <w:r w:rsidRPr="00AF48BD">
              <w:rPr>
                <w:color w:val="000000"/>
                <w:sz w:val="16"/>
                <w:szCs w:val="16"/>
              </w:rPr>
              <w:t>instrumentele</w:t>
            </w:r>
            <w:proofErr w:type="spellEnd"/>
            <w:r w:rsidRPr="00AF48BD">
              <w:rPr>
                <w:color w:val="000000"/>
                <w:sz w:val="16"/>
                <w:szCs w:val="16"/>
              </w:rPr>
              <w:t xml:space="preserve"> </w:t>
            </w:r>
            <w:proofErr w:type="spellStart"/>
            <w:r w:rsidRPr="00AF48BD">
              <w:rPr>
                <w:color w:val="000000"/>
                <w:sz w:val="16"/>
                <w:szCs w:val="16"/>
              </w:rPr>
              <w:t>specifice</w:t>
            </w:r>
            <w:proofErr w:type="spellEnd"/>
            <w:r w:rsidRPr="00AF48BD">
              <w:rPr>
                <w:color w:val="000000"/>
                <w:sz w:val="16"/>
                <w:szCs w:val="16"/>
              </w:rPr>
              <w:t xml:space="preserve"> </w:t>
            </w:r>
            <w:proofErr w:type="spellStart"/>
            <w:r w:rsidRPr="00AF48BD">
              <w:rPr>
                <w:color w:val="000000"/>
                <w:sz w:val="16"/>
                <w:szCs w:val="16"/>
              </w:rPr>
              <w:t>activităților</w:t>
            </w:r>
            <w:proofErr w:type="spellEnd"/>
            <w:r w:rsidRPr="00AF48BD">
              <w:rPr>
                <w:color w:val="000000"/>
                <w:sz w:val="16"/>
                <w:szCs w:val="16"/>
              </w:rPr>
              <w:t xml:space="preserve"> practice; </w:t>
            </w:r>
          </w:p>
          <w:p w14:paraId="5F6934A2" w14:textId="77777777" w:rsidR="001F7D11" w:rsidRPr="00AF48BD" w:rsidRDefault="001F7D11" w:rsidP="00AF48BD">
            <w:pPr>
              <w:pStyle w:val="Normal1"/>
              <w:numPr>
                <w:ilvl w:val="0"/>
                <w:numId w:val="16"/>
              </w:numPr>
              <w:pBdr>
                <w:top w:val="nil"/>
                <w:left w:val="nil"/>
                <w:bottom w:val="nil"/>
                <w:right w:val="nil"/>
                <w:between w:val="nil"/>
              </w:pBdr>
              <w:tabs>
                <w:tab w:val="clear" w:pos="720"/>
                <w:tab w:val="num" w:pos="360"/>
              </w:tabs>
              <w:ind w:left="137" w:right="266" w:firstLine="425"/>
              <w:jc w:val="both"/>
              <w:rPr>
                <w:color w:val="000000"/>
                <w:sz w:val="16"/>
                <w:szCs w:val="16"/>
                <w:lang w:val="it-IT"/>
              </w:rPr>
            </w:pPr>
            <w:r w:rsidRPr="00AF48BD">
              <w:rPr>
                <w:color w:val="000000"/>
                <w:sz w:val="16"/>
                <w:szCs w:val="16"/>
                <w:lang w:val="it-IT"/>
              </w:rPr>
              <w:t xml:space="preserve">interpreteze critic informațiile tehnice și rezultatele experimentale pentru formularea unor concluzii argumentate; </w:t>
            </w:r>
          </w:p>
          <w:p w14:paraId="62150EF4" w14:textId="77777777" w:rsidR="001F7D11" w:rsidRPr="00AF48BD" w:rsidRDefault="001F7D11" w:rsidP="00AF48BD">
            <w:pPr>
              <w:pStyle w:val="Normal1"/>
              <w:numPr>
                <w:ilvl w:val="0"/>
                <w:numId w:val="16"/>
              </w:numPr>
              <w:pBdr>
                <w:top w:val="nil"/>
                <w:left w:val="nil"/>
                <w:bottom w:val="nil"/>
                <w:right w:val="nil"/>
                <w:between w:val="nil"/>
              </w:pBdr>
              <w:tabs>
                <w:tab w:val="clear" w:pos="720"/>
                <w:tab w:val="num" w:pos="360"/>
              </w:tabs>
              <w:ind w:left="137" w:right="266" w:firstLine="425"/>
              <w:jc w:val="both"/>
              <w:rPr>
                <w:color w:val="000000"/>
                <w:sz w:val="16"/>
                <w:szCs w:val="16"/>
              </w:rPr>
            </w:pPr>
            <w:proofErr w:type="spellStart"/>
            <w:r w:rsidRPr="00AF48BD">
              <w:rPr>
                <w:color w:val="000000"/>
                <w:sz w:val="16"/>
                <w:szCs w:val="16"/>
              </w:rPr>
              <w:t>colaboreze</w:t>
            </w:r>
            <w:proofErr w:type="spellEnd"/>
            <w:r w:rsidRPr="00AF48BD">
              <w:rPr>
                <w:color w:val="000000"/>
                <w:sz w:val="16"/>
                <w:szCs w:val="16"/>
              </w:rPr>
              <w:t xml:space="preserve"> </w:t>
            </w:r>
            <w:proofErr w:type="spellStart"/>
            <w:r w:rsidRPr="00AF48BD">
              <w:rPr>
                <w:color w:val="000000"/>
                <w:sz w:val="16"/>
                <w:szCs w:val="16"/>
              </w:rPr>
              <w:t>eficient</w:t>
            </w:r>
            <w:proofErr w:type="spellEnd"/>
            <w:r w:rsidRPr="00AF48BD">
              <w:rPr>
                <w:color w:val="000000"/>
                <w:sz w:val="16"/>
                <w:szCs w:val="16"/>
              </w:rPr>
              <w:t xml:space="preserve"> </w:t>
            </w:r>
            <w:proofErr w:type="spellStart"/>
            <w:r w:rsidRPr="00AF48BD">
              <w:rPr>
                <w:color w:val="000000"/>
                <w:sz w:val="16"/>
                <w:szCs w:val="16"/>
              </w:rPr>
              <w:t>în</w:t>
            </w:r>
            <w:proofErr w:type="spellEnd"/>
            <w:r w:rsidRPr="00AF48BD">
              <w:rPr>
                <w:color w:val="000000"/>
                <w:sz w:val="16"/>
                <w:szCs w:val="16"/>
              </w:rPr>
              <w:t xml:space="preserve"> </w:t>
            </w:r>
            <w:proofErr w:type="spellStart"/>
            <w:r w:rsidRPr="00AF48BD">
              <w:rPr>
                <w:color w:val="000000"/>
                <w:sz w:val="16"/>
                <w:szCs w:val="16"/>
              </w:rPr>
              <w:t>activități</w:t>
            </w:r>
            <w:proofErr w:type="spellEnd"/>
            <w:r w:rsidRPr="00AF48BD">
              <w:rPr>
                <w:color w:val="000000"/>
                <w:sz w:val="16"/>
                <w:szCs w:val="16"/>
              </w:rPr>
              <w:t xml:space="preserve"> practice </w:t>
            </w:r>
            <w:proofErr w:type="spellStart"/>
            <w:r w:rsidRPr="00AF48BD">
              <w:rPr>
                <w:color w:val="000000"/>
                <w:sz w:val="16"/>
                <w:szCs w:val="16"/>
              </w:rPr>
              <w:t>și</w:t>
            </w:r>
            <w:proofErr w:type="spellEnd"/>
            <w:r w:rsidRPr="00AF48BD">
              <w:rPr>
                <w:color w:val="000000"/>
                <w:sz w:val="16"/>
                <w:szCs w:val="16"/>
              </w:rPr>
              <w:t xml:space="preserve"> </w:t>
            </w:r>
            <w:proofErr w:type="spellStart"/>
            <w:r w:rsidRPr="00AF48BD">
              <w:rPr>
                <w:color w:val="000000"/>
                <w:sz w:val="16"/>
                <w:szCs w:val="16"/>
              </w:rPr>
              <w:t>proiecte</w:t>
            </w:r>
            <w:proofErr w:type="spellEnd"/>
            <w:r w:rsidRPr="00AF48BD">
              <w:rPr>
                <w:color w:val="000000"/>
                <w:sz w:val="16"/>
                <w:szCs w:val="16"/>
              </w:rPr>
              <w:t xml:space="preserve"> </w:t>
            </w:r>
            <w:proofErr w:type="spellStart"/>
            <w:r w:rsidRPr="00AF48BD">
              <w:rPr>
                <w:color w:val="000000"/>
                <w:sz w:val="16"/>
                <w:szCs w:val="16"/>
              </w:rPr>
              <w:t>aplicative</w:t>
            </w:r>
            <w:proofErr w:type="spellEnd"/>
            <w:r w:rsidRPr="00AF48BD">
              <w:rPr>
                <w:color w:val="000000"/>
                <w:sz w:val="16"/>
                <w:szCs w:val="16"/>
              </w:rPr>
              <w:t xml:space="preserve"> </w:t>
            </w:r>
            <w:proofErr w:type="spellStart"/>
            <w:r w:rsidRPr="00AF48BD">
              <w:rPr>
                <w:color w:val="000000"/>
                <w:sz w:val="16"/>
                <w:szCs w:val="16"/>
              </w:rPr>
              <w:t>specifice</w:t>
            </w:r>
            <w:proofErr w:type="spellEnd"/>
            <w:r w:rsidRPr="00AF48BD">
              <w:rPr>
                <w:color w:val="000000"/>
                <w:sz w:val="16"/>
                <w:szCs w:val="16"/>
              </w:rPr>
              <w:t xml:space="preserve"> </w:t>
            </w:r>
            <w:proofErr w:type="spellStart"/>
            <w:r w:rsidRPr="00AF48BD">
              <w:rPr>
                <w:color w:val="000000"/>
                <w:sz w:val="16"/>
                <w:szCs w:val="16"/>
              </w:rPr>
              <w:t>domeniului</w:t>
            </w:r>
            <w:proofErr w:type="spellEnd"/>
            <w:r w:rsidRPr="00AF48BD">
              <w:rPr>
                <w:color w:val="000000"/>
                <w:sz w:val="16"/>
                <w:szCs w:val="16"/>
              </w:rPr>
              <w:t xml:space="preserve">; </w:t>
            </w:r>
          </w:p>
          <w:p w14:paraId="5CEB9A41" w14:textId="77777777" w:rsidR="001F7D11" w:rsidRPr="00AF48BD" w:rsidRDefault="001F7D11" w:rsidP="00AF48BD">
            <w:pPr>
              <w:pStyle w:val="Normal1"/>
              <w:numPr>
                <w:ilvl w:val="0"/>
                <w:numId w:val="16"/>
              </w:numPr>
              <w:pBdr>
                <w:top w:val="nil"/>
                <w:left w:val="nil"/>
                <w:bottom w:val="nil"/>
                <w:right w:val="nil"/>
                <w:between w:val="nil"/>
              </w:pBdr>
              <w:tabs>
                <w:tab w:val="clear" w:pos="720"/>
                <w:tab w:val="num" w:pos="360"/>
              </w:tabs>
              <w:ind w:left="137" w:right="266" w:firstLine="425"/>
              <w:jc w:val="both"/>
              <w:rPr>
                <w:color w:val="000000"/>
                <w:sz w:val="16"/>
                <w:szCs w:val="16"/>
                <w:lang w:val="it-IT"/>
              </w:rPr>
            </w:pPr>
            <w:r w:rsidRPr="00AF48BD">
              <w:rPr>
                <w:color w:val="000000"/>
                <w:sz w:val="16"/>
                <w:szCs w:val="16"/>
                <w:lang w:val="it-IT"/>
              </w:rPr>
              <w:t>își asume responsabilitatea profesională privind utilizarea corectă a metodelor de analiză și monitorizare în domeniul sistemelor auto moderne.</w:t>
            </w:r>
          </w:p>
          <w:p w14:paraId="558993DE" w14:textId="77777777" w:rsidR="001F7D11" w:rsidRPr="00AF48BD" w:rsidRDefault="001F7D11" w:rsidP="00AF48BD">
            <w:pPr>
              <w:pStyle w:val="Normal1"/>
              <w:widowControl/>
              <w:pBdr>
                <w:top w:val="nil"/>
                <w:left w:val="nil"/>
                <w:bottom w:val="nil"/>
                <w:right w:val="nil"/>
                <w:between w:val="nil"/>
              </w:pBdr>
              <w:jc w:val="center"/>
              <w:rPr>
                <w:color w:val="000000"/>
                <w:sz w:val="16"/>
                <w:szCs w:val="16"/>
                <w:lang w:val="ro-RO"/>
              </w:rPr>
            </w:pPr>
          </w:p>
        </w:tc>
      </w:tr>
    </w:tbl>
    <w:p w14:paraId="564B2F79" w14:textId="77777777" w:rsidR="001F7D11" w:rsidRDefault="001F7D11" w:rsidP="001F7D11">
      <w:pPr>
        <w:pStyle w:val="Normal1"/>
        <w:pBdr>
          <w:top w:val="nil"/>
          <w:left w:val="nil"/>
          <w:bottom w:val="nil"/>
          <w:right w:val="nil"/>
          <w:between w:val="nil"/>
        </w:pBdr>
        <w:tabs>
          <w:tab w:val="left" w:pos="1049"/>
          <w:tab w:val="left" w:pos="1050"/>
        </w:tabs>
        <w:spacing w:after="12"/>
        <w:rPr>
          <w:b/>
          <w:color w:val="000000"/>
          <w:sz w:val="18"/>
          <w:szCs w:val="18"/>
          <w:lang w:val="ro-RO"/>
        </w:rPr>
      </w:pPr>
    </w:p>
    <w:p w14:paraId="5DA6DECC" w14:textId="77777777" w:rsidR="001E236A" w:rsidRPr="002D48AD" w:rsidRDefault="00EC6815">
      <w:pPr>
        <w:pStyle w:val="Normal1"/>
        <w:numPr>
          <w:ilvl w:val="0"/>
          <w:numId w:val="1"/>
        </w:numPr>
        <w:pBdr>
          <w:top w:val="nil"/>
          <w:left w:val="nil"/>
          <w:bottom w:val="nil"/>
          <w:right w:val="nil"/>
          <w:between w:val="nil"/>
        </w:pBdr>
        <w:tabs>
          <w:tab w:val="left" w:pos="1049"/>
          <w:tab w:val="left" w:pos="1050"/>
        </w:tabs>
        <w:spacing w:after="12"/>
        <w:ind w:hanging="338"/>
        <w:rPr>
          <w:color w:val="000000"/>
          <w:sz w:val="18"/>
          <w:szCs w:val="18"/>
          <w:lang w:val="ro-RO"/>
        </w:rPr>
      </w:pPr>
      <w:r w:rsidRPr="002D48AD">
        <w:rPr>
          <w:b/>
          <w:color w:val="000000"/>
          <w:sz w:val="18"/>
          <w:szCs w:val="18"/>
          <w:lang w:val="ro-RO"/>
        </w:rPr>
        <w:lastRenderedPageBreak/>
        <w:t xml:space="preserve">Obiectivele disciplinei </w:t>
      </w:r>
      <w:r w:rsidRPr="002D48AD">
        <w:rPr>
          <w:color w:val="000000"/>
          <w:sz w:val="18"/>
          <w:szCs w:val="18"/>
          <w:lang w:val="ro-RO"/>
        </w:rPr>
        <w:t>(reieșind din grila competențelor specifice acumulate)</w:t>
      </w:r>
    </w:p>
    <w:tbl>
      <w:tblPr>
        <w:tblStyle w:val="a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5"/>
        <w:gridCol w:w="6789"/>
      </w:tblGrid>
      <w:tr w:rsidR="001E236A" w:rsidRPr="00AF48BD" w14:paraId="014B13D0" w14:textId="77777777">
        <w:trPr>
          <w:cantSplit/>
          <w:trHeight w:val="230"/>
          <w:tblHeader/>
        </w:trPr>
        <w:tc>
          <w:tcPr>
            <w:tcW w:w="2845" w:type="dxa"/>
          </w:tcPr>
          <w:p w14:paraId="65BE1338" w14:textId="77777777" w:rsidR="001E236A" w:rsidRPr="002D48AD" w:rsidRDefault="00EC6815">
            <w:pPr>
              <w:pStyle w:val="Normal1"/>
              <w:pBdr>
                <w:top w:val="nil"/>
                <w:left w:val="nil"/>
                <w:bottom w:val="nil"/>
                <w:right w:val="nil"/>
                <w:between w:val="nil"/>
              </w:pBdr>
              <w:spacing w:line="204" w:lineRule="auto"/>
              <w:ind w:left="102"/>
              <w:rPr>
                <w:color w:val="000000"/>
                <w:sz w:val="18"/>
                <w:szCs w:val="18"/>
                <w:lang w:val="ro-RO"/>
              </w:rPr>
            </w:pPr>
            <w:r w:rsidRPr="002D48AD">
              <w:rPr>
                <w:color w:val="000000"/>
                <w:sz w:val="18"/>
                <w:szCs w:val="18"/>
                <w:lang w:val="ro-RO"/>
              </w:rPr>
              <w:t>Obiectivul general al disciplinei</w:t>
            </w:r>
          </w:p>
        </w:tc>
        <w:tc>
          <w:tcPr>
            <w:tcW w:w="6789" w:type="dxa"/>
          </w:tcPr>
          <w:p w14:paraId="47F446C0" w14:textId="4A85BBB0" w:rsidR="001E236A" w:rsidRPr="00642438" w:rsidRDefault="00642438" w:rsidP="00087E15">
            <w:pPr>
              <w:pStyle w:val="Normal1"/>
              <w:pBdr>
                <w:top w:val="nil"/>
                <w:left w:val="nil"/>
                <w:bottom w:val="nil"/>
                <w:right w:val="nil"/>
                <w:between w:val="nil"/>
              </w:pBdr>
              <w:spacing w:line="210" w:lineRule="auto"/>
              <w:ind w:left="101"/>
              <w:jc w:val="both"/>
              <w:rPr>
                <w:color w:val="000000"/>
                <w:sz w:val="18"/>
                <w:szCs w:val="18"/>
                <w:lang w:val="ro-RO"/>
              </w:rPr>
            </w:pPr>
            <w:r w:rsidRPr="00642438">
              <w:rPr>
                <w:color w:val="000000"/>
                <w:sz w:val="18"/>
                <w:szCs w:val="18"/>
                <w:lang w:val="ro-RO"/>
              </w:rPr>
              <w:t>Obiectivul general al disciplinei constă în dezvoltarea cunoștințelor și competențelor privind identificarea, monitorizarea, controlul și reducerea formelor de poluare asociate sistemelor auto moderne, prin analiza sistemelor electronice de comandă și control, a compatibilității electromagnetice, a sistemelor de diagnostic și a tehnologiilor destinate reducerii impactului asupra mediului.</w:t>
            </w:r>
          </w:p>
        </w:tc>
      </w:tr>
    </w:tbl>
    <w:p w14:paraId="3843C0CB" w14:textId="77777777" w:rsidR="001E236A" w:rsidRPr="002D48AD" w:rsidRDefault="001E236A">
      <w:pPr>
        <w:pStyle w:val="Normal1"/>
        <w:pBdr>
          <w:top w:val="nil"/>
          <w:left w:val="nil"/>
          <w:bottom w:val="nil"/>
          <w:right w:val="nil"/>
          <w:between w:val="nil"/>
        </w:pBdr>
        <w:spacing w:before="2"/>
        <w:rPr>
          <w:color w:val="000000"/>
          <w:sz w:val="19"/>
          <w:szCs w:val="19"/>
          <w:lang w:val="ro-RO"/>
        </w:rPr>
      </w:pPr>
    </w:p>
    <w:p w14:paraId="1A48085C" w14:textId="77777777" w:rsidR="001E236A" w:rsidRPr="002D48AD" w:rsidRDefault="00EC6815">
      <w:pPr>
        <w:pStyle w:val="Normal1"/>
        <w:numPr>
          <w:ilvl w:val="0"/>
          <w:numId w:val="1"/>
        </w:numPr>
        <w:pBdr>
          <w:top w:val="nil"/>
          <w:left w:val="nil"/>
          <w:bottom w:val="nil"/>
          <w:right w:val="nil"/>
          <w:between w:val="nil"/>
        </w:pBdr>
        <w:tabs>
          <w:tab w:val="left" w:pos="1049"/>
          <w:tab w:val="left" w:pos="1050"/>
        </w:tabs>
        <w:spacing w:after="5"/>
        <w:ind w:hanging="338"/>
        <w:rPr>
          <w:b/>
          <w:color w:val="000000"/>
          <w:sz w:val="18"/>
          <w:szCs w:val="18"/>
          <w:lang w:val="ro-RO"/>
        </w:rPr>
      </w:pPr>
      <w:r w:rsidRPr="002D48AD">
        <w:rPr>
          <w:b/>
          <w:color w:val="000000"/>
          <w:sz w:val="18"/>
          <w:szCs w:val="18"/>
          <w:lang w:val="ro-RO"/>
        </w:rPr>
        <w:t>Conținutul predării și învățării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706"/>
        <w:gridCol w:w="1986"/>
        <w:gridCol w:w="1419"/>
      </w:tblGrid>
      <w:tr w:rsidR="00CC4E87" w:rsidRPr="002D48AD" w14:paraId="64FFABDD" w14:textId="77777777" w:rsidTr="00642438">
        <w:tc>
          <w:tcPr>
            <w:tcW w:w="2868" w:type="pct"/>
            <w:vAlign w:val="center"/>
          </w:tcPr>
          <w:p w14:paraId="587583D8" w14:textId="77777777" w:rsidR="00CC4E87" w:rsidRPr="002D48AD" w:rsidRDefault="00CC4E87" w:rsidP="00CC4E87">
            <w:pPr>
              <w:widowControl/>
              <w:rPr>
                <w:sz w:val="18"/>
                <w:szCs w:val="18"/>
                <w:lang w:val="ro-RO"/>
              </w:rPr>
            </w:pPr>
            <w:r w:rsidRPr="002D48AD">
              <w:rPr>
                <w:sz w:val="18"/>
                <w:szCs w:val="18"/>
                <w:lang w:val="ro-RO"/>
              </w:rPr>
              <w:t>Curs</w:t>
            </w:r>
          </w:p>
        </w:tc>
        <w:tc>
          <w:tcPr>
            <w:tcW w:w="366" w:type="pct"/>
            <w:vAlign w:val="center"/>
          </w:tcPr>
          <w:p w14:paraId="2F4FC7D1" w14:textId="77777777" w:rsidR="00CC4E87" w:rsidRPr="002D48AD" w:rsidRDefault="00CC4E87" w:rsidP="00CC4E87">
            <w:pPr>
              <w:widowControl/>
              <w:jc w:val="center"/>
              <w:rPr>
                <w:sz w:val="18"/>
                <w:szCs w:val="18"/>
                <w:lang w:val="ro-RO"/>
              </w:rPr>
            </w:pPr>
            <w:r w:rsidRPr="002D48AD">
              <w:rPr>
                <w:sz w:val="18"/>
                <w:szCs w:val="18"/>
                <w:lang w:val="ro-RO"/>
              </w:rPr>
              <w:t>Nr. ore</w:t>
            </w:r>
          </w:p>
        </w:tc>
        <w:tc>
          <w:tcPr>
            <w:tcW w:w="1030" w:type="pct"/>
            <w:vAlign w:val="center"/>
          </w:tcPr>
          <w:p w14:paraId="22B1684E" w14:textId="77777777" w:rsidR="00CC4E87" w:rsidRPr="002D48AD" w:rsidRDefault="00CC4E87" w:rsidP="00CC4E87">
            <w:pPr>
              <w:widowControl/>
              <w:jc w:val="center"/>
              <w:rPr>
                <w:sz w:val="18"/>
                <w:szCs w:val="18"/>
                <w:lang w:val="ro-RO"/>
              </w:rPr>
            </w:pPr>
            <w:r w:rsidRPr="002D48AD">
              <w:rPr>
                <w:sz w:val="18"/>
                <w:szCs w:val="18"/>
                <w:lang w:val="ro-RO"/>
              </w:rPr>
              <w:t>Metode de predare</w:t>
            </w:r>
          </w:p>
        </w:tc>
        <w:tc>
          <w:tcPr>
            <w:tcW w:w="736" w:type="pct"/>
            <w:vAlign w:val="center"/>
          </w:tcPr>
          <w:p w14:paraId="0AFB47D7" w14:textId="77777777" w:rsidR="00CC4E87" w:rsidRPr="002D48AD" w:rsidRDefault="00CC4E87" w:rsidP="00CC4E87">
            <w:pPr>
              <w:widowControl/>
              <w:jc w:val="center"/>
              <w:rPr>
                <w:sz w:val="18"/>
                <w:szCs w:val="18"/>
                <w:lang w:val="ro-RO"/>
              </w:rPr>
            </w:pPr>
            <w:proofErr w:type="spellStart"/>
            <w:r w:rsidRPr="002D48AD">
              <w:rPr>
                <w:sz w:val="18"/>
                <w:szCs w:val="18"/>
                <w:lang w:val="ro-RO"/>
              </w:rPr>
              <w:t>Observaţii</w:t>
            </w:r>
            <w:proofErr w:type="spellEnd"/>
          </w:p>
        </w:tc>
      </w:tr>
      <w:tr w:rsidR="00642438" w:rsidRPr="00AF48BD" w14:paraId="1A89487D" w14:textId="77777777" w:rsidTr="00642438">
        <w:tc>
          <w:tcPr>
            <w:tcW w:w="2868" w:type="pct"/>
          </w:tcPr>
          <w:p w14:paraId="4802FD2A" w14:textId="0BC3B567" w:rsidR="00642438" w:rsidRPr="00642438" w:rsidRDefault="00642438" w:rsidP="00CC4E87">
            <w:pPr>
              <w:widowControl/>
              <w:rPr>
                <w:sz w:val="18"/>
                <w:szCs w:val="18"/>
                <w:lang w:val="ro-RO"/>
              </w:rPr>
            </w:pPr>
            <w:r w:rsidRPr="00642438">
              <w:rPr>
                <w:sz w:val="18"/>
                <w:szCs w:val="18"/>
              </w:rPr>
              <w:t xml:space="preserve">1. </w:t>
            </w:r>
            <w:proofErr w:type="spellStart"/>
            <w:r w:rsidRPr="00642438">
              <w:rPr>
                <w:sz w:val="18"/>
                <w:szCs w:val="18"/>
              </w:rPr>
              <w:t>Introducere</w:t>
            </w:r>
            <w:proofErr w:type="spellEnd"/>
            <w:r w:rsidRPr="00642438">
              <w:rPr>
                <w:sz w:val="18"/>
                <w:szCs w:val="18"/>
              </w:rPr>
              <w:t xml:space="preserve"> </w:t>
            </w:r>
            <w:proofErr w:type="spellStart"/>
            <w:r w:rsidRPr="00642438">
              <w:rPr>
                <w:sz w:val="18"/>
                <w:szCs w:val="18"/>
              </w:rPr>
              <w:t>în</w:t>
            </w:r>
            <w:proofErr w:type="spellEnd"/>
            <w:r w:rsidRPr="00642438">
              <w:rPr>
                <w:sz w:val="18"/>
                <w:szCs w:val="18"/>
              </w:rPr>
              <w:t xml:space="preserve"> </w:t>
            </w:r>
            <w:proofErr w:type="spellStart"/>
            <w:r w:rsidRPr="00642438">
              <w:rPr>
                <w:sz w:val="18"/>
                <w:szCs w:val="18"/>
              </w:rPr>
              <w:t>poluarea</w:t>
            </w:r>
            <w:proofErr w:type="spellEnd"/>
            <w:r w:rsidRPr="00642438">
              <w:rPr>
                <w:sz w:val="18"/>
                <w:szCs w:val="18"/>
              </w:rPr>
              <w:t xml:space="preserve"> </w:t>
            </w:r>
            <w:proofErr w:type="spellStart"/>
            <w:r w:rsidRPr="00642438">
              <w:rPr>
                <w:sz w:val="18"/>
                <w:szCs w:val="18"/>
              </w:rPr>
              <w:t>asociată</w:t>
            </w:r>
            <w:proofErr w:type="spellEnd"/>
            <w:r w:rsidRPr="00642438">
              <w:rPr>
                <w:sz w:val="18"/>
                <w:szCs w:val="18"/>
              </w:rPr>
              <w:t xml:space="preserve"> </w:t>
            </w:r>
            <w:proofErr w:type="spellStart"/>
            <w:r w:rsidRPr="00642438">
              <w:rPr>
                <w:sz w:val="18"/>
                <w:szCs w:val="18"/>
              </w:rPr>
              <w:t>sistemelor</w:t>
            </w:r>
            <w:proofErr w:type="spellEnd"/>
            <w:r w:rsidRPr="00642438">
              <w:rPr>
                <w:sz w:val="18"/>
                <w:szCs w:val="18"/>
              </w:rPr>
              <w:t xml:space="preserve"> auto </w:t>
            </w:r>
            <w:proofErr w:type="spellStart"/>
            <w:r w:rsidRPr="00642438">
              <w:rPr>
                <w:sz w:val="18"/>
                <w:szCs w:val="18"/>
              </w:rPr>
              <w:t>moderne</w:t>
            </w:r>
            <w:proofErr w:type="spellEnd"/>
          </w:p>
        </w:tc>
        <w:tc>
          <w:tcPr>
            <w:tcW w:w="366" w:type="pct"/>
          </w:tcPr>
          <w:p w14:paraId="35B7136B" w14:textId="72C857EF" w:rsidR="00642438" w:rsidRPr="00642438" w:rsidRDefault="00642438" w:rsidP="00642438">
            <w:pPr>
              <w:widowControl/>
              <w:jc w:val="center"/>
              <w:rPr>
                <w:sz w:val="18"/>
                <w:szCs w:val="18"/>
                <w:lang w:val="ro-RO"/>
              </w:rPr>
            </w:pPr>
            <w:r>
              <w:rPr>
                <w:sz w:val="18"/>
                <w:szCs w:val="18"/>
                <w:lang w:val="ro-RO"/>
              </w:rPr>
              <w:t>1</w:t>
            </w:r>
          </w:p>
        </w:tc>
        <w:tc>
          <w:tcPr>
            <w:tcW w:w="1030" w:type="pct"/>
            <w:vMerge w:val="restart"/>
          </w:tcPr>
          <w:p w14:paraId="1119831A" w14:textId="49FD300F" w:rsidR="00AF48BD" w:rsidRPr="00AF48BD" w:rsidRDefault="00AF48BD" w:rsidP="00AF48BD">
            <w:pPr>
              <w:widowControl/>
              <w:jc w:val="center"/>
              <w:rPr>
                <w:sz w:val="18"/>
                <w:szCs w:val="18"/>
                <w:lang w:val="ro-RO"/>
              </w:rPr>
            </w:pPr>
            <w:r w:rsidRPr="00AF48BD">
              <w:rPr>
                <w:sz w:val="18"/>
                <w:szCs w:val="18"/>
                <w:lang w:val="ro-RO"/>
              </w:rPr>
              <w:t>  expunere interactivă;</w:t>
            </w:r>
          </w:p>
          <w:p w14:paraId="1AC7311F" w14:textId="11298B64" w:rsidR="00AF48BD" w:rsidRPr="00AF48BD" w:rsidRDefault="00AF48BD" w:rsidP="00AF48BD">
            <w:pPr>
              <w:widowControl/>
              <w:jc w:val="center"/>
              <w:rPr>
                <w:sz w:val="18"/>
                <w:szCs w:val="18"/>
                <w:lang w:val="ro-RO"/>
              </w:rPr>
            </w:pPr>
            <w:r w:rsidRPr="00AF48BD">
              <w:rPr>
                <w:sz w:val="18"/>
                <w:szCs w:val="18"/>
                <w:lang w:val="ro-RO"/>
              </w:rPr>
              <w:t>  prelegere asistată de suport multimedia și demonstrații tehnice;</w:t>
            </w:r>
          </w:p>
          <w:p w14:paraId="4B70BD92" w14:textId="66B44056" w:rsidR="00642438" w:rsidRPr="002D48AD" w:rsidRDefault="00AF48BD" w:rsidP="00AF48BD">
            <w:pPr>
              <w:widowControl/>
              <w:jc w:val="center"/>
              <w:rPr>
                <w:sz w:val="18"/>
                <w:szCs w:val="18"/>
                <w:lang w:val="ro-RO"/>
              </w:rPr>
            </w:pPr>
            <w:r w:rsidRPr="00AF48BD">
              <w:rPr>
                <w:sz w:val="18"/>
                <w:szCs w:val="18"/>
                <w:lang w:val="ro-RO"/>
              </w:rPr>
              <w:t>  studiu de caz;</w:t>
            </w:r>
          </w:p>
        </w:tc>
        <w:tc>
          <w:tcPr>
            <w:tcW w:w="736" w:type="pct"/>
          </w:tcPr>
          <w:p w14:paraId="3F2571BD" w14:textId="77777777" w:rsidR="00642438" w:rsidRPr="002D48AD" w:rsidRDefault="00642438" w:rsidP="00CC4E87">
            <w:pPr>
              <w:widowControl/>
              <w:rPr>
                <w:sz w:val="18"/>
                <w:szCs w:val="18"/>
                <w:lang w:val="ro-RO"/>
              </w:rPr>
            </w:pPr>
          </w:p>
        </w:tc>
      </w:tr>
      <w:tr w:rsidR="00642438" w:rsidRPr="007B4CBE" w14:paraId="6B562D28" w14:textId="77777777" w:rsidTr="00642438">
        <w:tc>
          <w:tcPr>
            <w:tcW w:w="2868" w:type="pct"/>
          </w:tcPr>
          <w:p w14:paraId="54713AC5" w14:textId="3B66C657" w:rsidR="00642438" w:rsidRPr="00642438" w:rsidRDefault="00642438" w:rsidP="00CC4E87">
            <w:pPr>
              <w:widowControl/>
              <w:rPr>
                <w:sz w:val="18"/>
                <w:szCs w:val="18"/>
                <w:lang w:val="it-IT"/>
              </w:rPr>
            </w:pPr>
            <w:r w:rsidRPr="00642438">
              <w:rPr>
                <w:sz w:val="18"/>
                <w:szCs w:val="18"/>
                <w:lang w:val="it-IT"/>
              </w:rPr>
              <w:t>2. Poluarea chimică generată de autovehiculele convenționale</w:t>
            </w:r>
          </w:p>
        </w:tc>
        <w:tc>
          <w:tcPr>
            <w:tcW w:w="366" w:type="pct"/>
          </w:tcPr>
          <w:p w14:paraId="16E88111" w14:textId="42BD79F1" w:rsidR="00642438" w:rsidRPr="00642438" w:rsidRDefault="00642438" w:rsidP="00642438">
            <w:pPr>
              <w:widowControl/>
              <w:jc w:val="center"/>
              <w:rPr>
                <w:sz w:val="18"/>
                <w:szCs w:val="18"/>
                <w:lang w:val="ro-RO"/>
              </w:rPr>
            </w:pPr>
            <w:r w:rsidRPr="00642438">
              <w:rPr>
                <w:sz w:val="18"/>
                <w:szCs w:val="18"/>
                <w:lang w:val="ro-RO"/>
              </w:rPr>
              <w:t>1</w:t>
            </w:r>
          </w:p>
        </w:tc>
        <w:tc>
          <w:tcPr>
            <w:tcW w:w="1030" w:type="pct"/>
            <w:vMerge/>
          </w:tcPr>
          <w:p w14:paraId="70AC396C" w14:textId="77777777" w:rsidR="00642438" w:rsidRPr="002D48AD" w:rsidRDefault="00642438" w:rsidP="00CC4E87">
            <w:pPr>
              <w:widowControl/>
              <w:rPr>
                <w:sz w:val="18"/>
                <w:szCs w:val="18"/>
                <w:lang w:val="ro-RO"/>
              </w:rPr>
            </w:pPr>
          </w:p>
        </w:tc>
        <w:tc>
          <w:tcPr>
            <w:tcW w:w="736" w:type="pct"/>
          </w:tcPr>
          <w:p w14:paraId="1A23D2AE" w14:textId="77777777" w:rsidR="00642438" w:rsidRPr="002D48AD" w:rsidRDefault="00642438" w:rsidP="00CC4E87">
            <w:pPr>
              <w:widowControl/>
              <w:rPr>
                <w:sz w:val="18"/>
                <w:szCs w:val="18"/>
                <w:lang w:val="ro-RO"/>
              </w:rPr>
            </w:pPr>
          </w:p>
        </w:tc>
      </w:tr>
      <w:tr w:rsidR="00642438" w:rsidRPr="007B4CBE" w14:paraId="1BBDDD7D" w14:textId="77777777" w:rsidTr="00642438">
        <w:tc>
          <w:tcPr>
            <w:tcW w:w="2868" w:type="pct"/>
          </w:tcPr>
          <w:p w14:paraId="0DD560B5" w14:textId="4C67D40C" w:rsidR="00642438" w:rsidRPr="00642438" w:rsidRDefault="00642438" w:rsidP="00CC4E87">
            <w:pPr>
              <w:widowControl/>
              <w:rPr>
                <w:sz w:val="18"/>
                <w:szCs w:val="18"/>
                <w:lang w:val="it-IT"/>
              </w:rPr>
            </w:pPr>
            <w:r w:rsidRPr="00642438">
              <w:rPr>
                <w:sz w:val="18"/>
                <w:szCs w:val="18"/>
                <w:lang w:val="it-IT"/>
              </w:rPr>
              <w:t>3. Monitorizarea și controlul electronic al emisiilor</w:t>
            </w:r>
          </w:p>
        </w:tc>
        <w:tc>
          <w:tcPr>
            <w:tcW w:w="366" w:type="pct"/>
          </w:tcPr>
          <w:p w14:paraId="4DEBB6D3" w14:textId="79FBF9A6" w:rsidR="00642438" w:rsidRPr="00642438" w:rsidRDefault="00642438" w:rsidP="00642438">
            <w:pPr>
              <w:widowControl/>
              <w:jc w:val="center"/>
              <w:rPr>
                <w:sz w:val="18"/>
                <w:szCs w:val="18"/>
                <w:lang w:val="ro-RO"/>
              </w:rPr>
            </w:pPr>
            <w:r w:rsidRPr="00642438">
              <w:rPr>
                <w:sz w:val="18"/>
                <w:szCs w:val="18"/>
                <w:lang w:val="ro-RO"/>
              </w:rPr>
              <w:t>1</w:t>
            </w:r>
          </w:p>
        </w:tc>
        <w:tc>
          <w:tcPr>
            <w:tcW w:w="1030" w:type="pct"/>
            <w:vMerge/>
          </w:tcPr>
          <w:p w14:paraId="66D1A9E5" w14:textId="77777777" w:rsidR="00642438" w:rsidRPr="002D48AD" w:rsidRDefault="00642438" w:rsidP="00CC4E87">
            <w:pPr>
              <w:widowControl/>
              <w:rPr>
                <w:sz w:val="18"/>
                <w:szCs w:val="18"/>
                <w:lang w:val="ro-RO"/>
              </w:rPr>
            </w:pPr>
          </w:p>
        </w:tc>
        <w:tc>
          <w:tcPr>
            <w:tcW w:w="736" w:type="pct"/>
          </w:tcPr>
          <w:p w14:paraId="146FAFF4" w14:textId="77777777" w:rsidR="00642438" w:rsidRPr="002D48AD" w:rsidRDefault="00642438" w:rsidP="00CC4E87">
            <w:pPr>
              <w:widowControl/>
              <w:rPr>
                <w:sz w:val="18"/>
                <w:szCs w:val="18"/>
                <w:lang w:val="ro-RO"/>
              </w:rPr>
            </w:pPr>
          </w:p>
        </w:tc>
      </w:tr>
      <w:tr w:rsidR="00642438" w:rsidRPr="007B4CBE" w14:paraId="6BE4D22C" w14:textId="77777777" w:rsidTr="00642438">
        <w:tc>
          <w:tcPr>
            <w:tcW w:w="2868" w:type="pct"/>
          </w:tcPr>
          <w:p w14:paraId="224D7F46" w14:textId="2A4AFCAB" w:rsidR="00642438" w:rsidRPr="00642438" w:rsidRDefault="00642438" w:rsidP="00CC4E87">
            <w:pPr>
              <w:widowControl/>
              <w:rPr>
                <w:sz w:val="18"/>
                <w:szCs w:val="18"/>
                <w:lang w:val="it-IT"/>
              </w:rPr>
            </w:pPr>
            <w:r w:rsidRPr="00642438">
              <w:rPr>
                <w:sz w:val="18"/>
                <w:szCs w:val="18"/>
                <w:lang w:val="it-IT"/>
              </w:rPr>
              <w:t xml:space="preserve">4. </w:t>
            </w:r>
            <w:proofErr w:type="spellStart"/>
            <w:r w:rsidRPr="00642438">
              <w:rPr>
                <w:sz w:val="18"/>
                <w:szCs w:val="18"/>
              </w:rPr>
              <w:t>Sisteme</w:t>
            </w:r>
            <w:proofErr w:type="spellEnd"/>
            <w:r w:rsidRPr="00642438">
              <w:rPr>
                <w:sz w:val="18"/>
                <w:szCs w:val="18"/>
              </w:rPr>
              <w:t xml:space="preserve"> </w:t>
            </w:r>
            <w:proofErr w:type="spellStart"/>
            <w:r w:rsidRPr="00642438">
              <w:rPr>
                <w:sz w:val="18"/>
                <w:szCs w:val="18"/>
              </w:rPr>
              <w:t>electronice</w:t>
            </w:r>
            <w:proofErr w:type="spellEnd"/>
            <w:r w:rsidRPr="00642438">
              <w:rPr>
                <w:sz w:val="18"/>
                <w:szCs w:val="18"/>
              </w:rPr>
              <w:t xml:space="preserve"> </w:t>
            </w:r>
            <w:proofErr w:type="spellStart"/>
            <w:r w:rsidRPr="00642438">
              <w:rPr>
                <w:sz w:val="18"/>
                <w:szCs w:val="18"/>
              </w:rPr>
              <w:t>pentru</w:t>
            </w:r>
            <w:proofErr w:type="spellEnd"/>
            <w:r w:rsidRPr="00642438">
              <w:rPr>
                <w:sz w:val="18"/>
                <w:szCs w:val="18"/>
              </w:rPr>
              <w:t xml:space="preserve"> </w:t>
            </w:r>
            <w:proofErr w:type="spellStart"/>
            <w:r w:rsidRPr="00642438">
              <w:rPr>
                <w:sz w:val="18"/>
                <w:szCs w:val="18"/>
              </w:rPr>
              <w:t>reducerea</w:t>
            </w:r>
            <w:proofErr w:type="spellEnd"/>
            <w:r w:rsidRPr="00642438">
              <w:rPr>
                <w:sz w:val="18"/>
                <w:szCs w:val="18"/>
              </w:rPr>
              <w:t xml:space="preserve"> </w:t>
            </w:r>
            <w:proofErr w:type="spellStart"/>
            <w:r w:rsidRPr="00642438">
              <w:rPr>
                <w:sz w:val="18"/>
                <w:szCs w:val="18"/>
              </w:rPr>
              <w:t>poluării</w:t>
            </w:r>
            <w:proofErr w:type="spellEnd"/>
          </w:p>
        </w:tc>
        <w:tc>
          <w:tcPr>
            <w:tcW w:w="366" w:type="pct"/>
          </w:tcPr>
          <w:p w14:paraId="12185508" w14:textId="52A5531C" w:rsidR="00642438" w:rsidRPr="00642438" w:rsidRDefault="00642438" w:rsidP="00642438">
            <w:pPr>
              <w:widowControl/>
              <w:jc w:val="center"/>
              <w:rPr>
                <w:sz w:val="18"/>
                <w:szCs w:val="18"/>
                <w:lang w:val="ro-RO"/>
              </w:rPr>
            </w:pPr>
            <w:r w:rsidRPr="00642438">
              <w:rPr>
                <w:sz w:val="18"/>
                <w:szCs w:val="18"/>
                <w:lang w:val="ro-RO"/>
              </w:rPr>
              <w:t>1</w:t>
            </w:r>
          </w:p>
        </w:tc>
        <w:tc>
          <w:tcPr>
            <w:tcW w:w="1030" w:type="pct"/>
            <w:vMerge/>
          </w:tcPr>
          <w:p w14:paraId="4A82DB03" w14:textId="77777777" w:rsidR="00642438" w:rsidRPr="002D48AD" w:rsidRDefault="00642438" w:rsidP="00CC4E87">
            <w:pPr>
              <w:widowControl/>
              <w:rPr>
                <w:sz w:val="18"/>
                <w:szCs w:val="18"/>
                <w:lang w:val="ro-RO"/>
              </w:rPr>
            </w:pPr>
          </w:p>
        </w:tc>
        <w:tc>
          <w:tcPr>
            <w:tcW w:w="736" w:type="pct"/>
          </w:tcPr>
          <w:p w14:paraId="1918EA65" w14:textId="77777777" w:rsidR="00642438" w:rsidRPr="002D48AD" w:rsidRDefault="00642438" w:rsidP="00CC4E87">
            <w:pPr>
              <w:widowControl/>
              <w:rPr>
                <w:sz w:val="18"/>
                <w:szCs w:val="18"/>
                <w:lang w:val="ro-RO"/>
              </w:rPr>
            </w:pPr>
          </w:p>
        </w:tc>
      </w:tr>
      <w:tr w:rsidR="00642438" w:rsidRPr="007B4CBE" w14:paraId="30422D17" w14:textId="77777777" w:rsidTr="00642438">
        <w:tc>
          <w:tcPr>
            <w:tcW w:w="2868" w:type="pct"/>
          </w:tcPr>
          <w:p w14:paraId="3F34859F" w14:textId="1F74444E" w:rsidR="00642438" w:rsidRPr="00642438" w:rsidRDefault="00642438" w:rsidP="00CC4E87">
            <w:pPr>
              <w:widowControl/>
              <w:rPr>
                <w:sz w:val="18"/>
                <w:szCs w:val="18"/>
                <w:lang w:val="ro-RO"/>
              </w:rPr>
            </w:pPr>
            <w:r w:rsidRPr="00642438">
              <w:rPr>
                <w:sz w:val="18"/>
                <w:szCs w:val="18"/>
              </w:rPr>
              <w:t xml:space="preserve">5. </w:t>
            </w:r>
            <w:proofErr w:type="spellStart"/>
            <w:r w:rsidRPr="00642438">
              <w:rPr>
                <w:sz w:val="18"/>
                <w:szCs w:val="18"/>
              </w:rPr>
              <w:t>Poluare</w:t>
            </w:r>
            <w:proofErr w:type="spellEnd"/>
            <w:r w:rsidRPr="00642438">
              <w:rPr>
                <w:sz w:val="18"/>
                <w:szCs w:val="18"/>
              </w:rPr>
              <w:t xml:space="preserve"> </w:t>
            </w:r>
            <w:proofErr w:type="spellStart"/>
            <w:r w:rsidRPr="00642438">
              <w:rPr>
                <w:sz w:val="18"/>
                <w:szCs w:val="18"/>
              </w:rPr>
              <w:t>electromagnetică</w:t>
            </w:r>
            <w:proofErr w:type="spellEnd"/>
            <w:r w:rsidRPr="00642438">
              <w:rPr>
                <w:sz w:val="18"/>
                <w:szCs w:val="18"/>
              </w:rPr>
              <w:t xml:space="preserve"> </w:t>
            </w:r>
            <w:proofErr w:type="spellStart"/>
            <w:r w:rsidRPr="00642438">
              <w:rPr>
                <w:sz w:val="18"/>
                <w:szCs w:val="18"/>
              </w:rPr>
              <w:t>în</w:t>
            </w:r>
            <w:proofErr w:type="spellEnd"/>
            <w:r w:rsidRPr="00642438">
              <w:rPr>
                <w:sz w:val="18"/>
                <w:szCs w:val="18"/>
              </w:rPr>
              <w:t xml:space="preserve"> </w:t>
            </w:r>
            <w:proofErr w:type="spellStart"/>
            <w:r w:rsidRPr="00642438">
              <w:rPr>
                <w:sz w:val="18"/>
                <w:szCs w:val="18"/>
              </w:rPr>
              <w:t>autovehicule</w:t>
            </w:r>
            <w:proofErr w:type="spellEnd"/>
            <w:r w:rsidRPr="00642438">
              <w:rPr>
                <w:sz w:val="18"/>
                <w:szCs w:val="18"/>
              </w:rPr>
              <w:t xml:space="preserve"> </w:t>
            </w:r>
            <w:proofErr w:type="spellStart"/>
            <w:r w:rsidRPr="00642438">
              <w:rPr>
                <w:sz w:val="18"/>
                <w:szCs w:val="18"/>
              </w:rPr>
              <w:t>electrice</w:t>
            </w:r>
            <w:proofErr w:type="spellEnd"/>
            <w:r w:rsidRPr="00642438">
              <w:rPr>
                <w:sz w:val="18"/>
                <w:szCs w:val="18"/>
              </w:rPr>
              <w:t xml:space="preserve"> </w:t>
            </w:r>
            <w:proofErr w:type="spellStart"/>
            <w:r w:rsidRPr="00642438">
              <w:rPr>
                <w:sz w:val="18"/>
                <w:szCs w:val="18"/>
              </w:rPr>
              <w:t>și</w:t>
            </w:r>
            <w:proofErr w:type="spellEnd"/>
            <w:r w:rsidRPr="00642438">
              <w:rPr>
                <w:sz w:val="18"/>
                <w:szCs w:val="18"/>
              </w:rPr>
              <w:t xml:space="preserve"> </w:t>
            </w:r>
            <w:proofErr w:type="spellStart"/>
            <w:r w:rsidRPr="00642438">
              <w:rPr>
                <w:sz w:val="18"/>
                <w:szCs w:val="18"/>
              </w:rPr>
              <w:t>hibride</w:t>
            </w:r>
            <w:proofErr w:type="spellEnd"/>
          </w:p>
        </w:tc>
        <w:tc>
          <w:tcPr>
            <w:tcW w:w="366" w:type="pct"/>
          </w:tcPr>
          <w:p w14:paraId="5CF6F5E8" w14:textId="56F94D50" w:rsidR="00642438" w:rsidRPr="00642438" w:rsidRDefault="00642438" w:rsidP="00642438">
            <w:pPr>
              <w:widowControl/>
              <w:jc w:val="center"/>
              <w:rPr>
                <w:sz w:val="18"/>
                <w:szCs w:val="18"/>
                <w:lang w:val="ro-RO"/>
              </w:rPr>
            </w:pPr>
            <w:r w:rsidRPr="00642438">
              <w:rPr>
                <w:sz w:val="18"/>
                <w:szCs w:val="18"/>
                <w:lang w:val="ro-RO"/>
              </w:rPr>
              <w:t>2</w:t>
            </w:r>
          </w:p>
        </w:tc>
        <w:tc>
          <w:tcPr>
            <w:tcW w:w="1030" w:type="pct"/>
            <w:vMerge/>
          </w:tcPr>
          <w:p w14:paraId="0944BA9F" w14:textId="77777777" w:rsidR="00642438" w:rsidRPr="002D48AD" w:rsidRDefault="00642438" w:rsidP="00CC4E87">
            <w:pPr>
              <w:widowControl/>
              <w:rPr>
                <w:sz w:val="18"/>
                <w:szCs w:val="18"/>
                <w:lang w:val="ro-RO"/>
              </w:rPr>
            </w:pPr>
          </w:p>
        </w:tc>
        <w:tc>
          <w:tcPr>
            <w:tcW w:w="736" w:type="pct"/>
          </w:tcPr>
          <w:p w14:paraId="2CB82A79" w14:textId="77777777" w:rsidR="00642438" w:rsidRPr="002D48AD" w:rsidRDefault="00642438" w:rsidP="00CC4E87">
            <w:pPr>
              <w:widowControl/>
              <w:rPr>
                <w:sz w:val="18"/>
                <w:szCs w:val="18"/>
                <w:lang w:val="ro-RO"/>
              </w:rPr>
            </w:pPr>
          </w:p>
        </w:tc>
      </w:tr>
      <w:tr w:rsidR="00642438" w:rsidRPr="007B4CBE" w14:paraId="7B849E19" w14:textId="77777777" w:rsidTr="00642438">
        <w:tc>
          <w:tcPr>
            <w:tcW w:w="2868" w:type="pct"/>
          </w:tcPr>
          <w:p w14:paraId="36D8AB48" w14:textId="56B2F2AC" w:rsidR="00642438" w:rsidRPr="00642438" w:rsidRDefault="00642438" w:rsidP="00CC4E87">
            <w:pPr>
              <w:widowControl/>
              <w:rPr>
                <w:sz w:val="18"/>
                <w:szCs w:val="18"/>
                <w:lang w:val="ro-RO"/>
              </w:rPr>
            </w:pPr>
            <w:r w:rsidRPr="00642438">
              <w:rPr>
                <w:sz w:val="18"/>
                <w:szCs w:val="18"/>
              </w:rPr>
              <w:t>6.</w:t>
            </w:r>
            <w:r w:rsidRPr="00642438">
              <w:t xml:space="preserve"> </w:t>
            </w:r>
            <w:proofErr w:type="spellStart"/>
            <w:r w:rsidRPr="00642438">
              <w:rPr>
                <w:sz w:val="18"/>
                <w:szCs w:val="18"/>
              </w:rPr>
              <w:t>Reducerea</w:t>
            </w:r>
            <w:proofErr w:type="spellEnd"/>
            <w:r w:rsidRPr="00642438">
              <w:rPr>
                <w:sz w:val="18"/>
                <w:szCs w:val="18"/>
              </w:rPr>
              <w:t xml:space="preserve"> </w:t>
            </w:r>
            <w:proofErr w:type="spellStart"/>
            <w:r w:rsidRPr="00642438">
              <w:rPr>
                <w:sz w:val="18"/>
                <w:szCs w:val="18"/>
              </w:rPr>
              <w:t>perturbărilor</w:t>
            </w:r>
            <w:proofErr w:type="spellEnd"/>
            <w:r w:rsidRPr="00642438">
              <w:rPr>
                <w:sz w:val="18"/>
                <w:szCs w:val="18"/>
              </w:rPr>
              <w:t xml:space="preserve"> </w:t>
            </w:r>
            <w:proofErr w:type="spellStart"/>
            <w:r w:rsidRPr="00642438">
              <w:rPr>
                <w:sz w:val="18"/>
                <w:szCs w:val="18"/>
              </w:rPr>
              <w:t>electromagnetice</w:t>
            </w:r>
            <w:proofErr w:type="spellEnd"/>
          </w:p>
        </w:tc>
        <w:tc>
          <w:tcPr>
            <w:tcW w:w="366" w:type="pct"/>
          </w:tcPr>
          <w:p w14:paraId="312FBB6E" w14:textId="3517DA8B" w:rsidR="00642438" w:rsidRPr="00642438" w:rsidRDefault="00642438" w:rsidP="00642438">
            <w:pPr>
              <w:widowControl/>
              <w:jc w:val="center"/>
              <w:rPr>
                <w:sz w:val="18"/>
                <w:szCs w:val="18"/>
                <w:lang w:val="ro-RO"/>
              </w:rPr>
            </w:pPr>
            <w:r w:rsidRPr="00642438">
              <w:rPr>
                <w:sz w:val="18"/>
                <w:szCs w:val="18"/>
                <w:lang w:val="ro-RO"/>
              </w:rPr>
              <w:t>1</w:t>
            </w:r>
          </w:p>
        </w:tc>
        <w:tc>
          <w:tcPr>
            <w:tcW w:w="1030" w:type="pct"/>
            <w:vMerge/>
          </w:tcPr>
          <w:p w14:paraId="0F362F60" w14:textId="77777777" w:rsidR="00642438" w:rsidRPr="002D48AD" w:rsidRDefault="00642438" w:rsidP="00CC4E87">
            <w:pPr>
              <w:widowControl/>
              <w:rPr>
                <w:sz w:val="18"/>
                <w:szCs w:val="18"/>
                <w:lang w:val="ro-RO"/>
              </w:rPr>
            </w:pPr>
          </w:p>
        </w:tc>
        <w:tc>
          <w:tcPr>
            <w:tcW w:w="736" w:type="pct"/>
          </w:tcPr>
          <w:p w14:paraId="2CC42322" w14:textId="77777777" w:rsidR="00642438" w:rsidRPr="002D48AD" w:rsidRDefault="00642438" w:rsidP="00CC4E87">
            <w:pPr>
              <w:widowControl/>
              <w:rPr>
                <w:sz w:val="18"/>
                <w:szCs w:val="18"/>
                <w:lang w:val="ro-RO"/>
              </w:rPr>
            </w:pPr>
          </w:p>
        </w:tc>
      </w:tr>
      <w:tr w:rsidR="00642438" w:rsidRPr="007B4CBE" w14:paraId="13E2AA5B" w14:textId="77777777" w:rsidTr="00642438">
        <w:tc>
          <w:tcPr>
            <w:tcW w:w="2868" w:type="pct"/>
          </w:tcPr>
          <w:p w14:paraId="75C9E3F8" w14:textId="732AAB61" w:rsidR="00642438" w:rsidRPr="00642438" w:rsidRDefault="00642438" w:rsidP="00CC4E87">
            <w:pPr>
              <w:widowControl/>
              <w:rPr>
                <w:sz w:val="18"/>
                <w:szCs w:val="18"/>
                <w:lang w:val="it-IT"/>
              </w:rPr>
            </w:pPr>
            <w:r w:rsidRPr="00642438">
              <w:rPr>
                <w:sz w:val="18"/>
                <w:szCs w:val="18"/>
                <w:lang w:val="it-IT"/>
              </w:rPr>
              <w:t>7. Poluare acustică și vibrații generate de sistemele auto</w:t>
            </w:r>
          </w:p>
        </w:tc>
        <w:tc>
          <w:tcPr>
            <w:tcW w:w="366" w:type="pct"/>
          </w:tcPr>
          <w:p w14:paraId="5D3BA0B2" w14:textId="6F27D039" w:rsidR="00642438" w:rsidRPr="00642438" w:rsidRDefault="00642438" w:rsidP="00642438">
            <w:pPr>
              <w:widowControl/>
              <w:jc w:val="center"/>
              <w:rPr>
                <w:sz w:val="18"/>
                <w:szCs w:val="18"/>
                <w:lang w:val="ro-RO"/>
              </w:rPr>
            </w:pPr>
            <w:r w:rsidRPr="00642438">
              <w:rPr>
                <w:sz w:val="18"/>
                <w:szCs w:val="18"/>
                <w:lang w:val="ro-RO"/>
              </w:rPr>
              <w:t>1</w:t>
            </w:r>
          </w:p>
        </w:tc>
        <w:tc>
          <w:tcPr>
            <w:tcW w:w="1030" w:type="pct"/>
            <w:vMerge/>
          </w:tcPr>
          <w:p w14:paraId="5390B364" w14:textId="77777777" w:rsidR="00642438" w:rsidRPr="002D48AD" w:rsidRDefault="00642438" w:rsidP="00CC4E87">
            <w:pPr>
              <w:widowControl/>
              <w:rPr>
                <w:sz w:val="18"/>
                <w:szCs w:val="18"/>
                <w:lang w:val="ro-RO"/>
              </w:rPr>
            </w:pPr>
          </w:p>
        </w:tc>
        <w:tc>
          <w:tcPr>
            <w:tcW w:w="736" w:type="pct"/>
          </w:tcPr>
          <w:p w14:paraId="713EDE4A" w14:textId="77777777" w:rsidR="00642438" w:rsidRPr="002D48AD" w:rsidRDefault="00642438" w:rsidP="00CC4E87">
            <w:pPr>
              <w:widowControl/>
              <w:rPr>
                <w:sz w:val="18"/>
                <w:szCs w:val="18"/>
                <w:lang w:val="ro-RO"/>
              </w:rPr>
            </w:pPr>
          </w:p>
        </w:tc>
      </w:tr>
      <w:tr w:rsidR="00642438" w:rsidRPr="007B4CBE" w14:paraId="180499DE" w14:textId="77777777" w:rsidTr="00642438">
        <w:tc>
          <w:tcPr>
            <w:tcW w:w="2868" w:type="pct"/>
          </w:tcPr>
          <w:p w14:paraId="18F6A239" w14:textId="0A64FDB3" w:rsidR="00642438" w:rsidRPr="00642438" w:rsidRDefault="00642438" w:rsidP="00CC4E87">
            <w:pPr>
              <w:widowControl/>
              <w:rPr>
                <w:sz w:val="18"/>
                <w:szCs w:val="18"/>
              </w:rPr>
            </w:pPr>
            <w:r w:rsidRPr="00642438">
              <w:rPr>
                <w:sz w:val="18"/>
                <w:szCs w:val="18"/>
              </w:rPr>
              <w:t xml:space="preserve">8. </w:t>
            </w:r>
            <w:proofErr w:type="spellStart"/>
            <w:r w:rsidRPr="00642438">
              <w:rPr>
                <w:sz w:val="18"/>
                <w:szCs w:val="18"/>
              </w:rPr>
              <w:t>Impactul</w:t>
            </w:r>
            <w:proofErr w:type="spellEnd"/>
            <w:r w:rsidRPr="00642438">
              <w:rPr>
                <w:sz w:val="18"/>
                <w:szCs w:val="18"/>
              </w:rPr>
              <w:t xml:space="preserve"> energetic al </w:t>
            </w:r>
            <w:proofErr w:type="spellStart"/>
            <w:r w:rsidRPr="00642438">
              <w:rPr>
                <w:sz w:val="18"/>
                <w:szCs w:val="18"/>
              </w:rPr>
              <w:t>electronicii</w:t>
            </w:r>
            <w:proofErr w:type="spellEnd"/>
            <w:r w:rsidRPr="00642438">
              <w:rPr>
                <w:sz w:val="18"/>
                <w:szCs w:val="18"/>
              </w:rPr>
              <w:t xml:space="preserve"> auto</w:t>
            </w:r>
          </w:p>
        </w:tc>
        <w:tc>
          <w:tcPr>
            <w:tcW w:w="366" w:type="pct"/>
          </w:tcPr>
          <w:p w14:paraId="48BA114A" w14:textId="656C10B8" w:rsidR="00642438" w:rsidRPr="00642438" w:rsidRDefault="00642438" w:rsidP="00642438">
            <w:pPr>
              <w:widowControl/>
              <w:jc w:val="center"/>
              <w:rPr>
                <w:sz w:val="18"/>
                <w:szCs w:val="18"/>
                <w:lang w:val="ro-RO"/>
              </w:rPr>
            </w:pPr>
            <w:r w:rsidRPr="00642438">
              <w:rPr>
                <w:sz w:val="18"/>
                <w:szCs w:val="18"/>
                <w:lang w:val="ro-RO"/>
              </w:rPr>
              <w:t>1</w:t>
            </w:r>
          </w:p>
        </w:tc>
        <w:tc>
          <w:tcPr>
            <w:tcW w:w="1030" w:type="pct"/>
            <w:vMerge/>
          </w:tcPr>
          <w:p w14:paraId="253620A5" w14:textId="77777777" w:rsidR="00642438" w:rsidRPr="002D48AD" w:rsidRDefault="00642438" w:rsidP="00CC4E87">
            <w:pPr>
              <w:widowControl/>
              <w:rPr>
                <w:sz w:val="18"/>
                <w:szCs w:val="18"/>
                <w:lang w:val="ro-RO"/>
              </w:rPr>
            </w:pPr>
          </w:p>
        </w:tc>
        <w:tc>
          <w:tcPr>
            <w:tcW w:w="736" w:type="pct"/>
          </w:tcPr>
          <w:p w14:paraId="288F2ED6" w14:textId="77777777" w:rsidR="00642438" w:rsidRPr="002D48AD" w:rsidRDefault="00642438" w:rsidP="00CC4E87">
            <w:pPr>
              <w:widowControl/>
              <w:rPr>
                <w:sz w:val="18"/>
                <w:szCs w:val="18"/>
                <w:lang w:val="ro-RO"/>
              </w:rPr>
            </w:pPr>
          </w:p>
        </w:tc>
      </w:tr>
      <w:tr w:rsidR="00642438" w:rsidRPr="007B4CBE" w14:paraId="5AEDA4D7" w14:textId="77777777" w:rsidTr="00642438">
        <w:tc>
          <w:tcPr>
            <w:tcW w:w="2868" w:type="pct"/>
          </w:tcPr>
          <w:p w14:paraId="181870A1" w14:textId="5E4177F3" w:rsidR="00642438" w:rsidRPr="00642438" w:rsidRDefault="00642438" w:rsidP="00CC4E87">
            <w:pPr>
              <w:jc w:val="both"/>
              <w:rPr>
                <w:sz w:val="18"/>
                <w:szCs w:val="18"/>
                <w:lang w:val="ro-RO"/>
              </w:rPr>
            </w:pPr>
            <w:r w:rsidRPr="00642438">
              <w:rPr>
                <w:sz w:val="18"/>
                <w:szCs w:val="18"/>
              </w:rPr>
              <w:t xml:space="preserve">9. </w:t>
            </w:r>
            <w:proofErr w:type="spellStart"/>
            <w:r w:rsidRPr="00642438">
              <w:rPr>
                <w:sz w:val="18"/>
                <w:szCs w:val="18"/>
              </w:rPr>
              <w:t>Poluarea</w:t>
            </w:r>
            <w:proofErr w:type="spellEnd"/>
            <w:r w:rsidRPr="00642438">
              <w:rPr>
                <w:sz w:val="18"/>
                <w:szCs w:val="18"/>
              </w:rPr>
              <w:t xml:space="preserve"> </w:t>
            </w:r>
            <w:proofErr w:type="spellStart"/>
            <w:r w:rsidRPr="00642438">
              <w:rPr>
                <w:sz w:val="18"/>
                <w:szCs w:val="18"/>
              </w:rPr>
              <w:t>asociată</w:t>
            </w:r>
            <w:proofErr w:type="spellEnd"/>
            <w:r w:rsidRPr="00642438">
              <w:rPr>
                <w:sz w:val="18"/>
                <w:szCs w:val="18"/>
              </w:rPr>
              <w:t xml:space="preserve"> </w:t>
            </w:r>
            <w:proofErr w:type="spellStart"/>
            <w:r w:rsidRPr="00642438">
              <w:rPr>
                <w:sz w:val="18"/>
                <w:szCs w:val="18"/>
              </w:rPr>
              <w:t>autovehiculelor</w:t>
            </w:r>
            <w:proofErr w:type="spellEnd"/>
            <w:r w:rsidRPr="00642438">
              <w:rPr>
                <w:sz w:val="18"/>
                <w:szCs w:val="18"/>
              </w:rPr>
              <w:t xml:space="preserve"> </w:t>
            </w:r>
            <w:proofErr w:type="spellStart"/>
            <w:r w:rsidRPr="00642438">
              <w:rPr>
                <w:sz w:val="18"/>
                <w:szCs w:val="18"/>
              </w:rPr>
              <w:t>electrice</w:t>
            </w:r>
            <w:proofErr w:type="spellEnd"/>
            <w:r w:rsidRPr="00642438">
              <w:rPr>
                <w:sz w:val="18"/>
                <w:szCs w:val="18"/>
              </w:rPr>
              <w:t xml:space="preserve"> </w:t>
            </w:r>
            <w:proofErr w:type="spellStart"/>
            <w:r w:rsidRPr="00642438">
              <w:rPr>
                <w:sz w:val="18"/>
                <w:szCs w:val="18"/>
              </w:rPr>
              <w:t>și</w:t>
            </w:r>
            <w:proofErr w:type="spellEnd"/>
            <w:r w:rsidRPr="00642438">
              <w:rPr>
                <w:sz w:val="18"/>
                <w:szCs w:val="18"/>
              </w:rPr>
              <w:t xml:space="preserve"> </w:t>
            </w:r>
            <w:proofErr w:type="spellStart"/>
            <w:r w:rsidRPr="00642438">
              <w:rPr>
                <w:sz w:val="18"/>
                <w:szCs w:val="18"/>
              </w:rPr>
              <w:t>hibride</w:t>
            </w:r>
            <w:proofErr w:type="spellEnd"/>
          </w:p>
        </w:tc>
        <w:tc>
          <w:tcPr>
            <w:tcW w:w="366" w:type="pct"/>
          </w:tcPr>
          <w:p w14:paraId="5B6C0500" w14:textId="7DCA3FFA" w:rsidR="00642438" w:rsidRPr="00642438" w:rsidRDefault="00642438" w:rsidP="00642438">
            <w:pPr>
              <w:widowControl/>
              <w:jc w:val="center"/>
              <w:rPr>
                <w:sz w:val="18"/>
                <w:szCs w:val="18"/>
                <w:lang w:val="ro-RO"/>
              </w:rPr>
            </w:pPr>
            <w:r w:rsidRPr="00642438">
              <w:rPr>
                <w:sz w:val="18"/>
                <w:szCs w:val="18"/>
                <w:lang w:val="ro-RO"/>
              </w:rPr>
              <w:t>1</w:t>
            </w:r>
          </w:p>
        </w:tc>
        <w:tc>
          <w:tcPr>
            <w:tcW w:w="1030" w:type="pct"/>
            <w:vMerge/>
          </w:tcPr>
          <w:p w14:paraId="5A08B195" w14:textId="77777777" w:rsidR="00642438" w:rsidRPr="002D48AD" w:rsidRDefault="00642438" w:rsidP="00CC4E87">
            <w:pPr>
              <w:widowControl/>
              <w:rPr>
                <w:sz w:val="18"/>
                <w:szCs w:val="18"/>
                <w:lang w:val="ro-RO"/>
              </w:rPr>
            </w:pPr>
          </w:p>
        </w:tc>
        <w:tc>
          <w:tcPr>
            <w:tcW w:w="736" w:type="pct"/>
          </w:tcPr>
          <w:p w14:paraId="1A918024" w14:textId="77777777" w:rsidR="00642438" w:rsidRPr="002D48AD" w:rsidRDefault="00642438" w:rsidP="00CC4E87">
            <w:pPr>
              <w:widowControl/>
              <w:rPr>
                <w:sz w:val="18"/>
                <w:szCs w:val="18"/>
                <w:lang w:val="ro-RO"/>
              </w:rPr>
            </w:pPr>
          </w:p>
        </w:tc>
      </w:tr>
      <w:tr w:rsidR="00642438" w:rsidRPr="007B4CBE" w14:paraId="4E795023" w14:textId="77777777" w:rsidTr="00642438">
        <w:tc>
          <w:tcPr>
            <w:tcW w:w="2868" w:type="pct"/>
          </w:tcPr>
          <w:p w14:paraId="3BF8AB53" w14:textId="1BACDFF7" w:rsidR="00642438" w:rsidRPr="00642438" w:rsidRDefault="00642438" w:rsidP="00CC4E87">
            <w:pPr>
              <w:jc w:val="both"/>
              <w:rPr>
                <w:sz w:val="18"/>
                <w:szCs w:val="18"/>
                <w:lang w:val="it-IT"/>
              </w:rPr>
            </w:pPr>
            <w:r w:rsidRPr="00642438">
              <w:rPr>
                <w:sz w:val="18"/>
                <w:szCs w:val="18"/>
                <w:lang w:val="it-IT"/>
              </w:rPr>
              <w:t>10, Diagnostic și monitorizare inteligentă a poluării</w:t>
            </w:r>
          </w:p>
        </w:tc>
        <w:tc>
          <w:tcPr>
            <w:tcW w:w="366" w:type="pct"/>
          </w:tcPr>
          <w:p w14:paraId="4DD15416" w14:textId="5305518E" w:rsidR="00642438" w:rsidRPr="00642438" w:rsidRDefault="00642438" w:rsidP="00642438">
            <w:pPr>
              <w:widowControl/>
              <w:jc w:val="center"/>
              <w:rPr>
                <w:sz w:val="18"/>
                <w:szCs w:val="18"/>
                <w:lang w:val="ro-RO"/>
              </w:rPr>
            </w:pPr>
            <w:r w:rsidRPr="00642438">
              <w:rPr>
                <w:sz w:val="18"/>
                <w:szCs w:val="18"/>
                <w:lang w:val="ro-RO"/>
              </w:rPr>
              <w:t>2</w:t>
            </w:r>
          </w:p>
        </w:tc>
        <w:tc>
          <w:tcPr>
            <w:tcW w:w="1030" w:type="pct"/>
            <w:vMerge/>
          </w:tcPr>
          <w:p w14:paraId="7293AE06" w14:textId="77777777" w:rsidR="00642438" w:rsidRPr="002D48AD" w:rsidRDefault="00642438" w:rsidP="00CC4E87">
            <w:pPr>
              <w:widowControl/>
              <w:rPr>
                <w:sz w:val="18"/>
                <w:szCs w:val="18"/>
                <w:lang w:val="ro-RO"/>
              </w:rPr>
            </w:pPr>
          </w:p>
        </w:tc>
        <w:tc>
          <w:tcPr>
            <w:tcW w:w="736" w:type="pct"/>
          </w:tcPr>
          <w:p w14:paraId="26881ACF" w14:textId="77777777" w:rsidR="00642438" w:rsidRPr="002D48AD" w:rsidRDefault="00642438" w:rsidP="00CC4E87">
            <w:pPr>
              <w:widowControl/>
              <w:rPr>
                <w:sz w:val="18"/>
                <w:szCs w:val="18"/>
                <w:lang w:val="ro-RO"/>
              </w:rPr>
            </w:pPr>
          </w:p>
        </w:tc>
      </w:tr>
      <w:tr w:rsidR="00642438" w:rsidRPr="007B4CBE" w14:paraId="52192A33" w14:textId="77777777" w:rsidTr="00642438">
        <w:tc>
          <w:tcPr>
            <w:tcW w:w="2868" w:type="pct"/>
          </w:tcPr>
          <w:p w14:paraId="60108462" w14:textId="1A5BAD0A" w:rsidR="00642438" w:rsidRPr="00642438" w:rsidRDefault="00642438" w:rsidP="00CC4E87">
            <w:pPr>
              <w:jc w:val="both"/>
              <w:rPr>
                <w:sz w:val="18"/>
                <w:szCs w:val="18"/>
                <w:lang w:val="it-IT"/>
              </w:rPr>
            </w:pPr>
            <w:r w:rsidRPr="00642438">
              <w:rPr>
                <w:sz w:val="18"/>
                <w:szCs w:val="18"/>
                <w:lang w:val="it-IT"/>
              </w:rPr>
              <w:t>11.  Sisteme inteligente de control pentru reducerea impactului asupra mediului</w:t>
            </w:r>
          </w:p>
        </w:tc>
        <w:tc>
          <w:tcPr>
            <w:tcW w:w="366" w:type="pct"/>
          </w:tcPr>
          <w:p w14:paraId="74B39664" w14:textId="0E16989E" w:rsidR="00642438" w:rsidRPr="00642438" w:rsidRDefault="00642438" w:rsidP="00642438">
            <w:pPr>
              <w:widowControl/>
              <w:jc w:val="center"/>
              <w:rPr>
                <w:sz w:val="18"/>
                <w:szCs w:val="18"/>
                <w:lang w:val="ro-RO"/>
              </w:rPr>
            </w:pPr>
            <w:r w:rsidRPr="00642438">
              <w:rPr>
                <w:sz w:val="18"/>
                <w:szCs w:val="18"/>
                <w:lang w:val="ro-RO"/>
              </w:rPr>
              <w:t>2</w:t>
            </w:r>
          </w:p>
        </w:tc>
        <w:tc>
          <w:tcPr>
            <w:tcW w:w="1030" w:type="pct"/>
            <w:vMerge/>
          </w:tcPr>
          <w:p w14:paraId="289D5EA9" w14:textId="77777777" w:rsidR="00642438" w:rsidRPr="002D48AD" w:rsidRDefault="00642438" w:rsidP="00CC4E87">
            <w:pPr>
              <w:widowControl/>
              <w:rPr>
                <w:sz w:val="18"/>
                <w:szCs w:val="18"/>
                <w:lang w:val="ro-RO"/>
              </w:rPr>
            </w:pPr>
          </w:p>
        </w:tc>
        <w:tc>
          <w:tcPr>
            <w:tcW w:w="736" w:type="pct"/>
          </w:tcPr>
          <w:p w14:paraId="38453543" w14:textId="77777777" w:rsidR="00642438" w:rsidRPr="002D48AD" w:rsidRDefault="00642438" w:rsidP="00CC4E87">
            <w:pPr>
              <w:widowControl/>
              <w:rPr>
                <w:sz w:val="18"/>
                <w:szCs w:val="18"/>
                <w:lang w:val="ro-RO"/>
              </w:rPr>
            </w:pPr>
          </w:p>
        </w:tc>
      </w:tr>
      <w:tr w:rsidR="00CC4E87" w:rsidRPr="002D48AD" w14:paraId="6110006F" w14:textId="77777777" w:rsidTr="00CC4E87">
        <w:tc>
          <w:tcPr>
            <w:tcW w:w="5000" w:type="pct"/>
            <w:gridSpan w:val="4"/>
            <w:vAlign w:val="center"/>
          </w:tcPr>
          <w:p w14:paraId="69D9BC0C" w14:textId="77777777" w:rsidR="00CC4E87" w:rsidRPr="002D48AD" w:rsidRDefault="006474A5" w:rsidP="00CC4E87">
            <w:pPr>
              <w:widowControl/>
              <w:rPr>
                <w:sz w:val="18"/>
                <w:szCs w:val="18"/>
                <w:lang w:val="ro-RO"/>
              </w:rPr>
            </w:pPr>
            <w:r w:rsidRPr="002D48AD">
              <w:rPr>
                <w:color w:val="000000"/>
                <w:sz w:val="18"/>
                <w:szCs w:val="18"/>
                <w:lang w:val="ro-RO"/>
              </w:rPr>
              <w:t>Bibliografie minimală recomandată</w:t>
            </w:r>
          </w:p>
        </w:tc>
      </w:tr>
      <w:tr w:rsidR="00CC4E87" w:rsidRPr="00A3153F" w14:paraId="6D10BC92" w14:textId="77777777" w:rsidTr="00CC4E87">
        <w:tc>
          <w:tcPr>
            <w:tcW w:w="5000" w:type="pct"/>
            <w:gridSpan w:val="4"/>
            <w:tcBorders>
              <w:bottom w:val="single" w:sz="4" w:space="0" w:color="auto"/>
            </w:tcBorders>
            <w:vAlign w:val="center"/>
          </w:tcPr>
          <w:p w14:paraId="37C2BCF1" w14:textId="77777777" w:rsidR="00642438" w:rsidRPr="00642438" w:rsidRDefault="00642438" w:rsidP="00642438">
            <w:pPr>
              <w:widowControl/>
              <w:rPr>
                <w:sz w:val="18"/>
                <w:szCs w:val="18"/>
              </w:rPr>
            </w:pPr>
            <w:r w:rsidRPr="00642438">
              <w:rPr>
                <w:sz w:val="18"/>
                <w:szCs w:val="18"/>
              </w:rPr>
              <w:t xml:space="preserve">1] T. Denton, </w:t>
            </w:r>
            <w:r w:rsidRPr="00642438">
              <w:rPr>
                <w:i/>
                <w:iCs/>
                <w:sz w:val="18"/>
                <w:szCs w:val="18"/>
              </w:rPr>
              <w:t>Automobile Electrical and Electronic Systems</w:t>
            </w:r>
            <w:r w:rsidRPr="00642438">
              <w:rPr>
                <w:sz w:val="18"/>
                <w:szCs w:val="18"/>
              </w:rPr>
              <w:t>, 5th ed. London, U.K.: Routledge, 2021.</w:t>
            </w:r>
          </w:p>
          <w:p w14:paraId="44D74DE1" w14:textId="77777777" w:rsidR="00642438" w:rsidRPr="00642438" w:rsidRDefault="00642438" w:rsidP="00642438">
            <w:pPr>
              <w:widowControl/>
              <w:rPr>
                <w:sz w:val="18"/>
                <w:szCs w:val="18"/>
              </w:rPr>
            </w:pPr>
            <w:r w:rsidRPr="00642438">
              <w:rPr>
                <w:sz w:val="18"/>
                <w:szCs w:val="18"/>
              </w:rPr>
              <w:t xml:space="preserve">[2] R. Bosch GmbH, </w:t>
            </w:r>
            <w:r w:rsidRPr="00642438">
              <w:rPr>
                <w:i/>
                <w:iCs/>
                <w:sz w:val="18"/>
                <w:szCs w:val="18"/>
              </w:rPr>
              <w:t>Bosch Automotive Electrics and Automotive Electronics: Systems and Components, Networking and Hybrid Drive</w:t>
            </w:r>
            <w:r w:rsidRPr="00642438">
              <w:rPr>
                <w:sz w:val="18"/>
                <w:szCs w:val="18"/>
              </w:rPr>
              <w:t>, 7th ed. Wiesbaden, Germany: Springer Vieweg, 2022.</w:t>
            </w:r>
          </w:p>
          <w:p w14:paraId="12D392E6" w14:textId="77777777" w:rsidR="00642438" w:rsidRPr="00642438" w:rsidRDefault="00642438" w:rsidP="00642438">
            <w:pPr>
              <w:widowControl/>
              <w:rPr>
                <w:sz w:val="18"/>
                <w:szCs w:val="18"/>
              </w:rPr>
            </w:pPr>
            <w:r w:rsidRPr="00642438">
              <w:rPr>
                <w:sz w:val="18"/>
                <w:szCs w:val="18"/>
              </w:rPr>
              <w:t xml:space="preserve">[3] H. He, C. Mi, and A. Emadi, </w:t>
            </w:r>
            <w:r w:rsidRPr="00642438">
              <w:rPr>
                <w:i/>
                <w:iCs/>
                <w:sz w:val="18"/>
                <w:szCs w:val="18"/>
              </w:rPr>
              <w:t>Vehicular Electric Power Systems: Land, Sea, Air, and Space Vehicles</w:t>
            </w:r>
            <w:r w:rsidRPr="00642438">
              <w:rPr>
                <w:sz w:val="18"/>
                <w:szCs w:val="18"/>
              </w:rPr>
              <w:t>, 2nd ed. Boca Raton, FL, USA: CRC Press, 2023.</w:t>
            </w:r>
          </w:p>
          <w:p w14:paraId="59B73315" w14:textId="77777777" w:rsidR="00642438" w:rsidRPr="00642438" w:rsidRDefault="00642438" w:rsidP="00642438">
            <w:pPr>
              <w:widowControl/>
              <w:rPr>
                <w:sz w:val="18"/>
                <w:szCs w:val="18"/>
              </w:rPr>
            </w:pPr>
            <w:r w:rsidRPr="00642438">
              <w:rPr>
                <w:sz w:val="18"/>
                <w:szCs w:val="18"/>
              </w:rPr>
              <w:t xml:space="preserve">[4] International Organization for Standardization, </w:t>
            </w:r>
            <w:r w:rsidRPr="00642438">
              <w:rPr>
                <w:i/>
                <w:iCs/>
                <w:sz w:val="18"/>
                <w:szCs w:val="18"/>
              </w:rPr>
              <w:t>ISO 11452-4:2020 Road Vehicles — Component Test Methods for Electrical Disturbances from Narrowband Radiated Electromagnetic Energy — Part 4: Harness Excitation Methods</w:t>
            </w:r>
            <w:r w:rsidRPr="00642438">
              <w:rPr>
                <w:sz w:val="18"/>
                <w:szCs w:val="18"/>
              </w:rPr>
              <w:t xml:space="preserve">, Geneva, Switzerland: ISO, 2020. </w:t>
            </w:r>
          </w:p>
          <w:p w14:paraId="3C8C4A72" w14:textId="25BDDC27" w:rsidR="00CC4E87" w:rsidRPr="00642438" w:rsidRDefault="00642438" w:rsidP="00CC4E87">
            <w:pPr>
              <w:widowControl/>
              <w:rPr>
                <w:sz w:val="18"/>
                <w:szCs w:val="18"/>
              </w:rPr>
            </w:pPr>
            <w:r w:rsidRPr="00642438">
              <w:rPr>
                <w:sz w:val="18"/>
                <w:szCs w:val="18"/>
              </w:rPr>
              <w:t xml:space="preserve">[5] International Special Committee on Radio Interference (CISPR), </w:t>
            </w:r>
            <w:r w:rsidRPr="00642438">
              <w:rPr>
                <w:i/>
                <w:iCs/>
                <w:sz w:val="18"/>
                <w:szCs w:val="18"/>
              </w:rPr>
              <w:t>CISPR 25:2021 Vehicles, Boats and Internal Combustion Engines — Radio Disturbance Characteristics — Limits and Methods of Measurement for the Protection of On-board Receivers</w:t>
            </w:r>
            <w:r w:rsidRPr="00642438">
              <w:rPr>
                <w:sz w:val="18"/>
                <w:szCs w:val="18"/>
              </w:rPr>
              <w:t>, Geneva, Switzerland: IEC, 2021.</w:t>
            </w:r>
          </w:p>
        </w:tc>
      </w:tr>
    </w:tbl>
    <w:p w14:paraId="361F1FFB" w14:textId="77777777" w:rsidR="00CC4E87" w:rsidRPr="002D48AD" w:rsidRDefault="00CC4E87">
      <w:pPr>
        <w:pStyle w:val="Normal1"/>
        <w:pBdr>
          <w:top w:val="nil"/>
          <w:left w:val="nil"/>
          <w:bottom w:val="nil"/>
          <w:right w:val="nil"/>
          <w:between w:val="nil"/>
        </w:pBdr>
        <w:spacing w:before="9"/>
        <w:rPr>
          <w:b/>
          <w:color w:val="000000"/>
          <w:sz w:val="18"/>
          <w:szCs w:val="18"/>
          <w:lang w:val="ro-RO"/>
        </w:rPr>
      </w:pPr>
    </w:p>
    <w:p w14:paraId="631AAC3C" w14:textId="77777777" w:rsidR="006474A5" w:rsidRPr="002D48AD" w:rsidRDefault="006474A5">
      <w:pPr>
        <w:pStyle w:val="Normal1"/>
        <w:pBdr>
          <w:top w:val="nil"/>
          <w:left w:val="nil"/>
          <w:bottom w:val="nil"/>
          <w:right w:val="nil"/>
          <w:between w:val="nil"/>
        </w:pBdr>
        <w:spacing w:before="9"/>
        <w:rPr>
          <w:b/>
          <w:color w:val="000000"/>
          <w:sz w:val="18"/>
          <w:szCs w:val="18"/>
          <w:lang w:val="ro-RO"/>
        </w:rPr>
      </w:pPr>
    </w:p>
    <w:tbl>
      <w:tblPr>
        <w:tblStyle w:val="a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789"/>
        <w:gridCol w:w="1870"/>
        <w:gridCol w:w="2018"/>
      </w:tblGrid>
      <w:tr w:rsidR="001E236A" w:rsidRPr="002D48AD" w14:paraId="2A4A7DC7" w14:textId="77777777">
        <w:trPr>
          <w:cantSplit/>
          <w:trHeight w:val="215"/>
          <w:tblHeader/>
        </w:trPr>
        <w:tc>
          <w:tcPr>
            <w:tcW w:w="4957" w:type="dxa"/>
          </w:tcPr>
          <w:p w14:paraId="114E61A7" w14:textId="77777777" w:rsidR="001E236A" w:rsidRPr="002D48AD" w:rsidRDefault="00EC6815">
            <w:pPr>
              <w:pStyle w:val="Normal1"/>
              <w:pBdr>
                <w:top w:val="nil"/>
                <w:left w:val="nil"/>
                <w:bottom w:val="nil"/>
                <w:right w:val="nil"/>
                <w:between w:val="nil"/>
              </w:pBdr>
              <w:spacing w:line="196" w:lineRule="auto"/>
              <w:ind w:left="102"/>
              <w:rPr>
                <w:color w:val="000000"/>
                <w:sz w:val="18"/>
                <w:szCs w:val="18"/>
                <w:lang w:val="ro-RO"/>
              </w:rPr>
            </w:pPr>
            <w:r w:rsidRPr="002D48AD">
              <w:rPr>
                <w:color w:val="000000"/>
                <w:sz w:val="18"/>
                <w:szCs w:val="18"/>
                <w:lang w:val="ro-RO"/>
              </w:rPr>
              <w:t xml:space="preserve">Aplicații (seminar / laborator / lucrări practice / </w:t>
            </w:r>
            <w:r w:rsidRPr="001A41DB">
              <w:rPr>
                <w:b/>
                <w:bCs/>
                <w:color w:val="000000"/>
                <w:sz w:val="18"/>
                <w:szCs w:val="18"/>
                <w:lang w:val="ro-RO"/>
              </w:rPr>
              <w:t>proiect</w:t>
            </w:r>
            <w:r w:rsidRPr="002D48AD">
              <w:rPr>
                <w:color w:val="000000"/>
                <w:sz w:val="18"/>
                <w:szCs w:val="18"/>
                <w:lang w:val="ro-RO"/>
              </w:rPr>
              <w:t>)</w:t>
            </w:r>
          </w:p>
        </w:tc>
        <w:tc>
          <w:tcPr>
            <w:tcW w:w="789" w:type="dxa"/>
          </w:tcPr>
          <w:p w14:paraId="0704EDB5" w14:textId="77777777" w:rsidR="001E236A" w:rsidRPr="002D48AD" w:rsidRDefault="00EC6815">
            <w:pPr>
              <w:pStyle w:val="Normal1"/>
              <w:pBdr>
                <w:top w:val="nil"/>
                <w:left w:val="nil"/>
                <w:bottom w:val="nil"/>
                <w:right w:val="nil"/>
                <w:between w:val="nil"/>
              </w:pBdr>
              <w:spacing w:line="196" w:lineRule="auto"/>
              <w:ind w:left="101"/>
              <w:rPr>
                <w:color w:val="000000"/>
                <w:sz w:val="18"/>
                <w:szCs w:val="18"/>
                <w:lang w:val="ro-RO"/>
              </w:rPr>
            </w:pPr>
            <w:r w:rsidRPr="002D48AD">
              <w:rPr>
                <w:color w:val="000000"/>
                <w:sz w:val="18"/>
                <w:szCs w:val="18"/>
                <w:lang w:val="ro-RO"/>
              </w:rPr>
              <w:t>Nr. ore</w:t>
            </w:r>
          </w:p>
        </w:tc>
        <w:tc>
          <w:tcPr>
            <w:tcW w:w="1870" w:type="dxa"/>
          </w:tcPr>
          <w:p w14:paraId="631FE868" w14:textId="77777777" w:rsidR="001E236A" w:rsidRPr="002D48AD" w:rsidRDefault="00EC6815">
            <w:pPr>
              <w:pStyle w:val="Normal1"/>
              <w:pBdr>
                <w:top w:val="nil"/>
                <w:left w:val="nil"/>
                <w:bottom w:val="nil"/>
                <w:right w:val="nil"/>
                <w:between w:val="nil"/>
              </w:pBdr>
              <w:spacing w:line="196" w:lineRule="auto"/>
              <w:ind w:left="229"/>
              <w:rPr>
                <w:color w:val="000000"/>
                <w:sz w:val="18"/>
                <w:szCs w:val="18"/>
                <w:lang w:val="ro-RO"/>
              </w:rPr>
            </w:pPr>
            <w:r w:rsidRPr="002D48AD">
              <w:rPr>
                <w:color w:val="000000"/>
                <w:sz w:val="18"/>
                <w:szCs w:val="18"/>
                <w:lang w:val="ro-RO"/>
              </w:rPr>
              <w:t>Metode de predare</w:t>
            </w:r>
          </w:p>
        </w:tc>
        <w:tc>
          <w:tcPr>
            <w:tcW w:w="2018" w:type="dxa"/>
          </w:tcPr>
          <w:p w14:paraId="5A23CBB3" w14:textId="77777777" w:rsidR="001E236A" w:rsidRPr="002D48AD" w:rsidRDefault="00EC6815">
            <w:pPr>
              <w:pStyle w:val="Normal1"/>
              <w:pBdr>
                <w:top w:val="nil"/>
                <w:left w:val="nil"/>
                <w:bottom w:val="nil"/>
                <w:right w:val="nil"/>
                <w:between w:val="nil"/>
              </w:pBdr>
              <w:spacing w:line="196" w:lineRule="auto"/>
              <w:ind w:left="546"/>
              <w:rPr>
                <w:color w:val="000000"/>
                <w:sz w:val="18"/>
                <w:szCs w:val="18"/>
                <w:lang w:val="ro-RO"/>
              </w:rPr>
            </w:pPr>
            <w:r w:rsidRPr="002D48AD">
              <w:rPr>
                <w:color w:val="000000"/>
                <w:sz w:val="18"/>
                <w:szCs w:val="18"/>
                <w:lang w:val="ro-RO"/>
              </w:rPr>
              <w:t>Observații</w:t>
            </w:r>
          </w:p>
        </w:tc>
      </w:tr>
      <w:tr w:rsidR="00642438" w:rsidRPr="007B4CBE" w14:paraId="065C6C6D" w14:textId="77777777" w:rsidTr="0083230C">
        <w:trPr>
          <w:cantSplit/>
          <w:trHeight w:val="228"/>
          <w:tblHeader/>
        </w:trPr>
        <w:tc>
          <w:tcPr>
            <w:tcW w:w="4957" w:type="dxa"/>
          </w:tcPr>
          <w:p w14:paraId="3876535E" w14:textId="77332F47" w:rsidR="00642438" w:rsidRPr="00642438" w:rsidRDefault="00642438" w:rsidP="007B4CBE">
            <w:pPr>
              <w:widowControl/>
              <w:ind w:right="124"/>
              <w:jc w:val="both"/>
              <w:rPr>
                <w:color w:val="000000"/>
                <w:sz w:val="18"/>
                <w:szCs w:val="18"/>
                <w:lang w:val="it-IT"/>
              </w:rPr>
            </w:pPr>
            <w:r w:rsidRPr="00642438">
              <w:rPr>
                <w:color w:val="000000"/>
                <w:sz w:val="18"/>
                <w:szCs w:val="18"/>
                <w:lang w:val="it-IT"/>
              </w:rPr>
              <w:t>NTSPM, PSI și prezentarea infrastructurii experimentale și a echipamentelor de măsurare</w:t>
            </w:r>
          </w:p>
        </w:tc>
        <w:tc>
          <w:tcPr>
            <w:tcW w:w="789" w:type="dxa"/>
          </w:tcPr>
          <w:p w14:paraId="2E691929" w14:textId="72F28E86" w:rsidR="00642438" w:rsidRPr="002D48AD" w:rsidRDefault="00642438" w:rsidP="00E217C8">
            <w:pPr>
              <w:widowControl/>
              <w:jc w:val="center"/>
              <w:rPr>
                <w:sz w:val="18"/>
                <w:szCs w:val="18"/>
                <w:lang w:val="ro-RO"/>
              </w:rPr>
            </w:pPr>
            <w:r>
              <w:rPr>
                <w:sz w:val="18"/>
                <w:szCs w:val="18"/>
                <w:lang w:val="ro-RO"/>
              </w:rPr>
              <w:t>2</w:t>
            </w:r>
          </w:p>
        </w:tc>
        <w:tc>
          <w:tcPr>
            <w:tcW w:w="1870" w:type="dxa"/>
            <w:vAlign w:val="center"/>
          </w:tcPr>
          <w:p w14:paraId="10F715D6" w14:textId="7B1D2BF8" w:rsidR="00642438" w:rsidRPr="00D42998" w:rsidRDefault="00642438" w:rsidP="00642438">
            <w:pPr>
              <w:pStyle w:val="Normal1"/>
              <w:pBdr>
                <w:top w:val="nil"/>
                <w:left w:val="nil"/>
                <w:bottom w:val="nil"/>
                <w:right w:val="nil"/>
                <w:between w:val="nil"/>
              </w:pBdr>
              <w:jc w:val="center"/>
              <w:rPr>
                <w:sz w:val="18"/>
                <w:szCs w:val="18"/>
                <w:lang w:val="it-IT"/>
              </w:rPr>
            </w:pPr>
            <w:proofErr w:type="spellStart"/>
            <w:r w:rsidRPr="00642438">
              <w:rPr>
                <w:sz w:val="18"/>
                <w:szCs w:val="18"/>
              </w:rPr>
              <w:t>Expunere</w:t>
            </w:r>
            <w:proofErr w:type="spellEnd"/>
            <w:r w:rsidRPr="00642438">
              <w:rPr>
                <w:sz w:val="18"/>
                <w:szCs w:val="18"/>
              </w:rPr>
              <w:t xml:space="preserve"> </w:t>
            </w:r>
            <w:proofErr w:type="spellStart"/>
            <w:r w:rsidRPr="00642438">
              <w:rPr>
                <w:sz w:val="18"/>
                <w:szCs w:val="18"/>
              </w:rPr>
              <w:t>interactivă</w:t>
            </w:r>
            <w:proofErr w:type="spellEnd"/>
            <w:r w:rsidRPr="00642438">
              <w:rPr>
                <w:sz w:val="18"/>
                <w:szCs w:val="18"/>
              </w:rPr>
              <w:t xml:space="preserve">, </w:t>
            </w:r>
            <w:proofErr w:type="spellStart"/>
            <w:r w:rsidRPr="00642438">
              <w:rPr>
                <w:sz w:val="18"/>
                <w:szCs w:val="18"/>
              </w:rPr>
              <w:t>demonstrație</w:t>
            </w:r>
            <w:proofErr w:type="spellEnd"/>
            <w:r w:rsidRPr="00642438">
              <w:rPr>
                <w:sz w:val="18"/>
                <w:szCs w:val="18"/>
              </w:rPr>
              <w:t xml:space="preserve"> </w:t>
            </w:r>
            <w:proofErr w:type="spellStart"/>
            <w:r w:rsidRPr="00642438">
              <w:rPr>
                <w:sz w:val="18"/>
                <w:szCs w:val="18"/>
              </w:rPr>
              <w:t>practică</w:t>
            </w:r>
            <w:proofErr w:type="spellEnd"/>
          </w:p>
        </w:tc>
        <w:tc>
          <w:tcPr>
            <w:tcW w:w="2018" w:type="dxa"/>
          </w:tcPr>
          <w:p w14:paraId="720D6158" w14:textId="77777777" w:rsidR="00642438" w:rsidRPr="002D48AD" w:rsidRDefault="00642438">
            <w:pPr>
              <w:pStyle w:val="Normal1"/>
              <w:pBdr>
                <w:top w:val="nil"/>
                <w:left w:val="nil"/>
                <w:bottom w:val="nil"/>
                <w:right w:val="nil"/>
                <w:between w:val="nil"/>
              </w:pBdr>
              <w:rPr>
                <w:color w:val="000000"/>
                <w:sz w:val="16"/>
                <w:szCs w:val="16"/>
                <w:lang w:val="ro-RO"/>
              </w:rPr>
            </w:pPr>
          </w:p>
        </w:tc>
      </w:tr>
      <w:tr w:rsidR="00642438" w:rsidRPr="00AF48BD" w14:paraId="7D3CFD69" w14:textId="77777777" w:rsidTr="0083230C">
        <w:trPr>
          <w:cantSplit/>
          <w:trHeight w:val="228"/>
          <w:tblHeader/>
        </w:trPr>
        <w:tc>
          <w:tcPr>
            <w:tcW w:w="4957" w:type="dxa"/>
          </w:tcPr>
          <w:p w14:paraId="687D1135" w14:textId="5598E909" w:rsidR="00642438" w:rsidRPr="00642438" w:rsidRDefault="00642438" w:rsidP="007B4CBE">
            <w:pPr>
              <w:widowControl/>
              <w:ind w:right="124"/>
              <w:jc w:val="both"/>
              <w:rPr>
                <w:color w:val="000000"/>
                <w:sz w:val="18"/>
                <w:szCs w:val="18"/>
                <w:lang w:val="it-IT"/>
              </w:rPr>
            </w:pPr>
            <w:r w:rsidRPr="00642438">
              <w:rPr>
                <w:color w:val="000000"/>
                <w:sz w:val="18"/>
                <w:szCs w:val="18"/>
                <w:lang w:val="it-IT"/>
              </w:rPr>
              <w:t>Analiza sistemelor electronice de control al emisiilor și monitorizarea parametrilor funcționali</w:t>
            </w:r>
          </w:p>
        </w:tc>
        <w:tc>
          <w:tcPr>
            <w:tcW w:w="789" w:type="dxa"/>
          </w:tcPr>
          <w:p w14:paraId="210A0176" w14:textId="5E52A82F" w:rsidR="00642438" w:rsidRPr="002D48AD" w:rsidRDefault="00642438" w:rsidP="00E217C8">
            <w:pPr>
              <w:widowControl/>
              <w:jc w:val="center"/>
              <w:rPr>
                <w:sz w:val="18"/>
                <w:szCs w:val="18"/>
                <w:lang w:val="ro-RO"/>
              </w:rPr>
            </w:pPr>
            <w:r>
              <w:rPr>
                <w:sz w:val="18"/>
                <w:szCs w:val="18"/>
                <w:lang w:val="ro-RO"/>
              </w:rPr>
              <w:t>2</w:t>
            </w:r>
          </w:p>
        </w:tc>
        <w:tc>
          <w:tcPr>
            <w:tcW w:w="1870" w:type="dxa"/>
            <w:vAlign w:val="center"/>
          </w:tcPr>
          <w:p w14:paraId="17E6D23A" w14:textId="0ADC851A" w:rsidR="00642438" w:rsidRPr="00642438" w:rsidRDefault="00642438" w:rsidP="0083230C">
            <w:pPr>
              <w:pStyle w:val="Normal1"/>
              <w:pBdr>
                <w:top w:val="nil"/>
                <w:left w:val="nil"/>
                <w:bottom w:val="nil"/>
                <w:right w:val="nil"/>
                <w:between w:val="nil"/>
              </w:pBdr>
              <w:jc w:val="center"/>
              <w:rPr>
                <w:sz w:val="18"/>
                <w:szCs w:val="18"/>
                <w:lang w:val="it-IT"/>
              </w:rPr>
            </w:pPr>
            <w:r w:rsidRPr="00642438">
              <w:rPr>
                <w:sz w:val="18"/>
                <w:szCs w:val="18"/>
                <w:lang w:val="it-IT"/>
              </w:rPr>
              <w:t>Studiu de caz, analiză funcțională</w:t>
            </w:r>
          </w:p>
        </w:tc>
        <w:tc>
          <w:tcPr>
            <w:tcW w:w="2018" w:type="dxa"/>
          </w:tcPr>
          <w:p w14:paraId="0D1BC40E" w14:textId="77777777" w:rsidR="00642438" w:rsidRPr="002D48AD" w:rsidRDefault="00642438">
            <w:pPr>
              <w:pStyle w:val="Normal1"/>
              <w:pBdr>
                <w:top w:val="nil"/>
                <w:left w:val="nil"/>
                <w:bottom w:val="nil"/>
                <w:right w:val="nil"/>
                <w:between w:val="nil"/>
              </w:pBdr>
              <w:rPr>
                <w:color w:val="000000"/>
                <w:sz w:val="16"/>
                <w:szCs w:val="16"/>
                <w:lang w:val="ro-RO"/>
              </w:rPr>
            </w:pPr>
          </w:p>
        </w:tc>
      </w:tr>
      <w:tr w:rsidR="00642438" w:rsidRPr="00AF48BD" w14:paraId="5A9D6011" w14:textId="77777777" w:rsidTr="0083230C">
        <w:trPr>
          <w:cantSplit/>
          <w:trHeight w:val="228"/>
          <w:tblHeader/>
        </w:trPr>
        <w:tc>
          <w:tcPr>
            <w:tcW w:w="4957" w:type="dxa"/>
          </w:tcPr>
          <w:p w14:paraId="2054D2DF" w14:textId="3952B2AC" w:rsidR="00642438" w:rsidRPr="00642438" w:rsidRDefault="00642438" w:rsidP="007B4CBE">
            <w:pPr>
              <w:widowControl/>
              <w:ind w:right="124"/>
              <w:jc w:val="both"/>
              <w:rPr>
                <w:color w:val="000000"/>
                <w:sz w:val="18"/>
                <w:szCs w:val="18"/>
                <w:lang w:val="it-IT"/>
              </w:rPr>
            </w:pPr>
            <w:r w:rsidRPr="00642438">
              <w:rPr>
                <w:color w:val="000000"/>
                <w:sz w:val="18"/>
                <w:szCs w:val="18"/>
                <w:lang w:val="it-IT"/>
              </w:rPr>
              <w:t>Diagnosticarea OBD a sistemelor de control al emisiilor și interpretarea codurilor de eroare</w:t>
            </w:r>
          </w:p>
        </w:tc>
        <w:tc>
          <w:tcPr>
            <w:tcW w:w="789" w:type="dxa"/>
          </w:tcPr>
          <w:p w14:paraId="712A7B11" w14:textId="240AF682" w:rsidR="00642438" w:rsidRPr="002D48AD" w:rsidRDefault="00642438" w:rsidP="00E217C8">
            <w:pPr>
              <w:widowControl/>
              <w:jc w:val="center"/>
              <w:rPr>
                <w:sz w:val="18"/>
                <w:szCs w:val="18"/>
                <w:lang w:val="ro-RO"/>
              </w:rPr>
            </w:pPr>
            <w:r>
              <w:rPr>
                <w:sz w:val="18"/>
                <w:szCs w:val="18"/>
                <w:lang w:val="ro-RO"/>
              </w:rPr>
              <w:t>2</w:t>
            </w:r>
          </w:p>
        </w:tc>
        <w:tc>
          <w:tcPr>
            <w:tcW w:w="1870" w:type="dxa"/>
            <w:vAlign w:val="center"/>
          </w:tcPr>
          <w:p w14:paraId="05C03503" w14:textId="1B0A026B" w:rsidR="00642438" w:rsidRPr="00642438" w:rsidRDefault="00642438" w:rsidP="0083230C">
            <w:pPr>
              <w:pStyle w:val="Normal1"/>
              <w:pBdr>
                <w:top w:val="nil"/>
                <w:left w:val="nil"/>
                <w:bottom w:val="nil"/>
                <w:right w:val="nil"/>
                <w:between w:val="nil"/>
              </w:pBdr>
              <w:jc w:val="center"/>
              <w:rPr>
                <w:sz w:val="18"/>
                <w:szCs w:val="18"/>
                <w:lang w:val="it-IT"/>
              </w:rPr>
            </w:pPr>
            <w:r w:rsidRPr="00642438">
              <w:rPr>
                <w:sz w:val="18"/>
                <w:szCs w:val="18"/>
                <w:lang w:val="it-IT"/>
              </w:rPr>
              <w:t>Studiu de caz, analiză funcțională</w:t>
            </w:r>
          </w:p>
        </w:tc>
        <w:tc>
          <w:tcPr>
            <w:tcW w:w="2018" w:type="dxa"/>
          </w:tcPr>
          <w:p w14:paraId="39BE750E" w14:textId="77777777" w:rsidR="00642438" w:rsidRPr="002D48AD" w:rsidRDefault="00642438">
            <w:pPr>
              <w:pStyle w:val="Normal1"/>
              <w:pBdr>
                <w:top w:val="nil"/>
                <w:left w:val="nil"/>
                <w:bottom w:val="nil"/>
                <w:right w:val="nil"/>
                <w:between w:val="nil"/>
              </w:pBdr>
              <w:rPr>
                <w:color w:val="000000"/>
                <w:sz w:val="16"/>
                <w:szCs w:val="16"/>
                <w:lang w:val="ro-RO"/>
              </w:rPr>
            </w:pPr>
          </w:p>
        </w:tc>
      </w:tr>
      <w:tr w:rsidR="00642438" w:rsidRPr="00AF48BD" w14:paraId="76F31706" w14:textId="77777777" w:rsidTr="0083230C">
        <w:trPr>
          <w:cantSplit/>
          <w:trHeight w:val="228"/>
          <w:tblHeader/>
        </w:trPr>
        <w:tc>
          <w:tcPr>
            <w:tcW w:w="4957" w:type="dxa"/>
          </w:tcPr>
          <w:p w14:paraId="174F958B" w14:textId="0A0C5732" w:rsidR="00642438" w:rsidRPr="00642438" w:rsidRDefault="00642438" w:rsidP="007B4CBE">
            <w:pPr>
              <w:widowControl/>
              <w:ind w:right="124"/>
              <w:jc w:val="both"/>
              <w:rPr>
                <w:color w:val="000000"/>
                <w:sz w:val="18"/>
                <w:szCs w:val="18"/>
                <w:lang w:val="it-IT"/>
              </w:rPr>
            </w:pPr>
            <w:r w:rsidRPr="00642438">
              <w:rPr>
                <w:color w:val="000000"/>
                <w:sz w:val="18"/>
                <w:szCs w:val="18"/>
                <w:lang w:val="it-IT"/>
              </w:rPr>
              <w:t>Analiza compatibilității electromagnetice (EMC) și identificarea surselor de interferență în sistemele auto</w:t>
            </w:r>
          </w:p>
        </w:tc>
        <w:tc>
          <w:tcPr>
            <w:tcW w:w="789" w:type="dxa"/>
          </w:tcPr>
          <w:p w14:paraId="6328C30C" w14:textId="539F8E20" w:rsidR="00642438" w:rsidRPr="002D48AD" w:rsidRDefault="00642438" w:rsidP="00E217C8">
            <w:pPr>
              <w:widowControl/>
              <w:jc w:val="center"/>
              <w:rPr>
                <w:sz w:val="18"/>
                <w:szCs w:val="18"/>
                <w:lang w:val="ro-RO"/>
              </w:rPr>
            </w:pPr>
            <w:r>
              <w:rPr>
                <w:sz w:val="18"/>
                <w:szCs w:val="18"/>
                <w:lang w:val="ro-RO"/>
              </w:rPr>
              <w:t>2</w:t>
            </w:r>
          </w:p>
        </w:tc>
        <w:tc>
          <w:tcPr>
            <w:tcW w:w="1870" w:type="dxa"/>
            <w:vAlign w:val="center"/>
          </w:tcPr>
          <w:p w14:paraId="2DCF7D20" w14:textId="38FA9E9F" w:rsidR="00642438" w:rsidRPr="00642438" w:rsidRDefault="00642438" w:rsidP="0083230C">
            <w:pPr>
              <w:pStyle w:val="Normal1"/>
              <w:pBdr>
                <w:top w:val="nil"/>
                <w:left w:val="nil"/>
                <w:bottom w:val="nil"/>
                <w:right w:val="nil"/>
                <w:between w:val="nil"/>
              </w:pBdr>
              <w:jc w:val="center"/>
              <w:rPr>
                <w:sz w:val="18"/>
                <w:szCs w:val="18"/>
                <w:lang w:val="it-IT"/>
              </w:rPr>
            </w:pPr>
            <w:r w:rsidRPr="00642438">
              <w:rPr>
                <w:sz w:val="18"/>
                <w:szCs w:val="18"/>
                <w:lang w:val="it-IT"/>
              </w:rPr>
              <w:t>Studiu de caz, analiză funcțională</w:t>
            </w:r>
          </w:p>
        </w:tc>
        <w:tc>
          <w:tcPr>
            <w:tcW w:w="2018" w:type="dxa"/>
          </w:tcPr>
          <w:p w14:paraId="0BFFFF55" w14:textId="77777777" w:rsidR="00642438" w:rsidRPr="002D48AD" w:rsidRDefault="00642438">
            <w:pPr>
              <w:pStyle w:val="Normal1"/>
              <w:pBdr>
                <w:top w:val="nil"/>
                <w:left w:val="nil"/>
                <w:bottom w:val="nil"/>
                <w:right w:val="nil"/>
                <w:between w:val="nil"/>
              </w:pBdr>
              <w:rPr>
                <w:color w:val="000000"/>
                <w:sz w:val="16"/>
                <w:szCs w:val="16"/>
                <w:lang w:val="ro-RO"/>
              </w:rPr>
            </w:pPr>
          </w:p>
        </w:tc>
      </w:tr>
      <w:tr w:rsidR="00642438" w:rsidRPr="007B4CBE" w14:paraId="3181C5FF" w14:textId="77777777" w:rsidTr="0083230C">
        <w:trPr>
          <w:cantSplit/>
          <w:trHeight w:val="228"/>
          <w:tblHeader/>
        </w:trPr>
        <w:tc>
          <w:tcPr>
            <w:tcW w:w="4957" w:type="dxa"/>
          </w:tcPr>
          <w:p w14:paraId="047E66C5" w14:textId="12DDBE11" w:rsidR="00642438" w:rsidRPr="00642438" w:rsidRDefault="00642438" w:rsidP="007B4CBE">
            <w:pPr>
              <w:widowControl/>
              <w:ind w:right="124"/>
              <w:jc w:val="both"/>
              <w:rPr>
                <w:color w:val="000000"/>
                <w:sz w:val="18"/>
                <w:szCs w:val="18"/>
                <w:lang w:val="it-IT"/>
              </w:rPr>
            </w:pPr>
            <w:proofErr w:type="spellStart"/>
            <w:r w:rsidRPr="00642438">
              <w:rPr>
                <w:color w:val="000000"/>
                <w:sz w:val="18"/>
                <w:szCs w:val="18"/>
              </w:rPr>
              <w:t>Măsurarea</w:t>
            </w:r>
            <w:proofErr w:type="spellEnd"/>
            <w:r w:rsidRPr="00642438">
              <w:rPr>
                <w:color w:val="000000"/>
                <w:sz w:val="18"/>
                <w:szCs w:val="18"/>
              </w:rPr>
              <w:t xml:space="preserve"> </w:t>
            </w:r>
            <w:proofErr w:type="spellStart"/>
            <w:r w:rsidRPr="00642438">
              <w:rPr>
                <w:color w:val="000000"/>
                <w:sz w:val="18"/>
                <w:szCs w:val="18"/>
              </w:rPr>
              <w:t>și</w:t>
            </w:r>
            <w:proofErr w:type="spellEnd"/>
            <w:r w:rsidRPr="00642438">
              <w:rPr>
                <w:color w:val="000000"/>
                <w:sz w:val="18"/>
                <w:szCs w:val="18"/>
              </w:rPr>
              <w:t xml:space="preserve"> </w:t>
            </w:r>
            <w:proofErr w:type="spellStart"/>
            <w:r w:rsidRPr="00642438">
              <w:rPr>
                <w:color w:val="000000"/>
                <w:sz w:val="18"/>
                <w:szCs w:val="18"/>
              </w:rPr>
              <w:t>analiza</w:t>
            </w:r>
            <w:proofErr w:type="spellEnd"/>
            <w:r w:rsidRPr="00642438">
              <w:rPr>
                <w:color w:val="000000"/>
                <w:sz w:val="18"/>
                <w:szCs w:val="18"/>
              </w:rPr>
              <w:t xml:space="preserve"> </w:t>
            </w:r>
            <w:proofErr w:type="spellStart"/>
            <w:r w:rsidRPr="00642438">
              <w:rPr>
                <w:color w:val="000000"/>
                <w:sz w:val="18"/>
                <w:szCs w:val="18"/>
              </w:rPr>
              <w:t>perturbărilor</w:t>
            </w:r>
            <w:proofErr w:type="spellEnd"/>
            <w:r w:rsidRPr="00642438">
              <w:rPr>
                <w:color w:val="000000"/>
                <w:sz w:val="18"/>
                <w:szCs w:val="18"/>
              </w:rPr>
              <w:t xml:space="preserve"> </w:t>
            </w:r>
            <w:proofErr w:type="spellStart"/>
            <w:r w:rsidRPr="00642438">
              <w:rPr>
                <w:color w:val="000000"/>
                <w:sz w:val="18"/>
                <w:szCs w:val="18"/>
              </w:rPr>
              <w:t>electromagnetice</w:t>
            </w:r>
            <w:proofErr w:type="spellEnd"/>
            <w:r w:rsidRPr="00642438">
              <w:rPr>
                <w:color w:val="000000"/>
                <w:sz w:val="18"/>
                <w:szCs w:val="18"/>
              </w:rPr>
              <w:t xml:space="preserve"> generate de electronica de </w:t>
            </w:r>
            <w:proofErr w:type="spellStart"/>
            <w:r w:rsidRPr="00642438">
              <w:rPr>
                <w:color w:val="000000"/>
                <w:sz w:val="18"/>
                <w:szCs w:val="18"/>
              </w:rPr>
              <w:t>putere</w:t>
            </w:r>
            <w:proofErr w:type="spellEnd"/>
            <w:r w:rsidRPr="00642438">
              <w:rPr>
                <w:color w:val="000000"/>
                <w:sz w:val="18"/>
                <w:szCs w:val="18"/>
              </w:rPr>
              <w:t xml:space="preserve"> </w:t>
            </w:r>
            <w:proofErr w:type="spellStart"/>
            <w:r w:rsidRPr="00642438">
              <w:rPr>
                <w:color w:val="000000"/>
                <w:sz w:val="18"/>
                <w:szCs w:val="18"/>
              </w:rPr>
              <w:t>în</w:t>
            </w:r>
            <w:proofErr w:type="spellEnd"/>
            <w:r w:rsidRPr="00642438">
              <w:rPr>
                <w:color w:val="000000"/>
                <w:sz w:val="18"/>
                <w:szCs w:val="18"/>
              </w:rPr>
              <w:t xml:space="preserve"> </w:t>
            </w:r>
            <w:proofErr w:type="spellStart"/>
            <w:r w:rsidRPr="00642438">
              <w:rPr>
                <w:color w:val="000000"/>
                <w:sz w:val="18"/>
                <w:szCs w:val="18"/>
              </w:rPr>
              <w:t>vehicule</w:t>
            </w:r>
            <w:proofErr w:type="spellEnd"/>
            <w:r w:rsidRPr="00642438">
              <w:rPr>
                <w:color w:val="000000"/>
                <w:sz w:val="18"/>
                <w:szCs w:val="18"/>
              </w:rPr>
              <w:t xml:space="preserve"> </w:t>
            </w:r>
            <w:proofErr w:type="spellStart"/>
            <w:r w:rsidRPr="00642438">
              <w:rPr>
                <w:color w:val="000000"/>
                <w:sz w:val="18"/>
                <w:szCs w:val="18"/>
              </w:rPr>
              <w:t>electrificate</w:t>
            </w:r>
            <w:proofErr w:type="spellEnd"/>
          </w:p>
        </w:tc>
        <w:tc>
          <w:tcPr>
            <w:tcW w:w="789" w:type="dxa"/>
          </w:tcPr>
          <w:p w14:paraId="0039416D" w14:textId="2B1C449B" w:rsidR="00642438" w:rsidRPr="002D48AD" w:rsidRDefault="00642438" w:rsidP="00E217C8">
            <w:pPr>
              <w:widowControl/>
              <w:jc w:val="center"/>
              <w:rPr>
                <w:sz w:val="18"/>
                <w:szCs w:val="18"/>
                <w:lang w:val="ro-RO"/>
              </w:rPr>
            </w:pPr>
            <w:r>
              <w:rPr>
                <w:sz w:val="18"/>
                <w:szCs w:val="18"/>
                <w:lang w:val="ro-RO"/>
              </w:rPr>
              <w:t>2</w:t>
            </w:r>
          </w:p>
        </w:tc>
        <w:tc>
          <w:tcPr>
            <w:tcW w:w="1870" w:type="dxa"/>
            <w:vAlign w:val="center"/>
          </w:tcPr>
          <w:p w14:paraId="2F8FAC5E" w14:textId="0B9FF20C" w:rsidR="00642438" w:rsidRPr="00D42998" w:rsidRDefault="00642438" w:rsidP="0083230C">
            <w:pPr>
              <w:pStyle w:val="Normal1"/>
              <w:pBdr>
                <w:top w:val="nil"/>
                <w:left w:val="nil"/>
                <w:bottom w:val="nil"/>
                <w:right w:val="nil"/>
                <w:between w:val="nil"/>
              </w:pBdr>
              <w:jc w:val="center"/>
              <w:rPr>
                <w:sz w:val="18"/>
                <w:szCs w:val="18"/>
                <w:lang w:val="it-IT"/>
              </w:rPr>
            </w:pPr>
            <w:r w:rsidRPr="00642438">
              <w:rPr>
                <w:sz w:val="18"/>
                <w:szCs w:val="18"/>
              </w:rPr>
              <w:t xml:space="preserve">Experiment, </w:t>
            </w:r>
            <w:proofErr w:type="spellStart"/>
            <w:r w:rsidRPr="00642438">
              <w:rPr>
                <w:sz w:val="18"/>
                <w:szCs w:val="18"/>
              </w:rPr>
              <w:t>măsurare</w:t>
            </w:r>
            <w:proofErr w:type="spellEnd"/>
            <w:r w:rsidRPr="00642438">
              <w:rPr>
                <w:sz w:val="18"/>
                <w:szCs w:val="18"/>
              </w:rPr>
              <w:t xml:space="preserve"> </w:t>
            </w:r>
            <w:proofErr w:type="spellStart"/>
            <w:r w:rsidRPr="00642438">
              <w:rPr>
                <w:sz w:val="18"/>
                <w:szCs w:val="18"/>
              </w:rPr>
              <w:t>instrumentală</w:t>
            </w:r>
            <w:proofErr w:type="spellEnd"/>
          </w:p>
        </w:tc>
        <w:tc>
          <w:tcPr>
            <w:tcW w:w="2018" w:type="dxa"/>
          </w:tcPr>
          <w:p w14:paraId="35D46DB7" w14:textId="77777777" w:rsidR="00642438" w:rsidRPr="002D48AD" w:rsidRDefault="00642438">
            <w:pPr>
              <w:pStyle w:val="Normal1"/>
              <w:pBdr>
                <w:top w:val="nil"/>
                <w:left w:val="nil"/>
                <w:bottom w:val="nil"/>
                <w:right w:val="nil"/>
                <w:between w:val="nil"/>
              </w:pBdr>
              <w:rPr>
                <w:color w:val="000000"/>
                <w:sz w:val="16"/>
                <w:szCs w:val="16"/>
                <w:lang w:val="ro-RO"/>
              </w:rPr>
            </w:pPr>
          </w:p>
        </w:tc>
      </w:tr>
      <w:tr w:rsidR="00642438" w:rsidRPr="007B4CBE" w14:paraId="5058B4A3" w14:textId="77777777" w:rsidTr="0083230C">
        <w:trPr>
          <w:cantSplit/>
          <w:trHeight w:val="228"/>
          <w:tblHeader/>
        </w:trPr>
        <w:tc>
          <w:tcPr>
            <w:tcW w:w="4957" w:type="dxa"/>
          </w:tcPr>
          <w:p w14:paraId="2A32B407" w14:textId="738D6F87" w:rsidR="00642438" w:rsidRPr="00642438" w:rsidRDefault="00642438" w:rsidP="007B4CBE">
            <w:pPr>
              <w:widowControl/>
              <w:ind w:right="124"/>
              <w:jc w:val="both"/>
              <w:rPr>
                <w:color w:val="000000"/>
                <w:sz w:val="18"/>
                <w:szCs w:val="18"/>
                <w:lang w:val="it-IT"/>
              </w:rPr>
            </w:pPr>
            <w:r w:rsidRPr="00642438">
              <w:rPr>
                <w:color w:val="000000"/>
                <w:sz w:val="18"/>
                <w:szCs w:val="18"/>
                <w:lang w:val="it-IT"/>
              </w:rPr>
              <w:t>Analiza influenței perturbărilor electromagnetice asupra sistemelor de comunicație și senzorilor automotive</w:t>
            </w:r>
          </w:p>
        </w:tc>
        <w:tc>
          <w:tcPr>
            <w:tcW w:w="789" w:type="dxa"/>
          </w:tcPr>
          <w:p w14:paraId="76312ECE" w14:textId="7680C61F" w:rsidR="00642438" w:rsidRPr="002D48AD" w:rsidRDefault="00642438" w:rsidP="00E217C8">
            <w:pPr>
              <w:widowControl/>
              <w:jc w:val="center"/>
              <w:rPr>
                <w:sz w:val="18"/>
                <w:szCs w:val="18"/>
                <w:lang w:val="ro-RO"/>
              </w:rPr>
            </w:pPr>
            <w:r>
              <w:rPr>
                <w:sz w:val="18"/>
                <w:szCs w:val="18"/>
                <w:lang w:val="ro-RO"/>
              </w:rPr>
              <w:t>2</w:t>
            </w:r>
          </w:p>
        </w:tc>
        <w:tc>
          <w:tcPr>
            <w:tcW w:w="1870" w:type="dxa"/>
            <w:vAlign w:val="center"/>
          </w:tcPr>
          <w:p w14:paraId="57DD92DD" w14:textId="5D653273" w:rsidR="00642438" w:rsidRPr="00D42998" w:rsidRDefault="00642438" w:rsidP="0083230C">
            <w:pPr>
              <w:pStyle w:val="Normal1"/>
              <w:pBdr>
                <w:top w:val="nil"/>
                <w:left w:val="nil"/>
                <w:bottom w:val="nil"/>
                <w:right w:val="nil"/>
                <w:between w:val="nil"/>
              </w:pBdr>
              <w:jc w:val="center"/>
              <w:rPr>
                <w:sz w:val="18"/>
                <w:szCs w:val="18"/>
                <w:lang w:val="it-IT"/>
              </w:rPr>
            </w:pPr>
            <w:r w:rsidRPr="00642438">
              <w:rPr>
                <w:sz w:val="18"/>
                <w:szCs w:val="18"/>
              </w:rPr>
              <w:t xml:space="preserve">Experiment, </w:t>
            </w:r>
            <w:proofErr w:type="spellStart"/>
            <w:r w:rsidRPr="00642438">
              <w:rPr>
                <w:sz w:val="18"/>
                <w:szCs w:val="18"/>
              </w:rPr>
              <w:t>măsurare</w:t>
            </w:r>
            <w:proofErr w:type="spellEnd"/>
            <w:r w:rsidRPr="00642438">
              <w:rPr>
                <w:sz w:val="18"/>
                <w:szCs w:val="18"/>
              </w:rPr>
              <w:t xml:space="preserve"> </w:t>
            </w:r>
            <w:proofErr w:type="spellStart"/>
            <w:r w:rsidRPr="00642438">
              <w:rPr>
                <w:sz w:val="18"/>
                <w:szCs w:val="18"/>
              </w:rPr>
              <w:t>instrumentală</w:t>
            </w:r>
            <w:proofErr w:type="spellEnd"/>
          </w:p>
        </w:tc>
        <w:tc>
          <w:tcPr>
            <w:tcW w:w="2018" w:type="dxa"/>
          </w:tcPr>
          <w:p w14:paraId="6A581634" w14:textId="77777777" w:rsidR="00642438" w:rsidRPr="002D48AD" w:rsidRDefault="00642438">
            <w:pPr>
              <w:pStyle w:val="Normal1"/>
              <w:pBdr>
                <w:top w:val="nil"/>
                <w:left w:val="nil"/>
                <w:bottom w:val="nil"/>
                <w:right w:val="nil"/>
                <w:between w:val="nil"/>
              </w:pBdr>
              <w:rPr>
                <w:color w:val="000000"/>
                <w:sz w:val="16"/>
                <w:szCs w:val="16"/>
                <w:lang w:val="ro-RO"/>
              </w:rPr>
            </w:pPr>
          </w:p>
        </w:tc>
      </w:tr>
      <w:tr w:rsidR="00642438" w:rsidRPr="007B4CBE" w14:paraId="57BE2C8F" w14:textId="77777777" w:rsidTr="0083230C">
        <w:trPr>
          <w:cantSplit/>
          <w:trHeight w:val="228"/>
          <w:tblHeader/>
        </w:trPr>
        <w:tc>
          <w:tcPr>
            <w:tcW w:w="4957" w:type="dxa"/>
          </w:tcPr>
          <w:p w14:paraId="1DA0A4C6" w14:textId="3F129234" w:rsidR="00642438" w:rsidRPr="00642438" w:rsidRDefault="00642438" w:rsidP="007B4CBE">
            <w:pPr>
              <w:widowControl/>
              <w:ind w:right="124"/>
              <w:jc w:val="both"/>
              <w:rPr>
                <w:color w:val="000000"/>
                <w:sz w:val="18"/>
                <w:szCs w:val="18"/>
                <w:lang w:val="it-IT"/>
              </w:rPr>
            </w:pPr>
            <w:r w:rsidRPr="00642438">
              <w:rPr>
                <w:color w:val="000000"/>
                <w:sz w:val="18"/>
                <w:szCs w:val="18"/>
              </w:rPr>
              <w:t xml:space="preserve">Analiza </w:t>
            </w:r>
            <w:proofErr w:type="spellStart"/>
            <w:r w:rsidRPr="00642438">
              <w:rPr>
                <w:color w:val="000000"/>
                <w:sz w:val="18"/>
                <w:szCs w:val="18"/>
              </w:rPr>
              <w:t>comparativă</w:t>
            </w:r>
            <w:proofErr w:type="spellEnd"/>
            <w:r w:rsidRPr="00642438">
              <w:rPr>
                <w:color w:val="000000"/>
                <w:sz w:val="18"/>
                <w:szCs w:val="18"/>
              </w:rPr>
              <w:t xml:space="preserve"> a </w:t>
            </w:r>
            <w:proofErr w:type="spellStart"/>
            <w:r w:rsidRPr="00642438">
              <w:rPr>
                <w:color w:val="000000"/>
                <w:sz w:val="18"/>
                <w:szCs w:val="18"/>
              </w:rPr>
              <w:t>impactului</w:t>
            </w:r>
            <w:proofErr w:type="spellEnd"/>
            <w:r w:rsidRPr="00642438">
              <w:rPr>
                <w:color w:val="000000"/>
                <w:sz w:val="18"/>
                <w:szCs w:val="18"/>
              </w:rPr>
              <w:t xml:space="preserve"> energetic </w:t>
            </w:r>
            <w:proofErr w:type="spellStart"/>
            <w:r w:rsidRPr="00642438">
              <w:rPr>
                <w:color w:val="000000"/>
                <w:sz w:val="18"/>
                <w:szCs w:val="18"/>
              </w:rPr>
              <w:t>și</w:t>
            </w:r>
            <w:proofErr w:type="spellEnd"/>
            <w:r w:rsidRPr="00642438">
              <w:rPr>
                <w:color w:val="000000"/>
                <w:sz w:val="18"/>
                <w:szCs w:val="18"/>
              </w:rPr>
              <w:t xml:space="preserve"> de </w:t>
            </w:r>
            <w:proofErr w:type="spellStart"/>
            <w:r w:rsidRPr="00642438">
              <w:rPr>
                <w:color w:val="000000"/>
                <w:sz w:val="18"/>
                <w:szCs w:val="18"/>
              </w:rPr>
              <w:t>mediu</w:t>
            </w:r>
            <w:proofErr w:type="spellEnd"/>
            <w:r w:rsidRPr="00642438">
              <w:rPr>
                <w:color w:val="000000"/>
                <w:sz w:val="18"/>
                <w:szCs w:val="18"/>
              </w:rPr>
              <w:t xml:space="preserve"> al </w:t>
            </w:r>
            <w:proofErr w:type="spellStart"/>
            <w:r w:rsidRPr="00642438">
              <w:rPr>
                <w:color w:val="000000"/>
                <w:sz w:val="18"/>
                <w:szCs w:val="18"/>
              </w:rPr>
              <w:t>autovehiculelor</w:t>
            </w:r>
            <w:proofErr w:type="spellEnd"/>
            <w:r w:rsidRPr="00642438">
              <w:rPr>
                <w:color w:val="000000"/>
                <w:sz w:val="18"/>
                <w:szCs w:val="18"/>
              </w:rPr>
              <w:t xml:space="preserve"> </w:t>
            </w:r>
            <w:proofErr w:type="spellStart"/>
            <w:r w:rsidRPr="00642438">
              <w:rPr>
                <w:color w:val="000000"/>
                <w:sz w:val="18"/>
                <w:szCs w:val="18"/>
              </w:rPr>
              <w:t>convenționale</w:t>
            </w:r>
            <w:proofErr w:type="spellEnd"/>
            <w:r w:rsidRPr="00642438">
              <w:rPr>
                <w:color w:val="000000"/>
                <w:sz w:val="18"/>
                <w:szCs w:val="18"/>
              </w:rPr>
              <w:t xml:space="preserve">, </w:t>
            </w:r>
            <w:proofErr w:type="spellStart"/>
            <w:r w:rsidRPr="00642438">
              <w:rPr>
                <w:color w:val="000000"/>
                <w:sz w:val="18"/>
                <w:szCs w:val="18"/>
              </w:rPr>
              <w:t>hibride</w:t>
            </w:r>
            <w:proofErr w:type="spellEnd"/>
            <w:r w:rsidRPr="00642438">
              <w:rPr>
                <w:color w:val="000000"/>
                <w:sz w:val="18"/>
                <w:szCs w:val="18"/>
              </w:rPr>
              <w:t xml:space="preserve"> </w:t>
            </w:r>
            <w:proofErr w:type="spellStart"/>
            <w:r w:rsidRPr="00642438">
              <w:rPr>
                <w:color w:val="000000"/>
                <w:sz w:val="18"/>
                <w:szCs w:val="18"/>
              </w:rPr>
              <w:t>și</w:t>
            </w:r>
            <w:proofErr w:type="spellEnd"/>
            <w:r w:rsidRPr="00642438">
              <w:rPr>
                <w:color w:val="000000"/>
                <w:sz w:val="18"/>
                <w:szCs w:val="18"/>
              </w:rPr>
              <w:t xml:space="preserve"> </w:t>
            </w:r>
            <w:proofErr w:type="spellStart"/>
            <w:r w:rsidRPr="00642438">
              <w:rPr>
                <w:color w:val="000000"/>
                <w:sz w:val="18"/>
                <w:szCs w:val="18"/>
              </w:rPr>
              <w:t>electrice</w:t>
            </w:r>
            <w:proofErr w:type="spellEnd"/>
          </w:p>
        </w:tc>
        <w:tc>
          <w:tcPr>
            <w:tcW w:w="789" w:type="dxa"/>
          </w:tcPr>
          <w:p w14:paraId="36DE0517" w14:textId="453D8EF8" w:rsidR="00642438" w:rsidRPr="002D48AD" w:rsidRDefault="00642438" w:rsidP="00E217C8">
            <w:pPr>
              <w:widowControl/>
              <w:jc w:val="center"/>
              <w:rPr>
                <w:sz w:val="18"/>
                <w:szCs w:val="18"/>
                <w:lang w:val="ro-RO"/>
              </w:rPr>
            </w:pPr>
            <w:r>
              <w:rPr>
                <w:sz w:val="18"/>
                <w:szCs w:val="18"/>
                <w:lang w:val="ro-RO"/>
              </w:rPr>
              <w:t>2</w:t>
            </w:r>
          </w:p>
        </w:tc>
        <w:tc>
          <w:tcPr>
            <w:tcW w:w="1870" w:type="dxa"/>
            <w:vAlign w:val="center"/>
          </w:tcPr>
          <w:p w14:paraId="7E760FEE" w14:textId="7E5B98FC" w:rsidR="00642438" w:rsidRPr="00D42998" w:rsidRDefault="00642438" w:rsidP="0083230C">
            <w:pPr>
              <w:pStyle w:val="Normal1"/>
              <w:pBdr>
                <w:top w:val="nil"/>
                <w:left w:val="nil"/>
                <w:bottom w:val="nil"/>
                <w:right w:val="nil"/>
                <w:between w:val="nil"/>
              </w:pBdr>
              <w:jc w:val="center"/>
              <w:rPr>
                <w:sz w:val="18"/>
                <w:szCs w:val="18"/>
                <w:lang w:val="it-IT"/>
              </w:rPr>
            </w:pPr>
            <w:proofErr w:type="spellStart"/>
            <w:r w:rsidRPr="00642438">
              <w:rPr>
                <w:sz w:val="18"/>
                <w:szCs w:val="18"/>
              </w:rPr>
              <w:t>Studiu</w:t>
            </w:r>
            <w:proofErr w:type="spellEnd"/>
            <w:r w:rsidRPr="00642438">
              <w:rPr>
                <w:sz w:val="18"/>
                <w:szCs w:val="18"/>
              </w:rPr>
              <w:t xml:space="preserve"> de </w:t>
            </w:r>
            <w:proofErr w:type="spellStart"/>
            <w:r w:rsidRPr="00642438">
              <w:rPr>
                <w:sz w:val="18"/>
                <w:szCs w:val="18"/>
              </w:rPr>
              <w:t>caz</w:t>
            </w:r>
            <w:proofErr w:type="spellEnd"/>
            <w:r w:rsidRPr="00642438">
              <w:rPr>
                <w:sz w:val="18"/>
                <w:szCs w:val="18"/>
              </w:rPr>
              <w:t xml:space="preserve">, </w:t>
            </w:r>
            <w:proofErr w:type="spellStart"/>
            <w:r w:rsidRPr="00642438">
              <w:rPr>
                <w:sz w:val="18"/>
                <w:szCs w:val="18"/>
              </w:rPr>
              <w:t>interpretare</w:t>
            </w:r>
            <w:proofErr w:type="spellEnd"/>
            <w:r w:rsidRPr="00642438">
              <w:rPr>
                <w:sz w:val="18"/>
                <w:szCs w:val="18"/>
              </w:rPr>
              <w:t xml:space="preserve"> de date</w:t>
            </w:r>
          </w:p>
        </w:tc>
        <w:tc>
          <w:tcPr>
            <w:tcW w:w="2018" w:type="dxa"/>
          </w:tcPr>
          <w:p w14:paraId="124E0FBB" w14:textId="77777777" w:rsidR="00642438" w:rsidRPr="002D48AD" w:rsidRDefault="00642438">
            <w:pPr>
              <w:pStyle w:val="Normal1"/>
              <w:pBdr>
                <w:top w:val="nil"/>
                <w:left w:val="nil"/>
                <w:bottom w:val="nil"/>
                <w:right w:val="nil"/>
                <w:between w:val="nil"/>
              </w:pBdr>
              <w:rPr>
                <w:color w:val="000000"/>
                <w:sz w:val="16"/>
                <w:szCs w:val="16"/>
                <w:lang w:val="ro-RO"/>
              </w:rPr>
            </w:pPr>
          </w:p>
        </w:tc>
      </w:tr>
      <w:tr w:rsidR="001E236A" w:rsidRPr="002D48AD" w14:paraId="21BB4568" w14:textId="77777777">
        <w:trPr>
          <w:cantSplit/>
          <w:trHeight w:val="215"/>
          <w:tblHeader/>
        </w:trPr>
        <w:tc>
          <w:tcPr>
            <w:tcW w:w="9634" w:type="dxa"/>
            <w:gridSpan w:val="4"/>
          </w:tcPr>
          <w:p w14:paraId="62563EFC" w14:textId="77777777" w:rsidR="001E236A" w:rsidRPr="002D48AD" w:rsidRDefault="00EC6815">
            <w:pPr>
              <w:pStyle w:val="Normal1"/>
              <w:pBdr>
                <w:top w:val="nil"/>
                <w:left w:val="nil"/>
                <w:bottom w:val="nil"/>
                <w:right w:val="nil"/>
                <w:between w:val="nil"/>
              </w:pBdr>
              <w:spacing w:line="196" w:lineRule="auto"/>
              <w:ind w:left="102"/>
              <w:rPr>
                <w:color w:val="000000"/>
                <w:sz w:val="18"/>
                <w:szCs w:val="18"/>
                <w:lang w:val="ro-RO"/>
              </w:rPr>
            </w:pPr>
            <w:r w:rsidRPr="002D48AD">
              <w:rPr>
                <w:color w:val="000000"/>
                <w:sz w:val="18"/>
                <w:szCs w:val="18"/>
                <w:lang w:val="ro-RO"/>
              </w:rPr>
              <w:t>Bibliografie minimală recomandată</w:t>
            </w:r>
          </w:p>
        </w:tc>
      </w:tr>
      <w:tr w:rsidR="001E236A" w:rsidRPr="00AF48BD" w14:paraId="61A036F7" w14:textId="77777777">
        <w:trPr>
          <w:cantSplit/>
          <w:trHeight w:val="230"/>
          <w:tblHeader/>
        </w:trPr>
        <w:tc>
          <w:tcPr>
            <w:tcW w:w="9634" w:type="dxa"/>
            <w:gridSpan w:val="4"/>
          </w:tcPr>
          <w:p w14:paraId="286263ED" w14:textId="729FC756" w:rsidR="001E236A" w:rsidRPr="0083230C" w:rsidRDefault="006474A5" w:rsidP="006474A5">
            <w:pPr>
              <w:pStyle w:val="Normal1"/>
              <w:pBdr>
                <w:top w:val="nil"/>
                <w:left w:val="nil"/>
                <w:bottom w:val="nil"/>
                <w:right w:val="nil"/>
                <w:between w:val="nil"/>
              </w:pBdr>
              <w:spacing w:line="210" w:lineRule="auto"/>
              <w:ind w:left="102"/>
              <w:rPr>
                <w:color w:val="000000"/>
                <w:sz w:val="18"/>
                <w:szCs w:val="18"/>
                <w:lang w:val="it-IT"/>
              </w:rPr>
            </w:pPr>
            <w:r w:rsidRPr="002D48AD">
              <w:rPr>
                <w:bCs/>
                <w:sz w:val="18"/>
                <w:szCs w:val="18"/>
                <w:lang w:val="ro-RO"/>
              </w:rPr>
              <w:t xml:space="preserve">[1] </w:t>
            </w:r>
            <w:r w:rsidR="0083230C">
              <w:rPr>
                <w:bCs/>
                <w:sz w:val="18"/>
                <w:szCs w:val="18"/>
                <w:lang w:val="ro-RO"/>
              </w:rPr>
              <w:t xml:space="preserve"> </w:t>
            </w:r>
            <w:r w:rsidR="0083230C" w:rsidRPr="0083230C">
              <w:rPr>
                <w:bCs/>
                <w:sz w:val="18"/>
                <w:szCs w:val="18"/>
                <w:lang w:val="it-IT"/>
              </w:rPr>
              <w:t>Manuale tehnice și cataloage producători auto</w:t>
            </w:r>
          </w:p>
        </w:tc>
      </w:tr>
    </w:tbl>
    <w:p w14:paraId="1C76F90C" w14:textId="77777777" w:rsidR="001E236A" w:rsidRPr="002D48AD" w:rsidRDefault="001E236A">
      <w:pPr>
        <w:pStyle w:val="Normal1"/>
        <w:pBdr>
          <w:top w:val="nil"/>
          <w:left w:val="nil"/>
          <w:bottom w:val="nil"/>
          <w:right w:val="nil"/>
          <w:between w:val="nil"/>
        </w:pBdr>
        <w:spacing w:before="7"/>
        <w:rPr>
          <w:b/>
          <w:color w:val="000000"/>
          <w:sz w:val="8"/>
          <w:szCs w:val="8"/>
          <w:lang w:val="ro-RO"/>
        </w:rPr>
      </w:pPr>
    </w:p>
    <w:p w14:paraId="1B3D132F" w14:textId="77777777" w:rsidR="001E236A" w:rsidRPr="002D48AD" w:rsidRDefault="00EC6815">
      <w:pPr>
        <w:pStyle w:val="Normal1"/>
        <w:numPr>
          <w:ilvl w:val="0"/>
          <w:numId w:val="1"/>
        </w:numPr>
        <w:pBdr>
          <w:top w:val="nil"/>
          <w:left w:val="nil"/>
          <w:bottom w:val="nil"/>
          <w:right w:val="nil"/>
          <w:between w:val="nil"/>
        </w:pBdr>
        <w:tabs>
          <w:tab w:val="left" w:pos="1050"/>
        </w:tabs>
        <w:spacing w:before="99" w:after="4"/>
        <w:ind w:hanging="338"/>
        <w:rPr>
          <w:b/>
          <w:color w:val="000000"/>
          <w:sz w:val="18"/>
          <w:szCs w:val="18"/>
          <w:lang w:val="ro-RO"/>
        </w:rPr>
      </w:pPr>
      <w:r w:rsidRPr="002D48AD">
        <w:rPr>
          <w:b/>
          <w:color w:val="000000"/>
          <w:sz w:val="18"/>
          <w:szCs w:val="18"/>
          <w:lang w:val="ro-RO"/>
        </w:rPr>
        <w:t>Evaluare</w:t>
      </w: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0"/>
        <w:gridCol w:w="4175"/>
        <w:gridCol w:w="2405"/>
        <w:gridCol w:w="1558"/>
      </w:tblGrid>
      <w:tr w:rsidR="001E236A" w:rsidRPr="002D48AD" w14:paraId="21D3A03C" w14:textId="77777777">
        <w:trPr>
          <w:cantSplit/>
          <w:trHeight w:val="549"/>
          <w:tblHeader/>
        </w:trPr>
        <w:tc>
          <w:tcPr>
            <w:tcW w:w="1490" w:type="dxa"/>
          </w:tcPr>
          <w:p w14:paraId="1115B30A" w14:textId="77777777" w:rsidR="001E236A" w:rsidRPr="002D48AD" w:rsidRDefault="00EC6815">
            <w:pPr>
              <w:pStyle w:val="Normal1"/>
              <w:pBdr>
                <w:top w:val="nil"/>
                <w:left w:val="nil"/>
                <w:bottom w:val="nil"/>
                <w:right w:val="nil"/>
                <w:between w:val="nil"/>
              </w:pBdr>
              <w:spacing w:before="165"/>
              <w:ind w:left="246"/>
              <w:rPr>
                <w:color w:val="000000"/>
                <w:sz w:val="18"/>
                <w:szCs w:val="18"/>
                <w:lang w:val="ro-RO"/>
              </w:rPr>
            </w:pPr>
            <w:r w:rsidRPr="002D48AD">
              <w:rPr>
                <w:color w:val="000000"/>
                <w:sz w:val="18"/>
                <w:szCs w:val="18"/>
                <w:lang w:val="ro-RO"/>
              </w:rPr>
              <w:t>Tip activitate</w:t>
            </w:r>
          </w:p>
        </w:tc>
        <w:tc>
          <w:tcPr>
            <w:tcW w:w="4175" w:type="dxa"/>
          </w:tcPr>
          <w:p w14:paraId="08824C9F" w14:textId="77777777" w:rsidR="001E236A" w:rsidRPr="002D48AD" w:rsidRDefault="00EC6815">
            <w:pPr>
              <w:pStyle w:val="Normal1"/>
              <w:pBdr>
                <w:top w:val="nil"/>
                <w:left w:val="nil"/>
                <w:bottom w:val="nil"/>
                <w:right w:val="nil"/>
                <w:between w:val="nil"/>
              </w:pBdr>
              <w:spacing w:before="165"/>
              <w:ind w:left="1178"/>
              <w:rPr>
                <w:color w:val="000000"/>
                <w:sz w:val="18"/>
                <w:szCs w:val="18"/>
                <w:lang w:val="ro-RO"/>
              </w:rPr>
            </w:pPr>
            <w:r w:rsidRPr="002D48AD">
              <w:rPr>
                <w:color w:val="000000"/>
                <w:sz w:val="18"/>
                <w:szCs w:val="18"/>
                <w:lang w:val="ro-RO"/>
              </w:rPr>
              <w:t>Criterii de evaluare</w:t>
            </w:r>
          </w:p>
        </w:tc>
        <w:tc>
          <w:tcPr>
            <w:tcW w:w="2405" w:type="dxa"/>
          </w:tcPr>
          <w:p w14:paraId="09C215E7" w14:textId="77777777" w:rsidR="001E236A" w:rsidRPr="002D48AD" w:rsidRDefault="00EC6815">
            <w:pPr>
              <w:pStyle w:val="Normal1"/>
              <w:pBdr>
                <w:top w:val="nil"/>
                <w:left w:val="nil"/>
                <w:bottom w:val="nil"/>
                <w:right w:val="nil"/>
                <w:between w:val="nil"/>
              </w:pBdr>
              <w:spacing w:before="165"/>
              <w:ind w:left="81"/>
              <w:jc w:val="center"/>
              <w:rPr>
                <w:color w:val="000000"/>
                <w:sz w:val="18"/>
                <w:szCs w:val="18"/>
                <w:lang w:val="ro-RO"/>
              </w:rPr>
            </w:pPr>
            <w:r w:rsidRPr="002D48AD">
              <w:rPr>
                <w:color w:val="000000"/>
                <w:sz w:val="18"/>
                <w:szCs w:val="18"/>
                <w:lang w:val="ro-RO"/>
              </w:rPr>
              <w:t>Metode de evaluare</w:t>
            </w:r>
          </w:p>
        </w:tc>
        <w:tc>
          <w:tcPr>
            <w:tcW w:w="1558" w:type="dxa"/>
          </w:tcPr>
          <w:p w14:paraId="75CF03D9" w14:textId="77777777" w:rsidR="001E236A" w:rsidRPr="002D48AD" w:rsidRDefault="00EC6815">
            <w:pPr>
              <w:pStyle w:val="Normal1"/>
              <w:pBdr>
                <w:top w:val="nil"/>
                <w:left w:val="nil"/>
                <w:bottom w:val="nil"/>
                <w:right w:val="nil"/>
                <w:between w:val="nil"/>
              </w:pBdr>
              <w:spacing w:before="57" w:line="249" w:lineRule="auto"/>
              <w:ind w:left="564" w:hanging="420"/>
              <w:rPr>
                <w:color w:val="000000"/>
                <w:sz w:val="18"/>
                <w:szCs w:val="18"/>
                <w:lang w:val="ro-RO"/>
              </w:rPr>
            </w:pPr>
            <w:r w:rsidRPr="002D48AD">
              <w:rPr>
                <w:color w:val="000000"/>
                <w:sz w:val="18"/>
                <w:szCs w:val="18"/>
                <w:lang w:val="ro-RO"/>
              </w:rPr>
              <w:t>Pondere din nota finală</w:t>
            </w:r>
          </w:p>
        </w:tc>
      </w:tr>
      <w:tr w:rsidR="00642438" w:rsidRPr="002D48AD" w14:paraId="354A6FB0" w14:textId="77777777">
        <w:trPr>
          <w:cantSplit/>
          <w:trHeight w:val="244"/>
          <w:tblHeader/>
        </w:trPr>
        <w:tc>
          <w:tcPr>
            <w:tcW w:w="1490" w:type="dxa"/>
          </w:tcPr>
          <w:p w14:paraId="4EB6CFC6" w14:textId="77777777" w:rsidR="00642438" w:rsidRPr="002D48AD" w:rsidRDefault="00642438" w:rsidP="00642438">
            <w:pPr>
              <w:pStyle w:val="Normal1"/>
              <w:pBdr>
                <w:top w:val="nil"/>
                <w:left w:val="nil"/>
                <w:bottom w:val="nil"/>
                <w:right w:val="nil"/>
                <w:between w:val="nil"/>
              </w:pBdr>
              <w:spacing w:before="14"/>
              <w:ind w:left="102"/>
              <w:rPr>
                <w:color w:val="000000"/>
                <w:sz w:val="18"/>
                <w:szCs w:val="18"/>
                <w:lang w:val="ro-RO"/>
              </w:rPr>
            </w:pPr>
            <w:r w:rsidRPr="002D48AD">
              <w:rPr>
                <w:color w:val="000000"/>
                <w:sz w:val="18"/>
                <w:szCs w:val="18"/>
                <w:lang w:val="ro-RO"/>
              </w:rPr>
              <w:t>Curs</w:t>
            </w:r>
          </w:p>
        </w:tc>
        <w:tc>
          <w:tcPr>
            <w:tcW w:w="4175" w:type="dxa"/>
          </w:tcPr>
          <w:p w14:paraId="3E5D214F" w14:textId="313A017F" w:rsidR="00642438" w:rsidRPr="00642438" w:rsidRDefault="00642438" w:rsidP="00642438">
            <w:pPr>
              <w:pStyle w:val="ListParagraph"/>
              <w:numPr>
                <w:ilvl w:val="0"/>
                <w:numId w:val="11"/>
              </w:numPr>
              <w:rPr>
                <w:sz w:val="18"/>
                <w:szCs w:val="18"/>
                <w:lang w:val="it-IT" w:eastAsia="zh-CN"/>
              </w:rPr>
            </w:pPr>
            <w:r w:rsidRPr="00642438">
              <w:rPr>
                <w:sz w:val="18"/>
                <w:szCs w:val="18"/>
                <w:lang w:val="it-IT" w:eastAsia="zh-CN"/>
              </w:rPr>
              <w:t xml:space="preserve">însușirea conceptelor teoretice specifice disciplinei; </w:t>
            </w:r>
          </w:p>
          <w:p w14:paraId="15D3A885" w14:textId="30A62363" w:rsidR="00642438" w:rsidRPr="00642438" w:rsidRDefault="00642438" w:rsidP="00642438">
            <w:pPr>
              <w:pStyle w:val="ListParagraph"/>
              <w:numPr>
                <w:ilvl w:val="0"/>
                <w:numId w:val="11"/>
              </w:numPr>
              <w:rPr>
                <w:sz w:val="18"/>
                <w:szCs w:val="18"/>
                <w:lang w:val="it-IT" w:eastAsia="zh-CN"/>
              </w:rPr>
            </w:pPr>
            <w:r w:rsidRPr="00642438">
              <w:rPr>
                <w:sz w:val="18"/>
                <w:szCs w:val="18"/>
                <w:lang w:val="it-IT" w:eastAsia="zh-CN"/>
              </w:rPr>
              <w:t xml:space="preserve">capacitatea de analiză a sistemelor electronice de control și monitorizare; </w:t>
            </w:r>
          </w:p>
          <w:p w14:paraId="73F4C177" w14:textId="4202D5D4" w:rsidR="00642438" w:rsidRPr="00642438" w:rsidRDefault="00642438" w:rsidP="00642438">
            <w:pPr>
              <w:pStyle w:val="ListParagraph"/>
              <w:numPr>
                <w:ilvl w:val="0"/>
                <w:numId w:val="11"/>
              </w:numPr>
              <w:rPr>
                <w:sz w:val="18"/>
                <w:szCs w:val="18"/>
                <w:lang w:val="it-IT" w:eastAsia="zh-CN"/>
              </w:rPr>
            </w:pPr>
            <w:r w:rsidRPr="00642438">
              <w:rPr>
                <w:sz w:val="18"/>
                <w:szCs w:val="18"/>
                <w:lang w:val="it-IT" w:eastAsia="zh-CN"/>
              </w:rPr>
              <w:t xml:space="preserve">interpretarea fenomenelor de poluare și compatibilitate electromagnetică; </w:t>
            </w:r>
          </w:p>
          <w:p w14:paraId="7F994505" w14:textId="4D2876E1" w:rsidR="00642438" w:rsidRPr="00642438" w:rsidRDefault="00642438" w:rsidP="00642438">
            <w:pPr>
              <w:pStyle w:val="ListParagraph"/>
              <w:numPr>
                <w:ilvl w:val="0"/>
                <w:numId w:val="11"/>
              </w:numPr>
              <w:rPr>
                <w:sz w:val="18"/>
                <w:szCs w:val="18"/>
                <w:lang w:val="ro-RO" w:eastAsia="zh-CN"/>
              </w:rPr>
            </w:pPr>
            <w:proofErr w:type="spellStart"/>
            <w:r w:rsidRPr="00642438">
              <w:rPr>
                <w:sz w:val="18"/>
                <w:szCs w:val="18"/>
                <w:lang w:eastAsia="zh-CN"/>
              </w:rPr>
              <w:t>argumentarea</w:t>
            </w:r>
            <w:proofErr w:type="spellEnd"/>
            <w:r w:rsidRPr="00642438">
              <w:rPr>
                <w:sz w:val="18"/>
                <w:szCs w:val="18"/>
                <w:lang w:eastAsia="zh-CN"/>
              </w:rPr>
              <w:t xml:space="preserve"> </w:t>
            </w:r>
            <w:proofErr w:type="spellStart"/>
            <w:r w:rsidRPr="00642438">
              <w:rPr>
                <w:sz w:val="18"/>
                <w:szCs w:val="18"/>
                <w:lang w:eastAsia="zh-CN"/>
              </w:rPr>
              <w:t>soluțiilor</w:t>
            </w:r>
            <w:proofErr w:type="spellEnd"/>
            <w:r w:rsidRPr="00642438">
              <w:rPr>
                <w:sz w:val="18"/>
                <w:szCs w:val="18"/>
                <w:lang w:eastAsia="zh-CN"/>
              </w:rPr>
              <w:t xml:space="preserve"> </w:t>
            </w:r>
            <w:proofErr w:type="spellStart"/>
            <w:r w:rsidRPr="00642438">
              <w:rPr>
                <w:sz w:val="18"/>
                <w:szCs w:val="18"/>
                <w:lang w:eastAsia="zh-CN"/>
              </w:rPr>
              <w:t>tehnice</w:t>
            </w:r>
            <w:proofErr w:type="spellEnd"/>
            <w:r w:rsidRPr="00642438">
              <w:rPr>
                <w:sz w:val="18"/>
                <w:szCs w:val="18"/>
                <w:lang w:eastAsia="zh-CN"/>
              </w:rPr>
              <w:t xml:space="preserve"> de </w:t>
            </w:r>
            <w:proofErr w:type="spellStart"/>
            <w:r w:rsidRPr="00642438">
              <w:rPr>
                <w:sz w:val="18"/>
                <w:szCs w:val="18"/>
                <w:lang w:eastAsia="zh-CN"/>
              </w:rPr>
              <w:t>reducere</w:t>
            </w:r>
            <w:proofErr w:type="spellEnd"/>
            <w:r w:rsidRPr="00642438">
              <w:rPr>
                <w:sz w:val="18"/>
                <w:szCs w:val="18"/>
                <w:lang w:eastAsia="zh-CN"/>
              </w:rPr>
              <w:t xml:space="preserve"> a </w:t>
            </w:r>
            <w:proofErr w:type="spellStart"/>
            <w:r w:rsidRPr="00642438">
              <w:rPr>
                <w:sz w:val="18"/>
                <w:szCs w:val="18"/>
                <w:lang w:eastAsia="zh-CN"/>
              </w:rPr>
              <w:t>impactului</w:t>
            </w:r>
            <w:proofErr w:type="spellEnd"/>
            <w:r w:rsidRPr="00642438">
              <w:rPr>
                <w:sz w:val="18"/>
                <w:szCs w:val="18"/>
                <w:lang w:eastAsia="zh-CN"/>
              </w:rPr>
              <w:t xml:space="preserve"> </w:t>
            </w:r>
            <w:proofErr w:type="spellStart"/>
            <w:r w:rsidRPr="00642438">
              <w:rPr>
                <w:sz w:val="18"/>
                <w:szCs w:val="18"/>
                <w:lang w:eastAsia="zh-CN"/>
              </w:rPr>
              <w:t>asupra</w:t>
            </w:r>
            <w:proofErr w:type="spellEnd"/>
            <w:r w:rsidRPr="00642438">
              <w:rPr>
                <w:sz w:val="18"/>
                <w:szCs w:val="18"/>
                <w:lang w:eastAsia="zh-CN"/>
              </w:rPr>
              <w:t xml:space="preserve"> </w:t>
            </w:r>
            <w:proofErr w:type="spellStart"/>
            <w:r w:rsidRPr="00642438">
              <w:rPr>
                <w:sz w:val="18"/>
                <w:szCs w:val="18"/>
                <w:lang w:eastAsia="zh-CN"/>
              </w:rPr>
              <w:t>mediului</w:t>
            </w:r>
            <w:proofErr w:type="spellEnd"/>
            <w:r w:rsidRPr="00642438">
              <w:rPr>
                <w:sz w:val="18"/>
                <w:szCs w:val="18"/>
                <w:lang w:eastAsia="zh-CN"/>
              </w:rPr>
              <w:t>.</w:t>
            </w:r>
          </w:p>
        </w:tc>
        <w:tc>
          <w:tcPr>
            <w:tcW w:w="2405" w:type="dxa"/>
          </w:tcPr>
          <w:p w14:paraId="59E1E0AE" w14:textId="366AB115" w:rsidR="00642438" w:rsidRPr="001F7D11" w:rsidRDefault="001F7D11" w:rsidP="00642438">
            <w:pPr>
              <w:pStyle w:val="Normal1"/>
              <w:rPr>
                <w:sz w:val="18"/>
                <w:szCs w:val="18"/>
                <w:lang w:val="it-IT"/>
              </w:rPr>
            </w:pPr>
            <w:r w:rsidRPr="001F7D11">
              <w:rPr>
                <w:b/>
                <w:bCs/>
                <w:sz w:val="18"/>
                <w:szCs w:val="18"/>
                <w:lang w:val="it-IT"/>
              </w:rPr>
              <w:t>examen scris</w:t>
            </w:r>
            <w:r w:rsidRPr="001F7D11">
              <w:rPr>
                <w:sz w:val="18"/>
                <w:szCs w:val="18"/>
                <w:lang w:val="it-IT"/>
              </w:rPr>
              <w:t xml:space="preserve"> (întrebări teoretice, itemi de analiză și interpretare tehnică);</w:t>
            </w:r>
          </w:p>
        </w:tc>
        <w:tc>
          <w:tcPr>
            <w:tcW w:w="1558" w:type="dxa"/>
          </w:tcPr>
          <w:p w14:paraId="37FE7D68" w14:textId="56CA24DD" w:rsidR="00642438" w:rsidRPr="001F7D11" w:rsidRDefault="00642438" w:rsidP="001F7D11">
            <w:pPr>
              <w:pStyle w:val="Normal1"/>
              <w:pBdr>
                <w:top w:val="nil"/>
                <w:left w:val="nil"/>
                <w:bottom w:val="nil"/>
                <w:right w:val="nil"/>
                <w:between w:val="nil"/>
              </w:pBdr>
              <w:jc w:val="center"/>
              <w:rPr>
                <w:b/>
                <w:bCs/>
                <w:sz w:val="18"/>
                <w:szCs w:val="18"/>
                <w:lang w:val="ro-RO" w:eastAsia="zh-CN"/>
              </w:rPr>
            </w:pPr>
            <w:r w:rsidRPr="001F7D11">
              <w:rPr>
                <w:b/>
                <w:bCs/>
                <w:sz w:val="18"/>
                <w:szCs w:val="18"/>
                <w:lang w:val="ro-RO" w:eastAsia="zh-CN"/>
              </w:rPr>
              <w:t>50%</w:t>
            </w:r>
          </w:p>
          <w:p w14:paraId="391DDC11" w14:textId="77777777" w:rsidR="00642438" w:rsidRDefault="00642438" w:rsidP="00642438">
            <w:pPr>
              <w:pStyle w:val="Normal1"/>
              <w:pBdr>
                <w:top w:val="nil"/>
                <w:left w:val="nil"/>
                <w:bottom w:val="nil"/>
                <w:right w:val="nil"/>
                <w:between w:val="nil"/>
              </w:pBdr>
              <w:rPr>
                <w:sz w:val="18"/>
                <w:szCs w:val="18"/>
                <w:lang w:val="ro-RO" w:eastAsia="zh-CN"/>
              </w:rPr>
            </w:pPr>
          </w:p>
          <w:p w14:paraId="4990577C" w14:textId="77777777" w:rsidR="00642438" w:rsidRDefault="00642438" w:rsidP="00642438">
            <w:pPr>
              <w:pStyle w:val="Normal1"/>
              <w:pBdr>
                <w:top w:val="nil"/>
                <w:left w:val="nil"/>
                <w:bottom w:val="nil"/>
                <w:right w:val="nil"/>
                <w:between w:val="nil"/>
              </w:pBdr>
              <w:rPr>
                <w:sz w:val="18"/>
                <w:szCs w:val="18"/>
                <w:lang w:val="ro-RO" w:eastAsia="zh-CN"/>
              </w:rPr>
            </w:pPr>
          </w:p>
          <w:p w14:paraId="41790BAF" w14:textId="77777777" w:rsidR="00642438" w:rsidRDefault="00642438" w:rsidP="00642438">
            <w:pPr>
              <w:pStyle w:val="Normal1"/>
              <w:pBdr>
                <w:top w:val="nil"/>
                <w:left w:val="nil"/>
                <w:bottom w:val="nil"/>
                <w:right w:val="nil"/>
                <w:between w:val="nil"/>
              </w:pBdr>
              <w:rPr>
                <w:sz w:val="18"/>
                <w:szCs w:val="18"/>
                <w:lang w:val="ro-RO" w:eastAsia="zh-CN"/>
              </w:rPr>
            </w:pPr>
          </w:p>
          <w:p w14:paraId="5BC21808" w14:textId="77777777" w:rsidR="00642438" w:rsidRDefault="00642438" w:rsidP="00642438">
            <w:pPr>
              <w:pStyle w:val="Normal1"/>
              <w:pBdr>
                <w:top w:val="nil"/>
                <w:left w:val="nil"/>
                <w:bottom w:val="nil"/>
                <w:right w:val="nil"/>
                <w:between w:val="nil"/>
              </w:pBdr>
              <w:rPr>
                <w:sz w:val="18"/>
                <w:szCs w:val="18"/>
                <w:lang w:val="ro-RO" w:eastAsia="zh-CN"/>
              </w:rPr>
            </w:pPr>
          </w:p>
          <w:p w14:paraId="4020D47B" w14:textId="77777777" w:rsidR="00642438" w:rsidRDefault="00642438" w:rsidP="00642438">
            <w:pPr>
              <w:pStyle w:val="Normal1"/>
              <w:pBdr>
                <w:top w:val="nil"/>
                <w:left w:val="nil"/>
                <w:bottom w:val="nil"/>
                <w:right w:val="nil"/>
                <w:between w:val="nil"/>
              </w:pBdr>
              <w:rPr>
                <w:sz w:val="18"/>
                <w:szCs w:val="18"/>
                <w:lang w:val="ro-RO" w:eastAsia="zh-CN"/>
              </w:rPr>
            </w:pPr>
          </w:p>
          <w:p w14:paraId="497554FE" w14:textId="7C6E398A" w:rsidR="00642438" w:rsidRPr="002D48AD" w:rsidRDefault="00642438" w:rsidP="00642438">
            <w:pPr>
              <w:rPr>
                <w:sz w:val="18"/>
                <w:szCs w:val="18"/>
                <w:lang w:val="ro-RO" w:eastAsia="zh-CN"/>
              </w:rPr>
            </w:pPr>
          </w:p>
        </w:tc>
      </w:tr>
      <w:tr w:rsidR="00642438" w:rsidRPr="002D48AD" w14:paraId="013AAEE4" w14:textId="77777777">
        <w:trPr>
          <w:cantSplit/>
          <w:trHeight w:val="246"/>
          <w:tblHeader/>
        </w:trPr>
        <w:tc>
          <w:tcPr>
            <w:tcW w:w="1490" w:type="dxa"/>
          </w:tcPr>
          <w:p w14:paraId="03AB7D7F" w14:textId="77777777" w:rsidR="00642438" w:rsidRPr="002D48AD" w:rsidRDefault="00642438" w:rsidP="00642438">
            <w:pPr>
              <w:pStyle w:val="Normal1"/>
              <w:pBdr>
                <w:top w:val="nil"/>
                <w:left w:val="nil"/>
                <w:bottom w:val="nil"/>
                <w:right w:val="nil"/>
                <w:between w:val="nil"/>
              </w:pBdr>
              <w:spacing w:before="14"/>
              <w:ind w:left="102"/>
              <w:rPr>
                <w:color w:val="000000"/>
                <w:sz w:val="18"/>
                <w:szCs w:val="18"/>
                <w:lang w:val="ro-RO"/>
              </w:rPr>
            </w:pPr>
            <w:r w:rsidRPr="002D48AD">
              <w:rPr>
                <w:color w:val="000000"/>
                <w:sz w:val="18"/>
                <w:szCs w:val="18"/>
                <w:lang w:val="ro-RO"/>
              </w:rPr>
              <w:t>Seminar</w:t>
            </w:r>
          </w:p>
        </w:tc>
        <w:tc>
          <w:tcPr>
            <w:tcW w:w="4175" w:type="dxa"/>
          </w:tcPr>
          <w:p w14:paraId="64FA1A58" w14:textId="77777777" w:rsidR="00642438" w:rsidRPr="002D48AD" w:rsidRDefault="00642438" w:rsidP="00642438">
            <w:pPr>
              <w:pStyle w:val="Normal1"/>
              <w:pBdr>
                <w:top w:val="nil"/>
                <w:left w:val="nil"/>
                <w:bottom w:val="nil"/>
                <w:right w:val="nil"/>
                <w:between w:val="nil"/>
              </w:pBdr>
              <w:rPr>
                <w:color w:val="000000"/>
                <w:sz w:val="16"/>
                <w:szCs w:val="16"/>
                <w:lang w:val="ro-RO"/>
              </w:rPr>
            </w:pPr>
          </w:p>
        </w:tc>
        <w:tc>
          <w:tcPr>
            <w:tcW w:w="2405" w:type="dxa"/>
          </w:tcPr>
          <w:p w14:paraId="69D19E6C" w14:textId="77777777" w:rsidR="00642438" w:rsidRPr="002D48AD" w:rsidRDefault="00642438" w:rsidP="00642438">
            <w:pPr>
              <w:pStyle w:val="Normal1"/>
              <w:pBdr>
                <w:top w:val="nil"/>
                <w:left w:val="nil"/>
                <w:bottom w:val="nil"/>
                <w:right w:val="nil"/>
                <w:between w:val="nil"/>
              </w:pBdr>
              <w:ind w:left="81"/>
              <w:rPr>
                <w:color w:val="000000"/>
                <w:sz w:val="16"/>
                <w:szCs w:val="16"/>
                <w:lang w:val="ro-RO"/>
              </w:rPr>
            </w:pPr>
          </w:p>
        </w:tc>
        <w:tc>
          <w:tcPr>
            <w:tcW w:w="1558" w:type="dxa"/>
          </w:tcPr>
          <w:p w14:paraId="29B78A20" w14:textId="77777777" w:rsidR="00642438" w:rsidRPr="002D48AD" w:rsidRDefault="00642438" w:rsidP="00642438">
            <w:pPr>
              <w:pStyle w:val="Normal1"/>
              <w:pBdr>
                <w:top w:val="nil"/>
                <w:left w:val="nil"/>
                <w:bottom w:val="nil"/>
                <w:right w:val="nil"/>
                <w:between w:val="nil"/>
              </w:pBdr>
              <w:rPr>
                <w:color w:val="000000"/>
                <w:sz w:val="16"/>
                <w:szCs w:val="16"/>
                <w:lang w:val="ro-RO"/>
              </w:rPr>
            </w:pPr>
          </w:p>
        </w:tc>
      </w:tr>
      <w:tr w:rsidR="00642438" w:rsidRPr="002D48AD" w14:paraId="28195E0E" w14:textId="77777777">
        <w:trPr>
          <w:cantSplit/>
          <w:trHeight w:val="430"/>
          <w:tblHeader/>
        </w:trPr>
        <w:tc>
          <w:tcPr>
            <w:tcW w:w="1490" w:type="dxa"/>
          </w:tcPr>
          <w:p w14:paraId="43541C52" w14:textId="77777777" w:rsidR="00642438" w:rsidRPr="002D48AD" w:rsidRDefault="00642438" w:rsidP="00642438">
            <w:pPr>
              <w:pStyle w:val="Normal1"/>
              <w:pBdr>
                <w:top w:val="nil"/>
                <w:left w:val="nil"/>
                <w:bottom w:val="nil"/>
                <w:right w:val="nil"/>
                <w:between w:val="nil"/>
              </w:pBdr>
              <w:spacing w:line="207" w:lineRule="auto"/>
              <w:ind w:left="102"/>
              <w:rPr>
                <w:color w:val="000000"/>
                <w:sz w:val="18"/>
                <w:szCs w:val="18"/>
                <w:lang w:val="ro-RO"/>
              </w:rPr>
            </w:pPr>
            <w:r w:rsidRPr="002D48AD">
              <w:rPr>
                <w:color w:val="000000"/>
                <w:sz w:val="18"/>
                <w:szCs w:val="18"/>
                <w:lang w:val="ro-RO"/>
              </w:rPr>
              <w:lastRenderedPageBreak/>
              <w:t>Laborator/</w:t>
            </w:r>
          </w:p>
          <w:p w14:paraId="0CCF582D" w14:textId="77777777" w:rsidR="00642438" w:rsidRPr="002D48AD" w:rsidRDefault="00642438" w:rsidP="00642438">
            <w:pPr>
              <w:pStyle w:val="Normal1"/>
              <w:pBdr>
                <w:top w:val="nil"/>
                <w:left w:val="nil"/>
                <w:bottom w:val="nil"/>
                <w:right w:val="nil"/>
                <w:between w:val="nil"/>
              </w:pBdr>
              <w:spacing w:line="207" w:lineRule="auto"/>
              <w:ind w:left="102"/>
              <w:rPr>
                <w:color w:val="000000"/>
                <w:sz w:val="18"/>
                <w:szCs w:val="18"/>
                <w:lang w:val="ro-RO"/>
              </w:rPr>
            </w:pPr>
            <w:r w:rsidRPr="002D48AD">
              <w:rPr>
                <w:color w:val="000000"/>
                <w:sz w:val="18"/>
                <w:szCs w:val="18"/>
                <w:lang w:val="ro-RO"/>
              </w:rPr>
              <w:t>Lucrări practice</w:t>
            </w:r>
          </w:p>
        </w:tc>
        <w:tc>
          <w:tcPr>
            <w:tcW w:w="4175" w:type="dxa"/>
          </w:tcPr>
          <w:p w14:paraId="1EE9A3E4" w14:textId="4AE0F2AD" w:rsidR="00642438" w:rsidRPr="00642438" w:rsidRDefault="00642438" w:rsidP="00642438">
            <w:pPr>
              <w:pStyle w:val="ListParagraph"/>
              <w:numPr>
                <w:ilvl w:val="0"/>
                <w:numId w:val="12"/>
              </w:numPr>
              <w:rPr>
                <w:sz w:val="18"/>
                <w:szCs w:val="18"/>
                <w:lang w:val="it-IT" w:eastAsia="zh-CN"/>
              </w:rPr>
            </w:pPr>
            <w:r w:rsidRPr="00642438">
              <w:rPr>
                <w:sz w:val="18"/>
                <w:szCs w:val="18"/>
                <w:lang w:val="it-IT" w:eastAsia="zh-CN"/>
              </w:rPr>
              <w:t xml:space="preserve">utilizarea echipamentelor și instrumentelor de măsurare; </w:t>
            </w:r>
          </w:p>
          <w:p w14:paraId="04412BDC" w14:textId="694D5A2D" w:rsidR="00642438" w:rsidRPr="00642438" w:rsidRDefault="00642438" w:rsidP="00642438">
            <w:pPr>
              <w:pStyle w:val="ListParagraph"/>
              <w:numPr>
                <w:ilvl w:val="0"/>
                <w:numId w:val="12"/>
              </w:numPr>
              <w:rPr>
                <w:sz w:val="18"/>
                <w:szCs w:val="18"/>
                <w:lang w:val="it-IT" w:eastAsia="zh-CN"/>
              </w:rPr>
            </w:pPr>
            <w:r w:rsidRPr="00642438">
              <w:rPr>
                <w:sz w:val="18"/>
                <w:szCs w:val="18"/>
                <w:lang w:val="it-IT" w:eastAsia="zh-CN"/>
              </w:rPr>
              <w:t xml:space="preserve">analiza și interpretarea datelor experimentale; </w:t>
            </w:r>
          </w:p>
          <w:p w14:paraId="533C5C14" w14:textId="65A0A379" w:rsidR="00642438" w:rsidRPr="00642438" w:rsidRDefault="00642438" w:rsidP="00642438">
            <w:pPr>
              <w:pStyle w:val="ListParagraph"/>
              <w:numPr>
                <w:ilvl w:val="0"/>
                <w:numId w:val="12"/>
              </w:numPr>
              <w:rPr>
                <w:sz w:val="18"/>
                <w:szCs w:val="18"/>
                <w:lang w:val="it-IT" w:eastAsia="zh-CN"/>
              </w:rPr>
            </w:pPr>
            <w:r w:rsidRPr="00642438">
              <w:rPr>
                <w:sz w:val="18"/>
                <w:szCs w:val="18"/>
                <w:lang w:val="it-IT" w:eastAsia="zh-CN"/>
              </w:rPr>
              <w:t xml:space="preserve">utilizarea metodelor de diagnostic și monitorizare; </w:t>
            </w:r>
          </w:p>
          <w:p w14:paraId="4DA55E35" w14:textId="4C3815FA" w:rsidR="00642438" w:rsidRPr="00642438" w:rsidRDefault="00642438" w:rsidP="00642438">
            <w:pPr>
              <w:pStyle w:val="ListParagraph"/>
              <w:numPr>
                <w:ilvl w:val="0"/>
                <w:numId w:val="12"/>
              </w:numPr>
              <w:rPr>
                <w:sz w:val="18"/>
                <w:szCs w:val="18"/>
                <w:lang w:eastAsia="zh-CN"/>
              </w:rPr>
            </w:pPr>
            <w:proofErr w:type="spellStart"/>
            <w:r w:rsidRPr="00642438">
              <w:rPr>
                <w:sz w:val="18"/>
                <w:szCs w:val="18"/>
                <w:lang w:eastAsia="zh-CN"/>
              </w:rPr>
              <w:t>aplicarea</w:t>
            </w:r>
            <w:proofErr w:type="spellEnd"/>
            <w:r w:rsidRPr="00642438">
              <w:rPr>
                <w:sz w:val="18"/>
                <w:szCs w:val="18"/>
                <w:lang w:eastAsia="zh-CN"/>
              </w:rPr>
              <w:t xml:space="preserve"> </w:t>
            </w:r>
            <w:proofErr w:type="spellStart"/>
            <w:r w:rsidRPr="00642438">
              <w:rPr>
                <w:sz w:val="18"/>
                <w:szCs w:val="18"/>
                <w:lang w:eastAsia="zh-CN"/>
              </w:rPr>
              <w:t>procedurilor</w:t>
            </w:r>
            <w:proofErr w:type="spellEnd"/>
            <w:r w:rsidRPr="00642438">
              <w:rPr>
                <w:sz w:val="18"/>
                <w:szCs w:val="18"/>
                <w:lang w:eastAsia="zh-CN"/>
              </w:rPr>
              <w:t xml:space="preserve"> </w:t>
            </w:r>
            <w:proofErr w:type="spellStart"/>
            <w:r w:rsidRPr="00642438">
              <w:rPr>
                <w:sz w:val="18"/>
                <w:szCs w:val="18"/>
                <w:lang w:eastAsia="zh-CN"/>
              </w:rPr>
              <w:t>experimentale</w:t>
            </w:r>
            <w:proofErr w:type="spellEnd"/>
            <w:r w:rsidRPr="00642438">
              <w:rPr>
                <w:sz w:val="18"/>
                <w:szCs w:val="18"/>
                <w:lang w:eastAsia="zh-CN"/>
              </w:rPr>
              <w:t xml:space="preserve">; </w:t>
            </w:r>
          </w:p>
          <w:p w14:paraId="097661E2" w14:textId="5C1BE328" w:rsidR="00642438" w:rsidRPr="00642438" w:rsidRDefault="00642438" w:rsidP="00642438">
            <w:pPr>
              <w:pStyle w:val="ListParagraph"/>
              <w:numPr>
                <w:ilvl w:val="0"/>
                <w:numId w:val="12"/>
              </w:numPr>
              <w:rPr>
                <w:sz w:val="18"/>
                <w:szCs w:val="18"/>
                <w:lang w:val="ro-RO" w:eastAsia="zh-CN"/>
              </w:rPr>
            </w:pPr>
            <w:r w:rsidRPr="00642438">
              <w:rPr>
                <w:sz w:val="18"/>
                <w:szCs w:val="18"/>
                <w:lang w:eastAsia="zh-CN"/>
              </w:rPr>
              <w:t xml:space="preserve">  </w:t>
            </w:r>
            <w:proofErr w:type="spellStart"/>
            <w:r w:rsidRPr="00642438">
              <w:rPr>
                <w:sz w:val="18"/>
                <w:szCs w:val="18"/>
                <w:lang w:eastAsia="zh-CN"/>
              </w:rPr>
              <w:t>formularea</w:t>
            </w:r>
            <w:proofErr w:type="spellEnd"/>
            <w:r w:rsidRPr="00642438">
              <w:rPr>
                <w:sz w:val="18"/>
                <w:szCs w:val="18"/>
                <w:lang w:eastAsia="zh-CN"/>
              </w:rPr>
              <w:t xml:space="preserve"> </w:t>
            </w:r>
            <w:proofErr w:type="spellStart"/>
            <w:r w:rsidRPr="00642438">
              <w:rPr>
                <w:sz w:val="18"/>
                <w:szCs w:val="18"/>
                <w:lang w:eastAsia="zh-CN"/>
              </w:rPr>
              <w:t>concluziilor</w:t>
            </w:r>
            <w:proofErr w:type="spellEnd"/>
            <w:r w:rsidRPr="00642438">
              <w:rPr>
                <w:sz w:val="18"/>
                <w:szCs w:val="18"/>
                <w:lang w:eastAsia="zh-CN"/>
              </w:rPr>
              <w:t xml:space="preserve"> </w:t>
            </w:r>
            <w:proofErr w:type="spellStart"/>
            <w:r w:rsidRPr="00642438">
              <w:rPr>
                <w:sz w:val="18"/>
                <w:szCs w:val="18"/>
                <w:lang w:eastAsia="zh-CN"/>
              </w:rPr>
              <w:t>tehnice</w:t>
            </w:r>
            <w:proofErr w:type="spellEnd"/>
            <w:r w:rsidRPr="00642438">
              <w:rPr>
                <w:sz w:val="18"/>
                <w:szCs w:val="18"/>
                <w:lang w:eastAsia="zh-CN"/>
              </w:rPr>
              <w:t>.</w:t>
            </w:r>
          </w:p>
        </w:tc>
        <w:tc>
          <w:tcPr>
            <w:tcW w:w="2405" w:type="dxa"/>
          </w:tcPr>
          <w:p w14:paraId="7C5DBAE2" w14:textId="77777777" w:rsidR="001F7D11" w:rsidRPr="001F7D11" w:rsidRDefault="001F7D11" w:rsidP="001F7D11">
            <w:pPr>
              <w:widowControl/>
              <w:numPr>
                <w:ilvl w:val="0"/>
                <w:numId w:val="12"/>
              </w:numPr>
              <w:spacing w:before="100" w:beforeAutospacing="1" w:after="100" w:afterAutospacing="1"/>
              <w:ind w:left="290" w:hanging="142"/>
              <w:rPr>
                <w:sz w:val="18"/>
                <w:szCs w:val="18"/>
                <w:lang w:eastAsia="ja-JP"/>
              </w:rPr>
            </w:pPr>
            <w:proofErr w:type="spellStart"/>
            <w:r w:rsidRPr="001F7D11">
              <w:rPr>
                <w:sz w:val="18"/>
                <w:szCs w:val="18"/>
                <w:lang w:eastAsia="ja-JP"/>
              </w:rPr>
              <w:t>evaluarea</w:t>
            </w:r>
            <w:proofErr w:type="spellEnd"/>
            <w:r w:rsidRPr="001F7D11">
              <w:rPr>
                <w:sz w:val="18"/>
                <w:szCs w:val="18"/>
                <w:lang w:eastAsia="ja-JP"/>
              </w:rPr>
              <w:t xml:space="preserve"> </w:t>
            </w:r>
            <w:proofErr w:type="spellStart"/>
            <w:r w:rsidRPr="001F7D11">
              <w:rPr>
                <w:sz w:val="18"/>
                <w:szCs w:val="18"/>
                <w:lang w:eastAsia="ja-JP"/>
              </w:rPr>
              <w:t>activității</w:t>
            </w:r>
            <w:proofErr w:type="spellEnd"/>
            <w:r w:rsidRPr="001F7D11">
              <w:rPr>
                <w:sz w:val="18"/>
                <w:szCs w:val="18"/>
                <w:lang w:eastAsia="ja-JP"/>
              </w:rPr>
              <w:t xml:space="preserve"> practice </w:t>
            </w:r>
            <w:proofErr w:type="spellStart"/>
            <w:r w:rsidRPr="001F7D11">
              <w:rPr>
                <w:sz w:val="18"/>
                <w:szCs w:val="18"/>
                <w:lang w:eastAsia="ja-JP"/>
              </w:rPr>
              <w:t>desfășurate</w:t>
            </w:r>
            <w:proofErr w:type="spellEnd"/>
            <w:r w:rsidRPr="001F7D11">
              <w:rPr>
                <w:sz w:val="18"/>
                <w:szCs w:val="18"/>
                <w:lang w:eastAsia="ja-JP"/>
              </w:rPr>
              <w:t xml:space="preserve"> </w:t>
            </w:r>
            <w:proofErr w:type="spellStart"/>
            <w:r w:rsidRPr="001F7D11">
              <w:rPr>
                <w:sz w:val="18"/>
                <w:szCs w:val="18"/>
                <w:lang w:eastAsia="ja-JP"/>
              </w:rPr>
              <w:t>în</w:t>
            </w:r>
            <w:proofErr w:type="spellEnd"/>
            <w:r w:rsidRPr="001F7D11">
              <w:rPr>
                <w:sz w:val="18"/>
                <w:szCs w:val="18"/>
                <w:lang w:eastAsia="ja-JP"/>
              </w:rPr>
              <w:t xml:space="preserve"> </w:t>
            </w:r>
            <w:proofErr w:type="spellStart"/>
            <w:r w:rsidRPr="001F7D11">
              <w:rPr>
                <w:sz w:val="18"/>
                <w:szCs w:val="18"/>
                <w:lang w:eastAsia="ja-JP"/>
              </w:rPr>
              <w:t>laborator</w:t>
            </w:r>
            <w:proofErr w:type="spellEnd"/>
            <w:r w:rsidRPr="001F7D11">
              <w:rPr>
                <w:sz w:val="18"/>
                <w:szCs w:val="18"/>
                <w:lang w:eastAsia="ja-JP"/>
              </w:rPr>
              <w:t xml:space="preserve">; </w:t>
            </w:r>
          </w:p>
          <w:p w14:paraId="32D779AC" w14:textId="77777777" w:rsidR="001F7D11" w:rsidRPr="001F7D11" w:rsidRDefault="001F7D11" w:rsidP="001F7D11">
            <w:pPr>
              <w:widowControl/>
              <w:numPr>
                <w:ilvl w:val="0"/>
                <w:numId w:val="12"/>
              </w:numPr>
              <w:spacing w:before="100" w:beforeAutospacing="1" w:after="100" w:afterAutospacing="1"/>
              <w:ind w:left="290" w:hanging="142"/>
              <w:rPr>
                <w:sz w:val="18"/>
                <w:szCs w:val="18"/>
                <w:lang w:val="it-IT" w:eastAsia="ja-JP"/>
              </w:rPr>
            </w:pPr>
            <w:r w:rsidRPr="001F7D11">
              <w:rPr>
                <w:sz w:val="18"/>
                <w:szCs w:val="18"/>
                <w:lang w:val="it-IT" w:eastAsia="ja-JP"/>
              </w:rPr>
              <w:t xml:space="preserve">verificarea modului de utilizare a echipamentelor și instrumentelor de măsurare; </w:t>
            </w:r>
          </w:p>
          <w:p w14:paraId="0F6381D8" w14:textId="77777777" w:rsidR="001F7D11" w:rsidRPr="001F7D11" w:rsidRDefault="001F7D11" w:rsidP="001F7D11">
            <w:pPr>
              <w:widowControl/>
              <w:numPr>
                <w:ilvl w:val="0"/>
                <w:numId w:val="12"/>
              </w:numPr>
              <w:spacing w:before="100" w:beforeAutospacing="1" w:after="100" w:afterAutospacing="1"/>
              <w:ind w:left="290" w:hanging="142"/>
              <w:rPr>
                <w:sz w:val="18"/>
                <w:szCs w:val="18"/>
                <w:lang w:val="it-IT" w:eastAsia="ja-JP"/>
              </w:rPr>
            </w:pPr>
            <w:r w:rsidRPr="001F7D11">
              <w:rPr>
                <w:sz w:val="18"/>
                <w:szCs w:val="18"/>
                <w:lang w:val="it-IT" w:eastAsia="ja-JP"/>
              </w:rPr>
              <w:t xml:space="preserve">interpretarea rezultatelor experimentale și a parametrilor monitorizați; </w:t>
            </w:r>
          </w:p>
          <w:p w14:paraId="77790472" w14:textId="77777777" w:rsidR="001F7D11" w:rsidRPr="001F7D11" w:rsidRDefault="001F7D11" w:rsidP="001F7D11">
            <w:pPr>
              <w:widowControl/>
              <w:numPr>
                <w:ilvl w:val="0"/>
                <w:numId w:val="12"/>
              </w:numPr>
              <w:spacing w:before="100" w:beforeAutospacing="1" w:after="100" w:afterAutospacing="1"/>
              <w:ind w:left="290" w:hanging="142"/>
              <w:rPr>
                <w:sz w:val="18"/>
                <w:szCs w:val="18"/>
                <w:lang w:eastAsia="ja-JP"/>
              </w:rPr>
            </w:pPr>
            <w:proofErr w:type="spellStart"/>
            <w:r w:rsidRPr="001F7D11">
              <w:rPr>
                <w:sz w:val="18"/>
                <w:szCs w:val="18"/>
                <w:lang w:eastAsia="ja-JP"/>
              </w:rPr>
              <w:t>raport</w:t>
            </w:r>
            <w:proofErr w:type="spellEnd"/>
            <w:r w:rsidRPr="001F7D11">
              <w:rPr>
                <w:sz w:val="18"/>
                <w:szCs w:val="18"/>
                <w:lang w:eastAsia="ja-JP"/>
              </w:rPr>
              <w:t xml:space="preserve"> / </w:t>
            </w:r>
            <w:proofErr w:type="spellStart"/>
            <w:r w:rsidRPr="001F7D11">
              <w:rPr>
                <w:sz w:val="18"/>
                <w:szCs w:val="18"/>
                <w:lang w:eastAsia="ja-JP"/>
              </w:rPr>
              <w:t>fișă</w:t>
            </w:r>
            <w:proofErr w:type="spellEnd"/>
            <w:r w:rsidRPr="001F7D11">
              <w:rPr>
                <w:sz w:val="18"/>
                <w:szCs w:val="18"/>
                <w:lang w:eastAsia="ja-JP"/>
              </w:rPr>
              <w:t xml:space="preserve"> de </w:t>
            </w:r>
            <w:proofErr w:type="spellStart"/>
            <w:r w:rsidRPr="001F7D11">
              <w:rPr>
                <w:sz w:val="18"/>
                <w:szCs w:val="18"/>
                <w:lang w:eastAsia="ja-JP"/>
              </w:rPr>
              <w:t>laborator</w:t>
            </w:r>
            <w:proofErr w:type="spellEnd"/>
            <w:r w:rsidRPr="001F7D11">
              <w:rPr>
                <w:sz w:val="18"/>
                <w:szCs w:val="18"/>
                <w:lang w:eastAsia="ja-JP"/>
              </w:rPr>
              <w:t xml:space="preserve">; </w:t>
            </w:r>
          </w:p>
          <w:p w14:paraId="4B515EDD" w14:textId="0C586005" w:rsidR="00642438" w:rsidRPr="001F7D11" w:rsidRDefault="001F7D11" w:rsidP="00642438">
            <w:pPr>
              <w:widowControl/>
              <w:numPr>
                <w:ilvl w:val="0"/>
                <w:numId w:val="12"/>
              </w:numPr>
              <w:spacing w:before="100" w:beforeAutospacing="1" w:after="100" w:afterAutospacing="1"/>
              <w:ind w:left="290" w:hanging="142"/>
              <w:rPr>
                <w:sz w:val="18"/>
                <w:szCs w:val="18"/>
                <w:lang w:eastAsia="ja-JP"/>
              </w:rPr>
            </w:pPr>
            <w:proofErr w:type="spellStart"/>
            <w:r w:rsidRPr="001F7D11">
              <w:rPr>
                <w:sz w:val="18"/>
                <w:szCs w:val="18"/>
                <w:lang w:eastAsia="ja-JP"/>
              </w:rPr>
              <w:t>evaluare</w:t>
            </w:r>
            <w:proofErr w:type="spellEnd"/>
            <w:r w:rsidRPr="001F7D11">
              <w:rPr>
                <w:sz w:val="18"/>
                <w:szCs w:val="18"/>
                <w:lang w:eastAsia="ja-JP"/>
              </w:rPr>
              <w:t xml:space="preserve"> </w:t>
            </w:r>
            <w:proofErr w:type="spellStart"/>
            <w:r w:rsidRPr="001F7D11">
              <w:rPr>
                <w:sz w:val="18"/>
                <w:szCs w:val="18"/>
                <w:lang w:eastAsia="ja-JP"/>
              </w:rPr>
              <w:t>continuă</w:t>
            </w:r>
            <w:proofErr w:type="spellEnd"/>
            <w:r w:rsidRPr="001F7D11">
              <w:rPr>
                <w:sz w:val="18"/>
                <w:szCs w:val="18"/>
                <w:lang w:eastAsia="ja-JP"/>
              </w:rPr>
              <w:t xml:space="preserve"> a </w:t>
            </w:r>
            <w:proofErr w:type="spellStart"/>
            <w:r w:rsidRPr="001F7D11">
              <w:rPr>
                <w:sz w:val="18"/>
                <w:szCs w:val="18"/>
                <w:lang w:eastAsia="ja-JP"/>
              </w:rPr>
              <w:t>participării</w:t>
            </w:r>
            <w:proofErr w:type="spellEnd"/>
            <w:r w:rsidRPr="001F7D11">
              <w:rPr>
                <w:sz w:val="18"/>
                <w:szCs w:val="18"/>
                <w:lang w:eastAsia="ja-JP"/>
              </w:rPr>
              <w:t xml:space="preserve"> </w:t>
            </w:r>
            <w:proofErr w:type="spellStart"/>
            <w:r w:rsidRPr="001F7D11">
              <w:rPr>
                <w:sz w:val="18"/>
                <w:szCs w:val="18"/>
                <w:lang w:eastAsia="ja-JP"/>
              </w:rPr>
              <w:t>și</w:t>
            </w:r>
            <w:proofErr w:type="spellEnd"/>
            <w:r w:rsidRPr="001F7D11">
              <w:rPr>
                <w:sz w:val="18"/>
                <w:szCs w:val="18"/>
                <w:lang w:eastAsia="ja-JP"/>
              </w:rPr>
              <w:t xml:space="preserve"> </w:t>
            </w:r>
            <w:proofErr w:type="spellStart"/>
            <w:r w:rsidRPr="001F7D11">
              <w:rPr>
                <w:sz w:val="18"/>
                <w:szCs w:val="18"/>
                <w:lang w:eastAsia="ja-JP"/>
              </w:rPr>
              <w:t>implicării</w:t>
            </w:r>
            <w:proofErr w:type="spellEnd"/>
            <w:r w:rsidRPr="001F7D11">
              <w:rPr>
                <w:sz w:val="18"/>
                <w:szCs w:val="18"/>
                <w:lang w:eastAsia="ja-JP"/>
              </w:rPr>
              <w:t xml:space="preserve"> </w:t>
            </w:r>
            <w:proofErr w:type="spellStart"/>
            <w:r w:rsidRPr="001F7D11">
              <w:rPr>
                <w:sz w:val="18"/>
                <w:szCs w:val="18"/>
                <w:lang w:eastAsia="ja-JP"/>
              </w:rPr>
              <w:t>în</w:t>
            </w:r>
            <w:proofErr w:type="spellEnd"/>
            <w:r w:rsidRPr="001F7D11">
              <w:rPr>
                <w:sz w:val="18"/>
                <w:szCs w:val="18"/>
                <w:lang w:eastAsia="ja-JP"/>
              </w:rPr>
              <w:t xml:space="preserve"> </w:t>
            </w:r>
            <w:proofErr w:type="spellStart"/>
            <w:r w:rsidRPr="001F7D11">
              <w:rPr>
                <w:sz w:val="18"/>
                <w:szCs w:val="18"/>
                <w:lang w:eastAsia="ja-JP"/>
              </w:rPr>
              <w:t>activitățile</w:t>
            </w:r>
            <w:proofErr w:type="spellEnd"/>
            <w:r w:rsidRPr="001F7D11">
              <w:rPr>
                <w:sz w:val="18"/>
                <w:szCs w:val="18"/>
                <w:lang w:eastAsia="ja-JP"/>
              </w:rPr>
              <w:t xml:space="preserve"> practice.</w:t>
            </w:r>
          </w:p>
        </w:tc>
        <w:tc>
          <w:tcPr>
            <w:tcW w:w="1558" w:type="dxa"/>
          </w:tcPr>
          <w:p w14:paraId="0F4E9002" w14:textId="338029A3" w:rsidR="00642438" w:rsidRPr="001F7D11" w:rsidRDefault="00642438" w:rsidP="001F7D11">
            <w:pPr>
              <w:pStyle w:val="Normal1"/>
              <w:pBdr>
                <w:top w:val="nil"/>
                <w:left w:val="nil"/>
                <w:bottom w:val="nil"/>
                <w:right w:val="nil"/>
                <w:between w:val="nil"/>
              </w:pBdr>
              <w:jc w:val="center"/>
              <w:rPr>
                <w:b/>
                <w:bCs/>
                <w:sz w:val="18"/>
                <w:szCs w:val="18"/>
                <w:lang w:val="ro-RO" w:eastAsia="zh-CN"/>
              </w:rPr>
            </w:pPr>
            <w:r w:rsidRPr="001F7D11">
              <w:rPr>
                <w:b/>
                <w:bCs/>
                <w:sz w:val="18"/>
                <w:szCs w:val="18"/>
                <w:lang w:val="ro-RO" w:eastAsia="zh-CN"/>
              </w:rPr>
              <w:t>50%</w:t>
            </w:r>
          </w:p>
          <w:p w14:paraId="53F75107" w14:textId="77777777" w:rsidR="00642438" w:rsidRDefault="00642438" w:rsidP="00642438">
            <w:pPr>
              <w:pStyle w:val="Normal1"/>
              <w:pBdr>
                <w:top w:val="nil"/>
                <w:left w:val="nil"/>
                <w:bottom w:val="nil"/>
                <w:right w:val="nil"/>
                <w:between w:val="nil"/>
              </w:pBdr>
              <w:rPr>
                <w:sz w:val="18"/>
                <w:szCs w:val="18"/>
                <w:lang w:val="ro-RO" w:eastAsia="zh-CN"/>
              </w:rPr>
            </w:pPr>
          </w:p>
          <w:p w14:paraId="51EC4B24" w14:textId="77777777" w:rsidR="00642438" w:rsidRDefault="00642438" w:rsidP="00642438">
            <w:pPr>
              <w:pStyle w:val="Normal1"/>
              <w:pBdr>
                <w:top w:val="nil"/>
                <w:left w:val="nil"/>
                <w:bottom w:val="nil"/>
                <w:right w:val="nil"/>
                <w:between w:val="nil"/>
              </w:pBdr>
              <w:rPr>
                <w:sz w:val="18"/>
                <w:szCs w:val="18"/>
                <w:lang w:val="ro-RO" w:eastAsia="zh-CN"/>
              </w:rPr>
            </w:pPr>
          </w:p>
          <w:p w14:paraId="710B767F" w14:textId="77777777" w:rsidR="00642438" w:rsidRDefault="00642438" w:rsidP="00642438">
            <w:pPr>
              <w:pStyle w:val="Normal1"/>
              <w:pBdr>
                <w:top w:val="nil"/>
                <w:left w:val="nil"/>
                <w:bottom w:val="nil"/>
                <w:right w:val="nil"/>
                <w:between w:val="nil"/>
              </w:pBdr>
              <w:rPr>
                <w:sz w:val="18"/>
                <w:szCs w:val="18"/>
                <w:lang w:val="ro-RO" w:eastAsia="zh-CN"/>
              </w:rPr>
            </w:pPr>
          </w:p>
          <w:p w14:paraId="5FCDDED8" w14:textId="77777777" w:rsidR="00642438" w:rsidRDefault="00642438" w:rsidP="00642438">
            <w:pPr>
              <w:pStyle w:val="Normal1"/>
              <w:pBdr>
                <w:top w:val="nil"/>
                <w:left w:val="nil"/>
                <w:bottom w:val="nil"/>
                <w:right w:val="nil"/>
                <w:between w:val="nil"/>
              </w:pBdr>
              <w:rPr>
                <w:sz w:val="18"/>
                <w:szCs w:val="18"/>
                <w:lang w:val="ro-RO" w:eastAsia="zh-CN"/>
              </w:rPr>
            </w:pPr>
          </w:p>
          <w:p w14:paraId="77EAF648" w14:textId="77777777" w:rsidR="00642438" w:rsidRDefault="00642438" w:rsidP="00642438">
            <w:pPr>
              <w:pStyle w:val="Normal1"/>
              <w:pBdr>
                <w:top w:val="nil"/>
                <w:left w:val="nil"/>
                <w:bottom w:val="nil"/>
                <w:right w:val="nil"/>
                <w:between w:val="nil"/>
              </w:pBdr>
              <w:rPr>
                <w:sz w:val="18"/>
                <w:szCs w:val="18"/>
                <w:lang w:val="ro-RO" w:eastAsia="zh-CN"/>
              </w:rPr>
            </w:pPr>
          </w:p>
          <w:p w14:paraId="0BB133B5" w14:textId="5B29B7A4" w:rsidR="00642438" w:rsidRPr="002D48AD" w:rsidRDefault="00642438" w:rsidP="00642438">
            <w:pPr>
              <w:rPr>
                <w:sz w:val="18"/>
                <w:szCs w:val="18"/>
                <w:lang w:val="ro-RO" w:eastAsia="zh-CN"/>
              </w:rPr>
            </w:pPr>
          </w:p>
        </w:tc>
      </w:tr>
      <w:tr w:rsidR="00642438" w:rsidRPr="00087E15" w14:paraId="569405B9" w14:textId="77777777">
        <w:trPr>
          <w:cantSplit/>
          <w:trHeight w:val="248"/>
          <w:tblHeader/>
        </w:trPr>
        <w:tc>
          <w:tcPr>
            <w:tcW w:w="1490" w:type="dxa"/>
          </w:tcPr>
          <w:p w14:paraId="7039F482" w14:textId="77777777" w:rsidR="00642438" w:rsidRPr="002D48AD" w:rsidRDefault="00642438" w:rsidP="00642438">
            <w:pPr>
              <w:pStyle w:val="Normal1"/>
              <w:pBdr>
                <w:top w:val="nil"/>
                <w:left w:val="nil"/>
                <w:bottom w:val="nil"/>
                <w:right w:val="nil"/>
                <w:between w:val="nil"/>
              </w:pBdr>
              <w:spacing w:before="15"/>
              <w:ind w:left="102"/>
              <w:rPr>
                <w:color w:val="000000"/>
                <w:sz w:val="18"/>
                <w:szCs w:val="18"/>
                <w:lang w:val="ro-RO"/>
              </w:rPr>
            </w:pPr>
            <w:r w:rsidRPr="002D48AD">
              <w:rPr>
                <w:color w:val="000000"/>
                <w:sz w:val="18"/>
                <w:szCs w:val="18"/>
                <w:lang w:val="ro-RO"/>
              </w:rPr>
              <w:t>Proiect</w:t>
            </w:r>
          </w:p>
        </w:tc>
        <w:tc>
          <w:tcPr>
            <w:tcW w:w="4175" w:type="dxa"/>
          </w:tcPr>
          <w:p w14:paraId="7A660C9E" w14:textId="53B34657" w:rsidR="00642438" w:rsidRPr="00087E15" w:rsidRDefault="00642438" w:rsidP="00642438">
            <w:pPr>
              <w:pStyle w:val="Normal1"/>
              <w:pBdr>
                <w:top w:val="nil"/>
                <w:left w:val="nil"/>
                <w:bottom w:val="nil"/>
                <w:right w:val="nil"/>
                <w:between w:val="nil"/>
              </w:pBdr>
              <w:rPr>
                <w:color w:val="000000"/>
                <w:sz w:val="18"/>
                <w:szCs w:val="18"/>
                <w:lang w:val="ro-RO"/>
              </w:rPr>
            </w:pPr>
          </w:p>
        </w:tc>
        <w:tc>
          <w:tcPr>
            <w:tcW w:w="2405" w:type="dxa"/>
          </w:tcPr>
          <w:p w14:paraId="37FF1118" w14:textId="235374C4" w:rsidR="00642438" w:rsidRPr="002F5605" w:rsidRDefault="00642438" w:rsidP="00642438">
            <w:pPr>
              <w:pStyle w:val="Normal1"/>
              <w:pBdr>
                <w:top w:val="nil"/>
                <w:left w:val="nil"/>
                <w:bottom w:val="nil"/>
                <w:right w:val="nil"/>
                <w:between w:val="nil"/>
              </w:pBdr>
              <w:ind w:left="81"/>
              <w:rPr>
                <w:color w:val="000000"/>
                <w:sz w:val="18"/>
                <w:szCs w:val="18"/>
                <w:lang w:val="it-IT"/>
              </w:rPr>
            </w:pPr>
          </w:p>
        </w:tc>
        <w:tc>
          <w:tcPr>
            <w:tcW w:w="1558" w:type="dxa"/>
          </w:tcPr>
          <w:p w14:paraId="4F3F9DC2" w14:textId="2BA269C8" w:rsidR="00642438" w:rsidRPr="002D48AD" w:rsidRDefault="00642438" w:rsidP="00642438">
            <w:pPr>
              <w:pStyle w:val="Normal1"/>
              <w:pBdr>
                <w:top w:val="nil"/>
                <w:left w:val="nil"/>
                <w:bottom w:val="nil"/>
                <w:right w:val="nil"/>
                <w:between w:val="nil"/>
              </w:pBdr>
              <w:rPr>
                <w:color w:val="000000"/>
                <w:sz w:val="18"/>
                <w:szCs w:val="18"/>
                <w:lang w:val="ro-RO"/>
              </w:rPr>
            </w:pPr>
          </w:p>
        </w:tc>
      </w:tr>
    </w:tbl>
    <w:p w14:paraId="07AC79C7" w14:textId="77777777" w:rsidR="001E236A" w:rsidRPr="002D48AD" w:rsidRDefault="001E236A">
      <w:pPr>
        <w:pStyle w:val="Normal1"/>
        <w:pBdr>
          <w:top w:val="nil"/>
          <w:left w:val="nil"/>
          <w:bottom w:val="nil"/>
          <w:right w:val="nil"/>
          <w:between w:val="nil"/>
        </w:pBdr>
        <w:rPr>
          <w:b/>
          <w:color w:val="000000"/>
          <w:sz w:val="20"/>
          <w:szCs w:val="20"/>
          <w:lang w:val="ro-RO"/>
        </w:rPr>
      </w:pPr>
    </w:p>
    <w:p w14:paraId="7EC88C86" w14:textId="77777777" w:rsidR="001E236A" w:rsidRPr="002D48AD" w:rsidRDefault="00EC6815">
      <w:pPr>
        <w:pStyle w:val="Normal1"/>
        <w:pBdr>
          <w:top w:val="nil"/>
          <w:left w:val="nil"/>
          <w:bottom w:val="nil"/>
          <w:right w:val="nil"/>
          <w:between w:val="nil"/>
        </w:pBdr>
        <w:spacing w:before="3"/>
        <w:rPr>
          <w:color w:val="000000"/>
          <w:sz w:val="18"/>
          <w:szCs w:val="18"/>
          <w:lang w:val="ro-RO"/>
        </w:rPr>
      </w:pPr>
      <w:r w:rsidRPr="002D48AD">
        <w:rPr>
          <w:color w:val="000000"/>
          <w:sz w:val="18"/>
          <w:szCs w:val="18"/>
          <w:lang w:val="ro-RO"/>
        </w:rPr>
        <w:t xml:space="preserve">Fișa disciplinei include, dacă este cazul, elemente adaptate persoanelor cu dizabilități, în funcție de tipul și gradul acestora. </w:t>
      </w:r>
    </w:p>
    <w:p w14:paraId="6EC3EA96" w14:textId="77777777" w:rsidR="001E236A" w:rsidRPr="002D48AD" w:rsidRDefault="001E236A">
      <w:pPr>
        <w:pStyle w:val="Normal1"/>
        <w:pBdr>
          <w:top w:val="nil"/>
          <w:left w:val="nil"/>
          <w:bottom w:val="nil"/>
          <w:right w:val="nil"/>
          <w:between w:val="nil"/>
        </w:pBdr>
        <w:spacing w:before="3"/>
        <w:rPr>
          <w:b/>
          <w:color w:val="000000"/>
          <w:sz w:val="21"/>
          <w:szCs w:val="21"/>
          <w:lang w:val="ro-RO"/>
        </w:rPr>
      </w:pPr>
    </w:p>
    <w:tbl>
      <w:tblPr>
        <w:tblStyle w:val="a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9"/>
        <w:gridCol w:w="3128"/>
        <w:gridCol w:w="4661"/>
      </w:tblGrid>
      <w:tr w:rsidR="001E236A" w:rsidRPr="00AF48BD" w14:paraId="5D9B8BD1" w14:textId="77777777" w:rsidTr="000767E9">
        <w:trPr>
          <w:cantSplit/>
          <w:tblHeader/>
        </w:trPr>
        <w:tc>
          <w:tcPr>
            <w:tcW w:w="1839" w:type="dxa"/>
            <w:vAlign w:val="center"/>
          </w:tcPr>
          <w:p w14:paraId="6D0B6AB6" w14:textId="77777777" w:rsidR="001E236A" w:rsidRPr="002D48AD" w:rsidRDefault="00EC6815">
            <w:pPr>
              <w:pStyle w:val="Normal1"/>
              <w:pBdr>
                <w:top w:val="nil"/>
                <w:left w:val="nil"/>
                <w:bottom w:val="nil"/>
                <w:right w:val="nil"/>
                <w:between w:val="nil"/>
              </w:pBdr>
              <w:spacing w:line="196" w:lineRule="auto"/>
              <w:jc w:val="center"/>
              <w:rPr>
                <w:color w:val="000000"/>
                <w:sz w:val="18"/>
                <w:szCs w:val="18"/>
                <w:lang w:val="ro-RO"/>
              </w:rPr>
            </w:pPr>
            <w:r w:rsidRPr="002D48AD">
              <w:rPr>
                <w:color w:val="000000"/>
                <w:sz w:val="18"/>
                <w:szCs w:val="18"/>
                <w:lang w:val="ro-RO"/>
              </w:rPr>
              <w:t>Data completării</w:t>
            </w:r>
          </w:p>
        </w:tc>
        <w:tc>
          <w:tcPr>
            <w:tcW w:w="3128" w:type="dxa"/>
            <w:vAlign w:val="center"/>
          </w:tcPr>
          <w:p w14:paraId="6A09A972" w14:textId="77777777" w:rsidR="001E236A" w:rsidRPr="002D48AD" w:rsidRDefault="00EC6815">
            <w:pPr>
              <w:pStyle w:val="Normal1"/>
              <w:pBdr>
                <w:top w:val="nil"/>
                <w:left w:val="nil"/>
                <w:bottom w:val="nil"/>
                <w:right w:val="nil"/>
                <w:between w:val="nil"/>
              </w:pBdr>
              <w:spacing w:line="196" w:lineRule="auto"/>
              <w:jc w:val="center"/>
              <w:rPr>
                <w:color w:val="000000"/>
                <w:sz w:val="18"/>
                <w:szCs w:val="18"/>
                <w:lang w:val="ro-RO"/>
              </w:rPr>
            </w:pPr>
            <w:r w:rsidRPr="002D48AD">
              <w:rPr>
                <w:color w:val="000000"/>
                <w:sz w:val="18"/>
                <w:szCs w:val="18"/>
                <w:lang w:val="ro-RO"/>
              </w:rPr>
              <w:t>Grad didactic, nume, prenume,</w:t>
            </w:r>
          </w:p>
          <w:p w14:paraId="0FB678D2" w14:textId="77777777" w:rsidR="001E236A" w:rsidRPr="002D48AD" w:rsidRDefault="00EC6815">
            <w:pPr>
              <w:pStyle w:val="Normal1"/>
              <w:pBdr>
                <w:top w:val="nil"/>
                <w:left w:val="nil"/>
                <w:bottom w:val="nil"/>
                <w:right w:val="nil"/>
                <w:between w:val="nil"/>
              </w:pBdr>
              <w:spacing w:line="196" w:lineRule="auto"/>
              <w:jc w:val="center"/>
              <w:rPr>
                <w:color w:val="000000"/>
                <w:sz w:val="18"/>
                <w:szCs w:val="18"/>
                <w:lang w:val="ro-RO"/>
              </w:rPr>
            </w:pPr>
            <w:r w:rsidRPr="002D48AD">
              <w:rPr>
                <w:color w:val="000000"/>
                <w:sz w:val="18"/>
                <w:szCs w:val="18"/>
                <w:lang w:val="ro-RO"/>
              </w:rPr>
              <w:t>semnătura titularului de curs</w:t>
            </w:r>
          </w:p>
        </w:tc>
        <w:tc>
          <w:tcPr>
            <w:tcW w:w="4661" w:type="dxa"/>
            <w:vAlign w:val="center"/>
          </w:tcPr>
          <w:p w14:paraId="6645D42C" w14:textId="77777777" w:rsidR="001E236A" w:rsidRPr="002D48AD" w:rsidRDefault="00EC6815">
            <w:pPr>
              <w:pStyle w:val="Normal1"/>
              <w:pBdr>
                <w:top w:val="nil"/>
                <w:left w:val="nil"/>
                <w:bottom w:val="nil"/>
                <w:right w:val="nil"/>
                <w:between w:val="nil"/>
              </w:pBdr>
              <w:spacing w:line="196" w:lineRule="auto"/>
              <w:jc w:val="center"/>
              <w:rPr>
                <w:color w:val="000000"/>
                <w:sz w:val="18"/>
                <w:szCs w:val="18"/>
                <w:lang w:val="ro-RO"/>
              </w:rPr>
            </w:pPr>
            <w:r w:rsidRPr="002D48AD">
              <w:rPr>
                <w:color w:val="000000"/>
                <w:sz w:val="18"/>
                <w:szCs w:val="18"/>
                <w:lang w:val="ro-RO"/>
              </w:rPr>
              <w:t>Grad didactic, nume, prenume,</w:t>
            </w:r>
          </w:p>
          <w:p w14:paraId="1FE98B8E" w14:textId="77777777" w:rsidR="001E236A" w:rsidRPr="002D48AD" w:rsidRDefault="00EC6815">
            <w:pPr>
              <w:pStyle w:val="Normal1"/>
              <w:pBdr>
                <w:top w:val="nil"/>
                <w:left w:val="nil"/>
                <w:bottom w:val="nil"/>
                <w:right w:val="nil"/>
                <w:between w:val="nil"/>
              </w:pBdr>
              <w:spacing w:line="196" w:lineRule="auto"/>
              <w:jc w:val="center"/>
              <w:rPr>
                <w:color w:val="000000"/>
                <w:sz w:val="18"/>
                <w:szCs w:val="18"/>
                <w:lang w:val="ro-RO"/>
              </w:rPr>
            </w:pPr>
            <w:r w:rsidRPr="002D48AD">
              <w:rPr>
                <w:color w:val="000000"/>
                <w:sz w:val="18"/>
                <w:szCs w:val="18"/>
                <w:lang w:val="ro-RO"/>
              </w:rPr>
              <w:t>semnătura titularului de aplicație</w:t>
            </w:r>
          </w:p>
        </w:tc>
      </w:tr>
      <w:tr w:rsidR="001E236A" w:rsidRPr="007B4CBE" w14:paraId="6960C692" w14:textId="77777777" w:rsidTr="000767E9">
        <w:trPr>
          <w:cantSplit/>
          <w:tblHeader/>
        </w:trPr>
        <w:tc>
          <w:tcPr>
            <w:tcW w:w="1839" w:type="dxa"/>
            <w:vAlign w:val="center"/>
          </w:tcPr>
          <w:p w14:paraId="334FCAD6" w14:textId="77777777" w:rsidR="001E236A" w:rsidRPr="002D48AD" w:rsidRDefault="00EC6815">
            <w:pPr>
              <w:pStyle w:val="Normal1"/>
              <w:pBdr>
                <w:top w:val="nil"/>
                <w:left w:val="nil"/>
                <w:bottom w:val="nil"/>
                <w:right w:val="nil"/>
                <w:between w:val="nil"/>
              </w:pBdr>
              <w:jc w:val="center"/>
              <w:rPr>
                <w:color w:val="000000"/>
                <w:sz w:val="18"/>
                <w:szCs w:val="18"/>
                <w:lang w:val="ro-RO"/>
              </w:rPr>
            </w:pPr>
            <w:r w:rsidRPr="002D48AD">
              <w:rPr>
                <w:color w:val="000000"/>
                <w:sz w:val="18"/>
                <w:szCs w:val="18"/>
                <w:lang w:val="ro-RO"/>
              </w:rPr>
              <w:t>25.09.2025</w:t>
            </w:r>
          </w:p>
        </w:tc>
        <w:tc>
          <w:tcPr>
            <w:tcW w:w="3128" w:type="dxa"/>
            <w:vAlign w:val="center"/>
          </w:tcPr>
          <w:p w14:paraId="0746C837" w14:textId="77777777" w:rsidR="001E236A" w:rsidRPr="002D48AD" w:rsidRDefault="001E236A" w:rsidP="002F5605">
            <w:pPr>
              <w:pStyle w:val="Normal1"/>
              <w:pBdr>
                <w:top w:val="nil"/>
                <w:left w:val="nil"/>
                <w:bottom w:val="nil"/>
                <w:right w:val="nil"/>
                <w:between w:val="nil"/>
              </w:pBdr>
              <w:jc w:val="center"/>
              <w:rPr>
                <w:color w:val="000000"/>
                <w:sz w:val="18"/>
                <w:szCs w:val="18"/>
                <w:lang w:val="ro-RO"/>
              </w:rPr>
            </w:pPr>
          </w:p>
        </w:tc>
        <w:tc>
          <w:tcPr>
            <w:tcW w:w="4661" w:type="dxa"/>
            <w:vAlign w:val="center"/>
          </w:tcPr>
          <w:p w14:paraId="417BA6A5" w14:textId="77777777" w:rsidR="001E236A" w:rsidRPr="002D48AD" w:rsidRDefault="001E236A">
            <w:pPr>
              <w:pStyle w:val="Normal1"/>
              <w:pBdr>
                <w:top w:val="nil"/>
                <w:left w:val="nil"/>
                <w:bottom w:val="nil"/>
                <w:right w:val="nil"/>
                <w:between w:val="nil"/>
              </w:pBdr>
              <w:rPr>
                <w:color w:val="000000"/>
                <w:sz w:val="18"/>
                <w:szCs w:val="18"/>
                <w:lang w:val="ro-RO"/>
              </w:rPr>
            </w:pPr>
          </w:p>
          <w:p w14:paraId="17DF377F" w14:textId="269D3736" w:rsidR="00834FF4" w:rsidRPr="002D48AD" w:rsidRDefault="00834FF4" w:rsidP="00642438">
            <w:pPr>
              <w:pStyle w:val="Normal1"/>
              <w:pBdr>
                <w:top w:val="nil"/>
                <w:left w:val="nil"/>
                <w:bottom w:val="nil"/>
                <w:right w:val="nil"/>
                <w:between w:val="nil"/>
              </w:pBdr>
              <w:jc w:val="center"/>
              <w:rPr>
                <w:color w:val="000000"/>
                <w:sz w:val="18"/>
                <w:szCs w:val="18"/>
                <w:lang w:val="ro-RO"/>
              </w:rPr>
            </w:pPr>
          </w:p>
        </w:tc>
      </w:tr>
    </w:tbl>
    <w:p w14:paraId="40AEBB29" w14:textId="77777777" w:rsidR="001E236A" w:rsidRPr="002D48AD" w:rsidRDefault="001E236A">
      <w:pPr>
        <w:pStyle w:val="Normal1"/>
        <w:pBdr>
          <w:top w:val="nil"/>
          <w:left w:val="nil"/>
          <w:bottom w:val="nil"/>
          <w:right w:val="nil"/>
          <w:between w:val="nil"/>
        </w:pBdr>
        <w:spacing w:before="9"/>
        <w:rPr>
          <w:b/>
          <w:color w:val="000000"/>
          <w:sz w:val="18"/>
          <w:szCs w:val="18"/>
          <w:lang w:val="ro-RO"/>
        </w:rPr>
      </w:pPr>
    </w:p>
    <w:tbl>
      <w:tblPr>
        <w:tblStyle w:val="ab"/>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1E236A" w:rsidRPr="00AF48BD" w14:paraId="6FB5C178" w14:textId="77777777">
        <w:trPr>
          <w:cantSplit/>
          <w:tblHeader/>
        </w:trPr>
        <w:tc>
          <w:tcPr>
            <w:tcW w:w="2831" w:type="dxa"/>
            <w:vAlign w:val="center"/>
          </w:tcPr>
          <w:p w14:paraId="0A4EF1DC" w14:textId="77777777" w:rsidR="001E236A" w:rsidRPr="002D48AD" w:rsidRDefault="00EC6815">
            <w:pPr>
              <w:pStyle w:val="Normal1"/>
              <w:pBdr>
                <w:top w:val="nil"/>
                <w:left w:val="nil"/>
                <w:bottom w:val="nil"/>
                <w:right w:val="nil"/>
                <w:between w:val="nil"/>
              </w:pBdr>
              <w:spacing w:line="196" w:lineRule="auto"/>
              <w:ind w:right="139"/>
              <w:jc w:val="center"/>
              <w:rPr>
                <w:color w:val="000000"/>
                <w:sz w:val="18"/>
                <w:szCs w:val="18"/>
                <w:lang w:val="ro-RO"/>
              </w:rPr>
            </w:pPr>
            <w:r w:rsidRPr="002D48AD">
              <w:rPr>
                <w:color w:val="000000"/>
                <w:sz w:val="18"/>
                <w:szCs w:val="18"/>
                <w:lang w:val="ro-RO"/>
              </w:rPr>
              <w:t>Data avizării</w:t>
            </w:r>
          </w:p>
        </w:tc>
        <w:tc>
          <w:tcPr>
            <w:tcW w:w="6797" w:type="dxa"/>
            <w:vAlign w:val="center"/>
          </w:tcPr>
          <w:p w14:paraId="11A12FDC" w14:textId="77777777" w:rsidR="001E236A" w:rsidRPr="002D48AD" w:rsidRDefault="00EC6815">
            <w:pPr>
              <w:pStyle w:val="Normal1"/>
              <w:pBdr>
                <w:top w:val="nil"/>
                <w:left w:val="nil"/>
                <w:bottom w:val="nil"/>
                <w:right w:val="nil"/>
                <w:between w:val="nil"/>
              </w:pBdr>
              <w:spacing w:line="196" w:lineRule="auto"/>
              <w:ind w:left="861"/>
              <w:jc w:val="center"/>
              <w:rPr>
                <w:color w:val="000000"/>
                <w:sz w:val="18"/>
                <w:szCs w:val="18"/>
                <w:lang w:val="ro-RO"/>
              </w:rPr>
            </w:pPr>
            <w:r w:rsidRPr="002D48AD">
              <w:rPr>
                <w:color w:val="000000"/>
                <w:sz w:val="18"/>
                <w:szCs w:val="18"/>
                <w:lang w:val="ro-RO"/>
              </w:rPr>
              <w:t>Grad didactic, nume, prenume, semnătura responsabilului de program</w:t>
            </w:r>
          </w:p>
        </w:tc>
      </w:tr>
      <w:tr w:rsidR="001E236A" w:rsidRPr="00AF48BD" w14:paraId="2B76E88B" w14:textId="77777777">
        <w:trPr>
          <w:cantSplit/>
          <w:trHeight w:val="215"/>
          <w:tblHeader/>
        </w:trPr>
        <w:tc>
          <w:tcPr>
            <w:tcW w:w="2831" w:type="dxa"/>
            <w:vAlign w:val="center"/>
          </w:tcPr>
          <w:p w14:paraId="2ACBFB6D" w14:textId="77777777" w:rsidR="001E236A" w:rsidRPr="002D48AD" w:rsidRDefault="00EC6815">
            <w:pPr>
              <w:pStyle w:val="Normal1"/>
              <w:pBdr>
                <w:top w:val="nil"/>
                <w:left w:val="nil"/>
                <w:bottom w:val="nil"/>
                <w:right w:val="nil"/>
                <w:between w:val="nil"/>
              </w:pBdr>
              <w:jc w:val="center"/>
              <w:rPr>
                <w:color w:val="000000"/>
                <w:sz w:val="18"/>
                <w:szCs w:val="18"/>
                <w:lang w:val="ro-RO"/>
              </w:rPr>
            </w:pPr>
            <w:r w:rsidRPr="002D48AD">
              <w:rPr>
                <w:color w:val="000000"/>
                <w:sz w:val="18"/>
                <w:szCs w:val="18"/>
                <w:lang w:val="ro-RO"/>
              </w:rPr>
              <w:t>25.09.2025</w:t>
            </w:r>
          </w:p>
        </w:tc>
        <w:tc>
          <w:tcPr>
            <w:tcW w:w="6797" w:type="dxa"/>
            <w:vAlign w:val="center"/>
          </w:tcPr>
          <w:p w14:paraId="6E794E8D" w14:textId="77777777" w:rsidR="001E236A" w:rsidRPr="002D48AD" w:rsidRDefault="001E236A">
            <w:pPr>
              <w:pStyle w:val="Normal1"/>
              <w:pBdr>
                <w:top w:val="nil"/>
                <w:left w:val="nil"/>
                <w:bottom w:val="nil"/>
                <w:right w:val="nil"/>
                <w:between w:val="nil"/>
              </w:pBdr>
              <w:jc w:val="center"/>
              <w:rPr>
                <w:color w:val="000000"/>
                <w:sz w:val="18"/>
                <w:szCs w:val="18"/>
                <w:lang w:val="ro-RO"/>
              </w:rPr>
            </w:pPr>
          </w:p>
          <w:p w14:paraId="3EC75BC7" w14:textId="77777777" w:rsidR="001E236A" w:rsidRPr="002D48AD" w:rsidRDefault="00EC6815">
            <w:pPr>
              <w:pStyle w:val="Normal1"/>
              <w:pBdr>
                <w:top w:val="nil"/>
                <w:left w:val="nil"/>
                <w:bottom w:val="nil"/>
                <w:right w:val="nil"/>
                <w:between w:val="nil"/>
              </w:pBdr>
              <w:jc w:val="center"/>
              <w:rPr>
                <w:color w:val="000000"/>
                <w:sz w:val="18"/>
                <w:szCs w:val="18"/>
                <w:lang w:val="ro-RO"/>
              </w:rPr>
            </w:pPr>
            <w:r w:rsidRPr="002D48AD">
              <w:rPr>
                <w:color w:val="000000"/>
                <w:sz w:val="18"/>
                <w:szCs w:val="18"/>
                <w:lang w:val="ro-RO"/>
              </w:rPr>
              <w:t>șef lucrări dr. ing. Elena-Daniela LUPU</w:t>
            </w:r>
          </w:p>
          <w:p w14:paraId="0118B225" w14:textId="77777777" w:rsidR="001E236A" w:rsidRPr="002D48AD" w:rsidRDefault="001E236A">
            <w:pPr>
              <w:pStyle w:val="Normal1"/>
              <w:pBdr>
                <w:top w:val="nil"/>
                <w:left w:val="nil"/>
                <w:bottom w:val="nil"/>
                <w:right w:val="nil"/>
                <w:between w:val="nil"/>
              </w:pBdr>
              <w:jc w:val="center"/>
              <w:rPr>
                <w:color w:val="000000"/>
                <w:sz w:val="18"/>
                <w:szCs w:val="18"/>
                <w:lang w:val="ro-RO"/>
              </w:rPr>
            </w:pPr>
          </w:p>
        </w:tc>
      </w:tr>
    </w:tbl>
    <w:p w14:paraId="0BC3F1B2" w14:textId="77777777" w:rsidR="001E236A" w:rsidRPr="002D48AD" w:rsidRDefault="001E236A">
      <w:pPr>
        <w:pStyle w:val="Normal1"/>
        <w:pBdr>
          <w:top w:val="nil"/>
          <w:left w:val="nil"/>
          <w:bottom w:val="nil"/>
          <w:right w:val="nil"/>
          <w:between w:val="nil"/>
        </w:pBdr>
        <w:spacing w:before="9"/>
        <w:rPr>
          <w:b/>
          <w:color w:val="000000"/>
          <w:sz w:val="18"/>
          <w:szCs w:val="18"/>
          <w:lang w:val="ro-RO"/>
        </w:rPr>
      </w:pPr>
    </w:p>
    <w:tbl>
      <w:tblPr>
        <w:tblStyle w:val="ac"/>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1E236A" w:rsidRPr="002D48AD" w14:paraId="0D134D0A" w14:textId="77777777">
        <w:trPr>
          <w:cantSplit/>
          <w:trHeight w:val="215"/>
          <w:tblHeader/>
        </w:trPr>
        <w:tc>
          <w:tcPr>
            <w:tcW w:w="2831" w:type="dxa"/>
            <w:vAlign w:val="center"/>
          </w:tcPr>
          <w:p w14:paraId="771BE66E" w14:textId="77777777" w:rsidR="001E236A" w:rsidRPr="002D48AD" w:rsidRDefault="00EC6815">
            <w:pPr>
              <w:pStyle w:val="Normal1"/>
              <w:pBdr>
                <w:top w:val="nil"/>
                <w:left w:val="nil"/>
                <w:bottom w:val="nil"/>
                <w:right w:val="nil"/>
                <w:between w:val="nil"/>
              </w:pBdr>
              <w:spacing w:line="196" w:lineRule="auto"/>
              <w:jc w:val="center"/>
              <w:rPr>
                <w:color w:val="000000"/>
                <w:sz w:val="18"/>
                <w:szCs w:val="18"/>
                <w:lang w:val="ro-RO"/>
              </w:rPr>
            </w:pPr>
            <w:r w:rsidRPr="002D48AD">
              <w:rPr>
                <w:color w:val="000000"/>
                <w:sz w:val="18"/>
                <w:szCs w:val="18"/>
                <w:lang w:val="ro-RO"/>
              </w:rPr>
              <w:t>Data avizării în departament</w:t>
            </w:r>
          </w:p>
        </w:tc>
        <w:tc>
          <w:tcPr>
            <w:tcW w:w="6797" w:type="dxa"/>
            <w:vAlign w:val="center"/>
          </w:tcPr>
          <w:p w14:paraId="04640B54" w14:textId="77777777" w:rsidR="001E236A" w:rsidRPr="002D48AD" w:rsidRDefault="00EC6815">
            <w:pPr>
              <w:pStyle w:val="Normal1"/>
              <w:pBdr>
                <w:top w:val="nil"/>
                <w:left w:val="nil"/>
                <w:bottom w:val="nil"/>
                <w:right w:val="nil"/>
                <w:between w:val="nil"/>
              </w:pBdr>
              <w:spacing w:line="196" w:lineRule="auto"/>
              <w:jc w:val="center"/>
              <w:rPr>
                <w:color w:val="000000"/>
                <w:sz w:val="18"/>
                <w:szCs w:val="18"/>
                <w:lang w:val="ro-RO"/>
              </w:rPr>
            </w:pPr>
            <w:r w:rsidRPr="002D48AD">
              <w:rPr>
                <w:color w:val="000000"/>
                <w:sz w:val="18"/>
                <w:szCs w:val="18"/>
                <w:lang w:val="ro-RO"/>
              </w:rPr>
              <w:t>Grad didactic, nume, prenume, semnătura directorului de departament</w:t>
            </w:r>
          </w:p>
        </w:tc>
      </w:tr>
      <w:tr w:rsidR="001E236A" w:rsidRPr="00AF48BD" w14:paraId="02072D2E" w14:textId="77777777">
        <w:trPr>
          <w:cantSplit/>
          <w:trHeight w:val="215"/>
          <w:tblHeader/>
        </w:trPr>
        <w:tc>
          <w:tcPr>
            <w:tcW w:w="2831" w:type="dxa"/>
            <w:vAlign w:val="center"/>
          </w:tcPr>
          <w:p w14:paraId="387F42F6" w14:textId="77777777" w:rsidR="001E236A" w:rsidRPr="002D48AD" w:rsidRDefault="00EC6815">
            <w:pPr>
              <w:pStyle w:val="Normal1"/>
              <w:pBdr>
                <w:top w:val="nil"/>
                <w:left w:val="nil"/>
                <w:bottom w:val="nil"/>
                <w:right w:val="nil"/>
                <w:between w:val="nil"/>
              </w:pBdr>
              <w:jc w:val="center"/>
              <w:rPr>
                <w:color w:val="000000"/>
                <w:sz w:val="18"/>
                <w:szCs w:val="18"/>
                <w:lang w:val="ro-RO"/>
              </w:rPr>
            </w:pPr>
            <w:r w:rsidRPr="002D48AD">
              <w:rPr>
                <w:color w:val="000000"/>
                <w:sz w:val="18"/>
                <w:szCs w:val="18"/>
                <w:lang w:val="ro-RO"/>
              </w:rPr>
              <w:t>25.09.2025</w:t>
            </w:r>
          </w:p>
        </w:tc>
        <w:tc>
          <w:tcPr>
            <w:tcW w:w="6797" w:type="dxa"/>
            <w:vAlign w:val="center"/>
          </w:tcPr>
          <w:p w14:paraId="0538B867" w14:textId="77777777" w:rsidR="001E236A" w:rsidRPr="002D48AD" w:rsidRDefault="001E236A">
            <w:pPr>
              <w:pStyle w:val="Normal1"/>
              <w:pBdr>
                <w:top w:val="nil"/>
                <w:left w:val="nil"/>
                <w:bottom w:val="nil"/>
                <w:right w:val="nil"/>
                <w:between w:val="nil"/>
              </w:pBdr>
              <w:jc w:val="center"/>
              <w:rPr>
                <w:color w:val="000000"/>
                <w:sz w:val="18"/>
                <w:szCs w:val="18"/>
                <w:lang w:val="ro-RO"/>
              </w:rPr>
            </w:pPr>
          </w:p>
          <w:p w14:paraId="6C070382" w14:textId="77777777" w:rsidR="001E236A" w:rsidRPr="002D48AD" w:rsidRDefault="00EC6815">
            <w:pPr>
              <w:pStyle w:val="Normal1"/>
              <w:pBdr>
                <w:top w:val="nil"/>
                <w:left w:val="nil"/>
                <w:bottom w:val="nil"/>
                <w:right w:val="nil"/>
                <w:between w:val="nil"/>
              </w:pBdr>
              <w:jc w:val="center"/>
              <w:rPr>
                <w:color w:val="000000"/>
                <w:sz w:val="18"/>
                <w:szCs w:val="18"/>
                <w:lang w:val="ro-RO"/>
              </w:rPr>
            </w:pPr>
            <w:r w:rsidRPr="002D48AD">
              <w:rPr>
                <w:color w:val="000000"/>
                <w:sz w:val="18"/>
                <w:szCs w:val="18"/>
                <w:lang w:val="ro-RO"/>
              </w:rPr>
              <w:t>conf.  univ. dr. ing. Daniela IRIMIA</w:t>
            </w:r>
          </w:p>
          <w:p w14:paraId="641E85FD" w14:textId="77777777" w:rsidR="001E236A" w:rsidRPr="002D48AD" w:rsidRDefault="001E236A">
            <w:pPr>
              <w:pStyle w:val="Normal1"/>
              <w:pBdr>
                <w:top w:val="nil"/>
                <w:left w:val="nil"/>
                <w:bottom w:val="nil"/>
                <w:right w:val="nil"/>
                <w:between w:val="nil"/>
              </w:pBdr>
              <w:jc w:val="center"/>
              <w:rPr>
                <w:color w:val="000000"/>
                <w:sz w:val="18"/>
                <w:szCs w:val="18"/>
                <w:lang w:val="ro-RO"/>
              </w:rPr>
            </w:pPr>
          </w:p>
        </w:tc>
      </w:tr>
    </w:tbl>
    <w:p w14:paraId="685CF142" w14:textId="77777777" w:rsidR="001E236A" w:rsidRPr="002D48AD" w:rsidRDefault="001E236A">
      <w:pPr>
        <w:pStyle w:val="Normal1"/>
        <w:pBdr>
          <w:top w:val="nil"/>
          <w:left w:val="nil"/>
          <w:bottom w:val="nil"/>
          <w:right w:val="nil"/>
          <w:between w:val="nil"/>
        </w:pBdr>
        <w:spacing w:before="9"/>
        <w:rPr>
          <w:b/>
          <w:color w:val="000000"/>
          <w:sz w:val="18"/>
          <w:szCs w:val="18"/>
          <w:lang w:val="ro-RO"/>
        </w:rPr>
      </w:pPr>
    </w:p>
    <w:tbl>
      <w:tblPr>
        <w:tblStyle w:val="ad"/>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1E236A" w:rsidRPr="002D48AD" w14:paraId="0DBA3A0A" w14:textId="77777777">
        <w:trPr>
          <w:cantSplit/>
          <w:trHeight w:val="215"/>
          <w:tblHeader/>
        </w:trPr>
        <w:tc>
          <w:tcPr>
            <w:tcW w:w="2831" w:type="dxa"/>
            <w:vAlign w:val="center"/>
          </w:tcPr>
          <w:p w14:paraId="50A06FFB" w14:textId="77777777" w:rsidR="001E236A" w:rsidRPr="002D48AD" w:rsidRDefault="00EC6815">
            <w:pPr>
              <w:pStyle w:val="Normal1"/>
              <w:pBdr>
                <w:top w:val="nil"/>
                <w:left w:val="nil"/>
                <w:bottom w:val="nil"/>
                <w:right w:val="nil"/>
                <w:between w:val="nil"/>
              </w:pBdr>
              <w:spacing w:line="196" w:lineRule="auto"/>
              <w:jc w:val="center"/>
              <w:rPr>
                <w:color w:val="000000"/>
                <w:sz w:val="18"/>
                <w:szCs w:val="18"/>
                <w:lang w:val="ro-RO"/>
              </w:rPr>
            </w:pPr>
            <w:r w:rsidRPr="002D48AD">
              <w:rPr>
                <w:color w:val="000000"/>
                <w:sz w:val="18"/>
                <w:szCs w:val="18"/>
                <w:lang w:val="ro-RO"/>
              </w:rPr>
              <w:t>Data aprobării în consiliul facultății</w:t>
            </w:r>
          </w:p>
        </w:tc>
        <w:tc>
          <w:tcPr>
            <w:tcW w:w="6797" w:type="dxa"/>
            <w:vAlign w:val="center"/>
          </w:tcPr>
          <w:p w14:paraId="35F4DC75" w14:textId="77777777" w:rsidR="001E236A" w:rsidRPr="002D48AD" w:rsidRDefault="00EC6815">
            <w:pPr>
              <w:pStyle w:val="Normal1"/>
              <w:pBdr>
                <w:top w:val="nil"/>
                <w:left w:val="nil"/>
                <w:bottom w:val="nil"/>
                <w:right w:val="nil"/>
                <w:between w:val="nil"/>
              </w:pBdr>
              <w:spacing w:line="196" w:lineRule="auto"/>
              <w:jc w:val="center"/>
              <w:rPr>
                <w:color w:val="000000"/>
                <w:sz w:val="18"/>
                <w:szCs w:val="18"/>
                <w:lang w:val="ro-RO"/>
              </w:rPr>
            </w:pPr>
            <w:r w:rsidRPr="002D48AD">
              <w:rPr>
                <w:color w:val="000000"/>
                <w:sz w:val="18"/>
                <w:szCs w:val="18"/>
                <w:lang w:val="ro-RO"/>
              </w:rPr>
              <w:t>Grad didactic, nume, prenume, semnătura decanului</w:t>
            </w:r>
          </w:p>
        </w:tc>
      </w:tr>
      <w:tr w:rsidR="001E236A" w:rsidRPr="000767E9" w14:paraId="57EE48D4" w14:textId="77777777">
        <w:trPr>
          <w:cantSplit/>
          <w:trHeight w:val="215"/>
          <w:tblHeader/>
        </w:trPr>
        <w:tc>
          <w:tcPr>
            <w:tcW w:w="2831" w:type="dxa"/>
            <w:vAlign w:val="center"/>
          </w:tcPr>
          <w:p w14:paraId="3C515AB0" w14:textId="77777777" w:rsidR="001E236A" w:rsidRPr="002D48AD" w:rsidRDefault="00EC6815">
            <w:pPr>
              <w:pStyle w:val="Normal1"/>
              <w:pBdr>
                <w:top w:val="nil"/>
                <w:left w:val="nil"/>
                <w:bottom w:val="nil"/>
                <w:right w:val="nil"/>
                <w:between w:val="nil"/>
              </w:pBdr>
              <w:jc w:val="center"/>
              <w:rPr>
                <w:color w:val="000000"/>
                <w:sz w:val="18"/>
                <w:szCs w:val="18"/>
                <w:lang w:val="ro-RO"/>
              </w:rPr>
            </w:pPr>
            <w:r w:rsidRPr="002D48AD">
              <w:rPr>
                <w:color w:val="000000"/>
                <w:sz w:val="18"/>
                <w:szCs w:val="18"/>
                <w:lang w:val="ro-RO"/>
              </w:rPr>
              <w:t>26.09.2025</w:t>
            </w:r>
          </w:p>
        </w:tc>
        <w:tc>
          <w:tcPr>
            <w:tcW w:w="6797" w:type="dxa"/>
            <w:vAlign w:val="center"/>
          </w:tcPr>
          <w:p w14:paraId="1810EF9A" w14:textId="77777777" w:rsidR="001E236A" w:rsidRPr="002D48AD" w:rsidRDefault="001E236A">
            <w:pPr>
              <w:pStyle w:val="Normal1"/>
              <w:pBdr>
                <w:top w:val="nil"/>
                <w:left w:val="nil"/>
                <w:bottom w:val="nil"/>
                <w:right w:val="nil"/>
                <w:between w:val="nil"/>
              </w:pBdr>
              <w:jc w:val="center"/>
              <w:rPr>
                <w:color w:val="000000"/>
                <w:sz w:val="18"/>
                <w:szCs w:val="18"/>
                <w:lang w:val="ro-RO"/>
              </w:rPr>
            </w:pPr>
          </w:p>
          <w:p w14:paraId="5CC49C5E" w14:textId="77777777" w:rsidR="001E236A" w:rsidRPr="002D48AD" w:rsidRDefault="00EC6815">
            <w:pPr>
              <w:pStyle w:val="Normal1"/>
              <w:pBdr>
                <w:top w:val="nil"/>
                <w:left w:val="nil"/>
                <w:bottom w:val="nil"/>
                <w:right w:val="nil"/>
                <w:between w:val="nil"/>
              </w:pBdr>
              <w:jc w:val="center"/>
              <w:rPr>
                <w:color w:val="000000"/>
                <w:sz w:val="18"/>
                <w:szCs w:val="18"/>
                <w:lang w:val="ro-RO"/>
              </w:rPr>
            </w:pPr>
            <w:r w:rsidRPr="002D48AD">
              <w:rPr>
                <w:color w:val="000000"/>
                <w:sz w:val="18"/>
                <w:szCs w:val="18"/>
                <w:lang w:val="ro-RO"/>
              </w:rPr>
              <w:t xml:space="preserve">Prof. dr. ing. </w:t>
            </w:r>
            <w:proofErr w:type="spellStart"/>
            <w:r w:rsidRPr="002D48AD">
              <w:rPr>
                <w:color w:val="000000"/>
                <w:sz w:val="18"/>
                <w:szCs w:val="18"/>
                <w:lang w:val="ro-RO"/>
              </w:rPr>
              <w:t>Laurentiu</w:t>
            </w:r>
            <w:proofErr w:type="spellEnd"/>
            <w:r w:rsidRPr="002D48AD">
              <w:rPr>
                <w:color w:val="000000"/>
                <w:sz w:val="18"/>
                <w:szCs w:val="18"/>
                <w:lang w:val="ro-RO"/>
              </w:rPr>
              <w:t>- Dan MILICI</w:t>
            </w:r>
          </w:p>
          <w:p w14:paraId="7DAFAF8A" w14:textId="77777777" w:rsidR="001E236A" w:rsidRPr="002D48AD" w:rsidRDefault="001E236A">
            <w:pPr>
              <w:pStyle w:val="Normal1"/>
              <w:pBdr>
                <w:top w:val="nil"/>
                <w:left w:val="nil"/>
                <w:bottom w:val="nil"/>
                <w:right w:val="nil"/>
                <w:between w:val="nil"/>
              </w:pBdr>
              <w:jc w:val="center"/>
              <w:rPr>
                <w:color w:val="000000"/>
                <w:sz w:val="18"/>
                <w:szCs w:val="18"/>
                <w:lang w:val="ro-RO"/>
              </w:rPr>
            </w:pPr>
          </w:p>
        </w:tc>
      </w:tr>
    </w:tbl>
    <w:p w14:paraId="6B6CC50E" w14:textId="77777777" w:rsidR="001E236A" w:rsidRPr="002D48AD" w:rsidRDefault="001E236A">
      <w:pPr>
        <w:pStyle w:val="Normal1"/>
        <w:pBdr>
          <w:top w:val="nil"/>
          <w:left w:val="nil"/>
          <w:bottom w:val="nil"/>
          <w:right w:val="nil"/>
          <w:between w:val="nil"/>
        </w:pBdr>
        <w:rPr>
          <w:b/>
          <w:color w:val="000000"/>
          <w:sz w:val="20"/>
          <w:szCs w:val="20"/>
          <w:lang w:val="ro-RO"/>
        </w:rPr>
      </w:pPr>
    </w:p>
    <w:p w14:paraId="46D09456" w14:textId="77777777" w:rsidR="001E236A" w:rsidRPr="002D48AD" w:rsidRDefault="001E236A">
      <w:pPr>
        <w:pStyle w:val="Normal1"/>
        <w:tabs>
          <w:tab w:val="left" w:pos="1125"/>
        </w:tabs>
        <w:spacing w:line="276" w:lineRule="auto"/>
        <w:jc w:val="right"/>
        <w:rPr>
          <w:b/>
          <w:sz w:val="24"/>
          <w:szCs w:val="24"/>
          <w:lang w:val="ro-RO"/>
        </w:rPr>
      </w:pPr>
    </w:p>
    <w:p w14:paraId="4AD77099" w14:textId="77777777" w:rsidR="001E236A" w:rsidRPr="002D48AD" w:rsidRDefault="001E236A">
      <w:pPr>
        <w:pStyle w:val="Normal1"/>
        <w:tabs>
          <w:tab w:val="left" w:pos="1125"/>
        </w:tabs>
        <w:spacing w:line="276" w:lineRule="auto"/>
        <w:rPr>
          <w:b/>
          <w:sz w:val="24"/>
          <w:szCs w:val="24"/>
          <w:lang w:val="ro-RO"/>
        </w:rPr>
      </w:pPr>
    </w:p>
    <w:sectPr w:rsidR="001E236A" w:rsidRPr="002D48AD" w:rsidSect="002F5605">
      <w:headerReference w:type="even" r:id="rId9"/>
      <w:headerReference w:type="default" r:id="rId10"/>
      <w:footerReference w:type="even" r:id="rId11"/>
      <w:footerReference w:type="default" r:id="rId12"/>
      <w:headerReference w:type="first" r:id="rId13"/>
      <w:footerReference w:type="first" r:id="rId14"/>
      <w:pgSz w:w="11907" w:h="16840"/>
      <w:pgMar w:top="709" w:right="851" w:bottom="851" w:left="1418" w:header="73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3C9D" w14:textId="77777777" w:rsidR="00FD61F1" w:rsidRDefault="00FD61F1" w:rsidP="001E236A">
      <w:r>
        <w:separator/>
      </w:r>
    </w:p>
  </w:endnote>
  <w:endnote w:type="continuationSeparator" w:id="0">
    <w:p w14:paraId="0EDED03C" w14:textId="77777777" w:rsidR="00FD61F1" w:rsidRDefault="00FD61F1" w:rsidP="001E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Light"/>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6033" w14:textId="77777777" w:rsidR="001E236A" w:rsidRDefault="001E236A">
    <w:pPr>
      <w:pStyle w:val="Normal1"/>
      <w:widowControl/>
      <w:pBdr>
        <w:top w:val="nil"/>
        <w:left w:val="nil"/>
        <w:bottom w:val="nil"/>
        <w:right w:val="nil"/>
        <w:between w:val="nil"/>
      </w:pBdr>
      <w:tabs>
        <w:tab w:val="center" w:pos="4703"/>
        <w:tab w:val="right" w:pos="9406"/>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CC95" w14:textId="619E276F" w:rsidR="001E236A" w:rsidRDefault="00000000">
    <w:pPr>
      <w:pStyle w:val="Normal1"/>
      <w:pBdr>
        <w:top w:val="nil"/>
        <w:left w:val="nil"/>
        <w:bottom w:val="nil"/>
        <w:right w:val="nil"/>
        <w:between w:val="nil"/>
      </w:pBdr>
      <w:spacing w:line="14" w:lineRule="auto"/>
      <w:rPr>
        <w:color w:val="000000"/>
        <w:sz w:val="20"/>
        <w:szCs w:val="20"/>
      </w:rPr>
    </w:pPr>
    <w:r>
      <w:rPr>
        <w:noProof/>
      </w:rPr>
      <w:pict w14:anchorId="1A0F8460">
        <v:rect id="Rectangle 2033874265" o:spid="_x0000_s1025" style="position:absolute;margin-left:219.45pt;margin-top:800.95pt;width:35.3pt;height:15.2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" filled="f" stroked="f">
          <v:textbox style="mso-next-textbox:#Rectangle 2033874265" inset="0,0,0,0">
            <w:txbxContent>
              <w:p w14:paraId="5D9607AB" w14:textId="77777777" w:rsidR="00286378" w:rsidRDefault="00B655DB">
                <w:pPr>
                  <w:spacing w:before="15"/>
                  <w:ind w:left="40"/>
                  <w:textDirection w:val="btLr"/>
                </w:pPr>
                <w:r>
                  <w:rPr>
                    <w:color w:val="000000"/>
                    <w:sz w:val="28"/>
                  </w:rPr>
                  <w:t xml:space="preserve"> PAGE 2 / 2</w:t>
                </w:r>
              </w:p>
            </w:txbxContent>
          </v:textbox>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84FD" w14:textId="77777777" w:rsidR="001E236A" w:rsidRDefault="00EC6815">
    <w:pPr>
      <w:pStyle w:val="Normal1"/>
      <w:widowControl/>
      <w:pBdr>
        <w:top w:val="nil"/>
        <w:left w:val="nil"/>
        <w:bottom w:val="nil"/>
        <w:right w:val="nil"/>
        <w:between w:val="nil"/>
      </w:pBdr>
      <w:tabs>
        <w:tab w:val="center" w:pos="4703"/>
        <w:tab w:val="right" w:pos="9406"/>
      </w:tabs>
      <w:jc w:val="center"/>
      <w:rPr>
        <w:color w:val="000000"/>
      </w:rPr>
    </w:pPr>
    <w:r>
      <w:rPr>
        <w:color w:val="000000"/>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1F6F" w14:textId="77777777" w:rsidR="00FD61F1" w:rsidRDefault="00FD61F1" w:rsidP="001E236A">
      <w:r>
        <w:separator/>
      </w:r>
    </w:p>
  </w:footnote>
  <w:footnote w:type="continuationSeparator" w:id="0">
    <w:p w14:paraId="642D06A7" w14:textId="77777777" w:rsidR="00FD61F1" w:rsidRDefault="00FD61F1" w:rsidP="001E2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D4B8" w14:textId="77777777" w:rsidR="001E236A" w:rsidRDefault="001E236A">
    <w:pPr>
      <w:pStyle w:val="Normal1"/>
      <w:widowControl/>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1085" w14:textId="77777777" w:rsidR="001E236A" w:rsidRDefault="001E236A">
    <w:pPr>
      <w:pStyle w:val="Normal1"/>
      <w:widowControl/>
      <w:pBdr>
        <w:top w:val="nil"/>
        <w:left w:val="nil"/>
        <w:bottom w:val="nil"/>
        <w:right w:val="nil"/>
        <w:between w:val="nil"/>
      </w:pBdr>
      <w:tabs>
        <w:tab w:val="center" w:pos="4320"/>
        <w:tab w:val="right" w:pos="8640"/>
      </w:tabs>
      <w:spacing w:after="120"/>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078C" w14:textId="77777777" w:rsidR="001E236A" w:rsidRDefault="001E236A">
    <w:pPr>
      <w:pStyle w:val="Normal1"/>
      <w:widowControl/>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B16"/>
    <w:multiLevelType w:val="multilevel"/>
    <w:tmpl w:val="BE5C63E2"/>
    <w:lvl w:ilvl="0">
      <w:start w:val="1"/>
      <w:numFmt w:val="decimal"/>
      <w:lvlText w:val="%1."/>
      <w:lvlJc w:val="left"/>
      <w:pPr>
        <w:ind w:left="1049" w:hanging="339"/>
      </w:pPr>
      <w:rPr>
        <w:rFonts w:ascii="Times New Roman" w:eastAsia="Times New Roman" w:hAnsi="Times New Roman" w:cs="Times New Roman"/>
        <w:b/>
        <w:sz w:val="18"/>
        <w:szCs w:val="18"/>
      </w:rPr>
    </w:lvl>
    <w:lvl w:ilvl="1">
      <w:numFmt w:val="bullet"/>
      <w:lvlText w:val="•"/>
      <w:lvlJc w:val="left"/>
      <w:pPr>
        <w:ind w:left="1916" w:hanging="339"/>
      </w:pPr>
    </w:lvl>
    <w:lvl w:ilvl="2">
      <w:numFmt w:val="bullet"/>
      <w:lvlText w:val="•"/>
      <w:lvlJc w:val="left"/>
      <w:pPr>
        <w:ind w:left="2792" w:hanging="339"/>
      </w:pPr>
    </w:lvl>
    <w:lvl w:ilvl="3">
      <w:numFmt w:val="bullet"/>
      <w:lvlText w:val="•"/>
      <w:lvlJc w:val="left"/>
      <w:pPr>
        <w:ind w:left="3668" w:hanging="338"/>
      </w:pPr>
    </w:lvl>
    <w:lvl w:ilvl="4">
      <w:numFmt w:val="bullet"/>
      <w:lvlText w:val="•"/>
      <w:lvlJc w:val="left"/>
      <w:pPr>
        <w:ind w:left="4544" w:hanging="339"/>
      </w:pPr>
    </w:lvl>
    <w:lvl w:ilvl="5">
      <w:numFmt w:val="bullet"/>
      <w:lvlText w:val="•"/>
      <w:lvlJc w:val="left"/>
      <w:pPr>
        <w:ind w:left="5420" w:hanging="339"/>
      </w:pPr>
    </w:lvl>
    <w:lvl w:ilvl="6">
      <w:numFmt w:val="bullet"/>
      <w:lvlText w:val="•"/>
      <w:lvlJc w:val="left"/>
      <w:pPr>
        <w:ind w:left="6296" w:hanging="339"/>
      </w:pPr>
    </w:lvl>
    <w:lvl w:ilvl="7">
      <w:numFmt w:val="bullet"/>
      <w:lvlText w:val="•"/>
      <w:lvlJc w:val="left"/>
      <w:pPr>
        <w:ind w:left="7172" w:hanging="338"/>
      </w:pPr>
    </w:lvl>
    <w:lvl w:ilvl="8">
      <w:numFmt w:val="bullet"/>
      <w:lvlText w:val="•"/>
      <w:lvlJc w:val="left"/>
      <w:pPr>
        <w:ind w:left="8048" w:hanging="339"/>
      </w:pPr>
    </w:lvl>
  </w:abstractNum>
  <w:abstractNum w:abstractNumId="1" w15:restartNumberingAfterBreak="0">
    <w:nsid w:val="0D005C1F"/>
    <w:multiLevelType w:val="multilevel"/>
    <w:tmpl w:val="C682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E77EA"/>
    <w:multiLevelType w:val="multilevel"/>
    <w:tmpl w:val="2D7C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12823"/>
    <w:multiLevelType w:val="hybridMultilevel"/>
    <w:tmpl w:val="11044C5E"/>
    <w:lvl w:ilvl="0" w:tplc="1B18BE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65E96"/>
    <w:multiLevelType w:val="hybridMultilevel"/>
    <w:tmpl w:val="B8C6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B5840"/>
    <w:multiLevelType w:val="hybridMultilevel"/>
    <w:tmpl w:val="BE6CAC6E"/>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9506704"/>
    <w:multiLevelType w:val="multilevel"/>
    <w:tmpl w:val="B87C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368B9"/>
    <w:multiLevelType w:val="multilevel"/>
    <w:tmpl w:val="B72C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20C52"/>
    <w:multiLevelType w:val="hybridMultilevel"/>
    <w:tmpl w:val="8E06F844"/>
    <w:lvl w:ilvl="0" w:tplc="1B18BEA4">
      <w:start w:val="1"/>
      <w:numFmt w:val="bullet"/>
      <w:lvlText w:val="-"/>
      <w:lvlJc w:val="left"/>
      <w:pPr>
        <w:ind w:left="720" w:hanging="360"/>
      </w:pPr>
      <w:rPr>
        <w:rFonts w:ascii="Courier New" w:hAnsi="Courier New" w:hint="default"/>
        <w:b w:val="0"/>
        <w:bCs w:val="0"/>
        <w:i w:val="0"/>
        <w:iCs w:val="0"/>
        <w:spacing w:val="0"/>
        <w:w w:val="99"/>
        <w:sz w:val="20"/>
        <w:szCs w:val="20"/>
        <w:lang w:val="ro-R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AD6A46"/>
    <w:multiLevelType w:val="singleLevel"/>
    <w:tmpl w:val="19BA785E"/>
    <w:lvl w:ilvl="0">
      <w:start w:val="1"/>
      <w:numFmt w:val="decimal"/>
      <w:lvlText w:val="[%1]"/>
      <w:lvlJc w:val="left"/>
      <w:pPr>
        <w:tabs>
          <w:tab w:val="num" w:pos="360"/>
        </w:tabs>
        <w:ind w:left="360" w:hanging="360"/>
      </w:pPr>
      <w:rPr>
        <w:rFonts w:hint="default"/>
        <w:sz w:val="22"/>
        <w:szCs w:val="22"/>
      </w:rPr>
    </w:lvl>
  </w:abstractNum>
  <w:abstractNum w:abstractNumId="10" w15:restartNumberingAfterBreak="0">
    <w:nsid w:val="49D705C1"/>
    <w:multiLevelType w:val="multilevel"/>
    <w:tmpl w:val="DD6E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6D18DD"/>
    <w:multiLevelType w:val="hybridMultilevel"/>
    <w:tmpl w:val="F5E60C42"/>
    <w:lvl w:ilvl="0" w:tplc="38B4D476">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0"/>
        <w:szCs w:val="20"/>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BD73D8"/>
    <w:multiLevelType w:val="hybridMultilevel"/>
    <w:tmpl w:val="0DFCB7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67FC6B9B"/>
    <w:multiLevelType w:val="multilevel"/>
    <w:tmpl w:val="AA38A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314616"/>
    <w:multiLevelType w:val="hybridMultilevel"/>
    <w:tmpl w:val="D944C7BA"/>
    <w:lvl w:ilvl="0" w:tplc="1B18BE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C3112"/>
    <w:multiLevelType w:val="hybridMultilevel"/>
    <w:tmpl w:val="52981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13492450">
    <w:abstractNumId w:val="0"/>
  </w:num>
  <w:num w:numId="2" w16cid:durableId="1334794981">
    <w:abstractNumId w:val="9"/>
  </w:num>
  <w:num w:numId="3" w16cid:durableId="820196502">
    <w:abstractNumId w:val="4"/>
  </w:num>
  <w:num w:numId="4" w16cid:durableId="307133977">
    <w:abstractNumId w:val="11"/>
  </w:num>
  <w:num w:numId="5" w16cid:durableId="448744552">
    <w:abstractNumId w:val="15"/>
  </w:num>
  <w:num w:numId="6" w16cid:durableId="1608731457">
    <w:abstractNumId w:val="5"/>
  </w:num>
  <w:num w:numId="7" w16cid:durableId="726415052">
    <w:abstractNumId w:val="7"/>
  </w:num>
  <w:num w:numId="8" w16cid:durableId="1157958367">
    <w:abstractNumId w:val="6"/>
  </w:num>
  <w:num w:numId="9" w16cid:durableId="1845589102">
    <w:abstractNumId w:val="12"/>
  </w:num>
  <w:num w:numId="10" w16cid:durableId="1756902775">
    <w:abstractNumId w:val="8"/>
  </w:num>
  <w:num w:numId="11" w16cid:durableId="702631413">
    <w:abstractNumId w:val="14"/>
  </w:num>
  <w:num w:numId="12" w16cid:durableId="839927149">
    <w:abstractNumId w:val="3"/>
  </w:num>
  <w:num w:numId="13" w16cid:durableId="1347437593">
    <w:abstractNumId w:val="2"/>
  </w:num>
  <w:num w:numId="14" w16cid:durableId="849219493">
    <w:abstractNumId w:val="13"/>
  </w:num>
  <w:num w:numId="15" w16cid:durableId="721945565">
    <w:abstractNumId w:val="10"/>
  </w:num>
  <w:num w:numId="16" w16cid:durableId="142993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E236A"/>
    <w:rsid w:val="00033F25"/>
    <w:rsid w:val="000767E9"/>
    <w:rsid w:val="00087E15"/>
    <w:rsid w:val="001A41DB"/>
    <w:rsid w:val="001E236A"/>
    <w:rsid w:val="001F7D11"/>
    <w:rsid w:val="00286378"/>
    <w:rsid w:val="002D48AD"/>
    <w:rsid w:val="002F4C5A"/>
    <w:rsid w:val="002F5605"/>
    <w:rsid w:val="00301E02"/>
    <w:rsid w:val="00425050"/>
    <w:rsid w:val="00445C2B"/>
    <w:rsid w:val="004751F9"/>
    <w:rsid w:val="0048495D"/>
    <w:rsid w:val="004A4309"/>
    <w:rsid w:val="004F34D2"/>
    <w:rsid w:val="005120ED"/>
    <w:rsid w:val="0058581D"/>
    <w:rsid w:val="00610299"/>
    <w:rsid w:val="00642438"/>
    <w:rsid w:val="006474A5"/>
    <w:rsid w:val="00797F15"/>
    <w:rsid w:val="007A71E1"/>
    <w:rsid w:val="007B4CBE"/>
    <w:rsid w:val="0083230C"/>
    <w:rsid w:val="00834FF4"/>
    <w:rsid w:val="00866B10"/>
    <w:rsid w:val="008B2CAF"/>
    <w:rsid w:val="00935816"/>
    <w:rsid w:val="00937903"/>
    <w:rsid w:val="00A00825"/>
    <w:rsid w:val="00A3153F"/>
    <w:rsid w:val="00A548E5"/>
    <w:rsid w:val="00A55B8F"/>
    <w:rsid w:val="00AC702A"/>
    <w:rsid w:val="00AD68FE"/>
    <w:rsid w:val="00AF48BD"/>
    <w:rsid w:val="00B655DB"/>
    <w:rsid w:val="00B65E5D"/>
    <w:rsid w:val="00BE5CBD"/>
    <w:rsid w:val="00CB2C1C"/>
    <w:rsid w:val="00CC4E87"/>
    <w:rsid w:val="00D42998"/>
    <w:rsid w:val="00DD248B"/>
    <w:rsid w:val="00E217C8"/>
    <w:rsid w:val="00E96B4C"/>
    <w:rsid w:val="00EC6815"/>
    <w:rsid w:val="00ED590F"/>
    <w:rsid w:val="00F4772E"/>
    <w:rsid w:val="00FD6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83B5D8C"/>
  <w15:docId w15:val="{ED0219AA-D2A8-4D79-A3C9-E5C39EDC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0ED"/>
  </w:style>
  <w:style w:type="paragraph" w:styleId="Heading1">
    <w:name w:val="heading 1"/>
    <w:basedOn w:val="Normal1"/>
    <w:next w:val="Normal1"/>
    <w:link w:val="Heading1Char"/>
    <w:rsid w:val="001E236A"/>
    <w:pPr>
      <w:ind w:left="1213" w:right="1212"/>
      <w:jc w:val="center"/>
      <w:outlineLvl w:val="0"/>
    </w:pPr>
    <w:rPr>
      <w:b/>
      <w:sz w:val="26"/>
      <w:szCs w:val="26"/>
    </w:rPr>
  </w:style>
  <w:style w:type="paragraph" w:styleId="Heading2">
    <w:name w:val="heading 2"/>
    <w:basedOn w:val="Normal1"/>
    <w:next w:val="Normal1"/>
    <w:link w:val="Heading2Char"/>
    <w:rsid w:val="001E236A"/>
    <w:pPr>
      <w:ind w:left="372"/>
      <w:outlineLvl w:val="1"/>
    </w:pPr>
    <w:rPr>
      <w:sz w:val="26"/>
      <w:szCs w:val="26"/>
    </w:rPr>
  </w:style>
  <w:style w:type="paragraph" w:styleId="Heading3">
    <w:name w:val="heading 3"/>
    <w:basedOn w:val="Normal1"/>
    <w:next w:val="Normal1"/>
    <w:link w:val="Heading3Char"/>
    <w:rsid w:val="001E236A"/>
    <w:pPr>
      <w:ind w:left="372"/>
      <w:outlineLvl w:val="2"/>
    </w:pPr>
    <w:rPr>
      <w:b/>
    </w:rPr>
  </w:style>
  <w:style w:type="paragraph" w:styleId="Heading4">
    <w:name w:val="heading 4"/>
    <w:basedOn w:val="Normal1"/>
    <w:next w:val="Normal1"/>
    <w:link w:val="Heading4Char"/>
    <w:rsid w:val="001E236A"/>
    <w:pPr>
      <w:keepNext/>
      <w:keepLines/>
      <w:spacing w:before="40"/>
      <w:outlineLvl w:val="3"/>
    </w:pPr>
    <w:rPr>
      <w:rFonts w:ascii="Cambria" w:eastAsia="Cambria" w:hAnsi="Cambria" w:cs="Cambria"/>
      <w:i/>
      <w:color w:val="366091"/>
    </w:rPr>
  </w:style>
  <w:style w:type="paragraph" w:styleId="Heading5">
    <w:name w:val="heading 5"/>
    <w:basedOn w:val="Normal1"/>
    <w:next w:val="Normal1"/>
    <w:link w:val="Heading5Char"/>
    <w:rsid w:val="001E236A"/>
    <w:pPr>
      <w:keepNext/>
      <w:keepLines/>
      <w:spacing w:before="40"/>
      <w:outlineLvl w:val="4"/>
    </w:pPr>
    <w:rPr>
      <w:rFonts w:ascii="Cambria" w:eastAsia="Cambria" w:hAnsi="Cambria" w:cs="Cambria"/>
      <w:color w:val="366091"/>
    </w:rPr>
  </w:style>
  <w:style w:type="paragraph" w:styleId="Heading6">
    <w:name w:val="heading 6"/>
    <w:basedOn w:val="Normal1"/>
    <w:next w:val="Normal1"/>
    <w:link w:val="Heading6Char"/>
    <w:rsid w:val="001E236A"/>
    <w:pPr>
      <w:keepNext/>
      <w:keepLines/>
      <w:widowControl/>
      <w:spacing w:before="40"/>
      <w:jc w:val="center"/>
      <w:outlineLvl w:val="5"/>
    </w:pPr>
    <w:rPr>
      <w:rFonts w:ascii="Calibri" w:eastAsia="Calibri" w:hAnsi="Calibri" w:cs="Calibri"/>
      <w:i/>
      <w:color w:val="595959"/>
      <w:sz w:val="24"/>
      <w:szCs w:val="24"/>
    </w:rPr>
  </w:style>
  <w:style w:type="paragraph" w:styleId="Heading7">
    <w:name w:val="heading 7"/>
    <w:basedOn w:val="Normal1"/>
    <w:next w:val="Normal1"/>
    <w:link w:val="Heading7Char"/>
    <w:uiPriority w:val="9"/>
    <w:semiHidden/>
    <w:unhideWhenUsed/>
    <w:qFormat/>
    <w:rsid w:val="005402BD"/>
    <w:pPr>
      <w:keepNext/>
      <w:keepLines/>
      <w:widowControl/>
      <w:spacing w:before="40"/>
      <w:jc w:val="center"/>
      <w:outlineLvl w:val="6"/>
    </w:pPr>
    <w:rPr>
      <w:rFonts w:asciiTheme="minorHAnsi" w:eastAsiaTheme="majorEastAsia" w:hAnsiTheme="minorHAnsi" w:cstheme="majorBidi"/>
      <w:color w:val="595959" w:themeColor="text1" w:themeTint="A6"/>
      <w:kern w:val="2"/>
      <w:sz w:val="24"/>
      <w:lang w:val="ro-RO"/>
    </w:rPr>
  </w:style>
  <w:style w:type="paragraph" w:styleId="Heading8">
    <w:name w:val="heading 8"/>
    <w:basedOn w:val="Normal1"/>
    <w:next w:val="Normal1"/>
    <w:link w:val="Heading8Char"/>
    <w:uiPriority w:val="9"/>
    <w:semiHidden/>
    <w:unhideWhenUsed/>
    <w:qFormat/>
    <w:rsid w:val="005402BD"/>
    <w:pPr>
      <w:keepNext/>
      <w:keepLines/>
      <w:widowControl/>
      <w:jc w:val="center"/>
      <w:outlineLvl w:val="7"/>
    </w:pPr>
    <w:rPr>
      <w:rFonts w:asciiTheme="minorHAnsi" w:eastAsiaTheme="majorEastAsia" w:hAnsiTheme="minorHAnsi" w:cstheme="majorBidi"/>
      <w:i/>
      <w:iCs/>
      <w:color w:val="272727" w:themeColor="text1" w:themeTint="D8"/>
      <w:kern w:val="2"/>
      <w:sz w:val="24"/>
      <w:lang w:val="ro-RO"/>
    </w:rPr>
  </w:style>
  <w:style w:type="paragraph" w:styleId="Heading9">
    <w:name w:val="heading 9"/>
    <w:basedOn w:val="Normal1"/>
    <w:next w:val="Normal1"/>
    <w:link w:val="Heading9Char"/>
    <w:uiPriority w:val="9"/>
    <w:semiHidden/>
    <w:unhideWhenUsed/>
    <w:qFormat/>
    <w:rsid w:val="005402BD"/>
    <w:pPr>
      <w:keepNext/>
      <w:keepLines/>
      <w:widowControl/>
      <w:jc w:val="center"/>
      <w:outlineLvl w:val="8"/>
    </w:pPr>
    <w:rPr>
      <w:rFonts w:asciiTheme="minorHAnsi" w:eastAsiaTheme="majorEastAsia" w:hAnsiTheme="minorHAnsi" w:cstheme="majorBidi"/>
      <w:color w:val="272727" w:themeColor="text1" w:themeTint="D8"/>
      <w:kern w:val="2"/>
      <w:sz w:val="24"/>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1E236A"/>
    <w:tblPr>
      <w:tblCellMar>
        <w:top w:w="100" w:type="dxa"/>
        <w:left w:w="100" w:type="dxa"/>
        <w:bottom w:w="100" w:type="dxa"/>
        <w:right w:w="100" w:type="dxa"/>
      </w:tblCellMar>
    </w:tblPr>
  </w:style>
  <w:style w:type="paragraph" w:customStyle="1" w:styleId="Normal1">
    <w:name w:val="Normal1"/>
    <w:rsid w:val="001E236A"/>
  </w:style>
  <w:style w:type="paragraph" w:styleId="Title">
    <w:name w:val="Title"/>
    <w:basedOn w:val="Normal1"/>
    <w:next w:val="Normal1"/>
    <w:link w:val="TitleChar"/>
    <w:rsid w:val="001E236A"/>
    <w:pPr>
      <w:widowControl/>
      <w:spacing w:after="80"/>
      <w:jc w:val="center"/>
    </w:pPr>
    <w:rPr>
      <w:rFonts w:ascii="Cambria" w:eastAsia="Cambria" w:hAnsi="Cambria" w:cs="Cambria"/>
      <w:sz w:val="56"/>
      <w:szCs w:val="56"/>
    </w:rPr>
  </w:style>
  <w:style w:type="table" w:customStyle="1" w:styleId="TableNormal1">
    <w:name w:val="Table Normal1"/>
    <w:uiPriority w:val="2"/>
    <w:semiHidden/>
    <w:unhideWhenUsed/>
    <w:qFormat/>
    <w:rsid w:val="001E236A"/>
    <w:tblPr>
      <w:tblInd w:w="0" w:type="dxa"/>
      <w:tblCellMar>
        <w:top w:w="0" w:type="dxa"/>
        <w:left w:w="0" w:type="dxa"/>
        <w:bottom w:w="0" w:type="dxa"/>
        <w:right w:w="0" w:type="dxa"/>
      </w:tblCellMar>
    </w:tblPr>
  </w:style>
  <w:style w:type="paragraph" w:styleId="TOC1">
    <w:name w:val="toc 1"/>
    <w:basedOn w:val="Normal1"/>
    <w:uiPriority w:val="39"/>
    <w:qFormat/>
    <w:rsid w:val="001E236A"/>
    <w:pPr>
      <w:spacing w:before="136"/>
      <w:ind w:left="600" w:hanging="228"/>
    </w:pPr>
    <w:rPr>
      <w:b/>
      <w:bCs/>
    </w:rPr>
  </w:style>
  <w:style w:type="paragraph" w:styleId="TOC2">
    <w:name w:val="toc 2"/>
    <w:basedOn w:val="Normal1"/>
    <w:uiPriority w:val="39"/>
    <w:qFormat/>
    <w:rsid w:val="001E236A"/>
    <w:pPr>
      <w:spacing w:before="136"/>
      <w:ind w:left="1306" w:hanging="708"/>
    </w:pPr>
  </w:style>
  <w:style w:type="paragraph" w:styleId="BodyText">
    <w:name w:val="Body Text"/>
    <w:basedOn w:val="Normal1"/>
    <w:uiPriority w:val="1"/>
    <w:qFormat/>
    <w:rsid w:val="001E236A"/>
    <w:pPr>
      <w:spacing w:before="6"/>
    </w:pPr>
  </w:style>
  <w:style w:type="paragraph" w:styleId="ListParagraph">
    <w:name w:val="List Paragraph"/>
    <w:basedOn w:val="Normal1"/>
    <w:uiPriority w:val="34"/>
    <w:qFormat/>
    <w:rsid w:val="001E236A"/>
    <w:pPr>
      <w:spacing w:before="6"/>
      <w:ind w:left="1572" w:hanging="809"/>
    </w:pPr>
  </w:style>
  <w:style w:type="paragraph" w:customStyle="1" w:styleId="TableParagraph">
    <w:name w:val="Table Paragraph"/>
    <w:basedOn w:val="Normal1"/>
    <w:uiPriority w:val="1"/>
    <w:qFormat/>
    <w:rsid w:val="001E236A"/>
    <w:pPr>
      <w:spacing w:line="196" w:lineRule="exact"/>
      <w:ind w:left="100"/>
    </w:pPr>
  </w:style>
  <w:style w:type="paragraph" w:styleId="Footer">
    <w:name w:val="footer"/>
    <w:basedOn w:val="Normal1"/>
    <w:link w:val="FooterChar"/>
    <w:rsid w:val="00E33F0F"/>
    <w:pPr>
      <w:widowControl/>
      <w:tabs>
        <w:tab w:val="center" w:pos="4703"/>
        <w:tab w:val="right" w:pos="9406"/>
      </w:tabs>
    </w:pPr>
    <w:rPr>
      <w:sz w:val="24"/>
      <w:szCs w:val="24"/>
    </w:rPr>
  </w:style>
  <w:style w:type="character" w:customStyle="1" w:styleId="FooterChar">
    <w:name w:val="Footer Char"/>
    <w:basedOn w:val="DefaultParagraphFont"/>
    <w:link w:val="Footer"/>
    <w:rsid w:val="00E33F0F"/>
    <w:rPr>
      <w:rFonts w:ascii="Times New Roman" w:eastAsia="Times New Roman" w:hAnsi="Times New Roman" w:cs="Times New Roman"/>
      <w:sz w:val="24"/>
      <w:szCs w:val="24"/>
    </w:rPr>
  </w:style>
  <w:style w:type="paragraph" w:styleId="Header">
    <w:name w:val="header"/>
    <w:basedOn w:val="Normal1"/>
    <w:link w:val="HeaderChar"/>
    <w:rsid w:val="00E33F0F"/>
    <w:pPr>
      <w:widowControl/>
      <w:tabs>
        <w:tab w:val="center" w:pos="4320"/>
        <w:tab w:val="right" w:pos="8640"/>
      </w:tabs>
    </w:pPr>
    <w:rPr>
      <w:sz w:val="24"/>
      <w:szCs w:val="24"/>
    </w:rPr>
  </w:style>
  <w:style w:type="character" w:customStyle="1" w:styleId="HeaderChar">
    <w:name w:val="Header Char"/>
    <w:basedOn w:val="DefaultParagraphFont"/>
    <w:link w:val="Header"/>
    <w:rsid w:val="00E33F0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656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656E9"/>
    <w:rPr>
      <w:rFonts w:asciiTheme="majorHAnsi" w:eastAsiaTheme="majorEastAsia" w:hAnsiTheme="majorHAnsi" w:cstheme="majorBidi"/>
      <w:color w:val="365F91" w:themeColor="accent1" w:themeShade="BF"/>
    </w:rPr>
  </w:style>
  <w:style w:type="paragraph" w:styleId="FootnoteText">
    <w:name w:val="footnote text"/>
    <w:basedOn w:val="Normal1"/>
    <w:link w:val="FootnoteTextChar"/>
    <w:uiPriority w:val="99"/>
    <w:semiHidden/>
    <w:unhideWhenUsed/>
    <w:rsid w:val="000656E9"/>
    <w:pPr>
      <w:widowControl/>
    </w:pPr>
    <w:rPr>
      <w:rFonts w:asciiTheme="minorHAnsi" w:eastAsiaTheme="minorHAnsi" w:hAnsiTheme="minorHAnsi" w:cstheme="minorBidi"/>
      <w:kern w:val="2"/>
      <w:sz w:val="20"/>
      <w:szCs w:val="20"/>
    </w:rPr>
  </w:style>
  <w:style w:type="character" w:customStyle="1" w:styleId="FootnoteTextChar">
    <w:name w:val="Footnote Text Char"/>
    <w:basedOn w:val="DefaultParagraphFont"/>
    <w:link w:val="FootnoteText"/>
    <w:uiPriority w:val="99"/>
    <w:semiHidden/>
    <w:rsid w:val="000656E9"/>
    <w:rPr>
      <w:kern w:val="2"/>
      <w:sz w:val="20"/>
      <w:szCs w:val="20"/>
    </w:rPr>
  </w:style>
  <w:style w:type="character" w:styleId="FootnoteReference">
    <w:name w:val="footnote reference"/>
    <w:basedOn w:val="DefaultParagraphFont"/>
    <w:uiPriority w:val="99"/>
    <w:semiHidden/>
    <w:unhideWhenUsed/>
    <w:rsid w:val="000656E9"/>
    <w:rPr>
      <w:vertAlign w:val="superscript"/>
    </w:rPr>
  </w:style>
  <w:style w:type="character" w:styleId="Hyperlink">
    <w:name w:val="Hyperlink"/>
    <w:basedOn w:val="DefaultParagraphFont"/>
    <w:uiPriority w:val="99"/>
    <w:unhideWhenUsed/>
    <w:rsid w:val="000656E9"/>
    <w:rPr>
      <w:color w:val="0000FF" w:themeColor="hyperlink"/>
      <w:u w:val="single"/>
    </w:rPr>
  </w:style>
  <w:style w:type="table" w:customStyle="1" w:styleId="TableGrid1">
    <w:name w:val="Table Grid1"/>
    <w:basedOn w:val="TableNormal"/>
    <w:next w:val="TableGrid"/>
    <w:uiPriority w:val="59"/>
    <w:rsid w:val="000656E9"/>
    <w:pPr>
      <w:widowControl/>
    </w:pPr>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1DD6"/>
    <w:pPr>
      <w:widowControl/>
      <w:adjustRightInd w:val="0"/>
    </w:pPr>
    <w:rPr>
      <w:rFonts w:ascii="Arial Nova" w:hAnsi="Arial Nova" w:cs="Arial Nova"/>
      <w:color w:val="000000"/>
      <w:sz w:val="24"/>
      <w:szCs w:val="24"/>
      <w:lang w:val="ro-RO"/>
    </w:rPr>
  </w:style>
  <w:style w:type="paragraph" w:styleId="NoSpacing">
    <w:name w:val="No Spacing"/>
    <w:uiPriority w:val="1"/>
    <w:qFormat/>
    <w:rsid w:val="00516847"/>
    <w:pPr>
      <w:widowControl/>
    </w:pPr>
    <w:rPr>
      <w:lang w:val="ro-RO"/>
    </w:rPr>
  </w:style>
  <w:style w:type="character" w:customStyle="1" w:styleId="MeniuneNerezolvat1">
    <w:name w:val="Mențiune Nerezolvat1"/>
    <w:basedOn w:val="DefaultParagraphFont"/>
    <w:uiPriority w:val="99"/>
    <w:semiHidden/>
    <w:unhideWhenUsed/>
    <w:rsid w:val="00AD4BFC"/>
    <w:rPr>
      <w:color w:val="605E5C"/>
      <w:shd w:val="clear" w:color="auto" w:fill="E1DFDD"/>
    </w:rPr>
  </w:style>
  <w:style w:type="paragraph" w:styleId="BodyTextIndent">
    <w:name w:val="Body Text Indent"/>
    <w:basedOn w:val="Normal1"/>
    <w:link w:val="BodyTextIndentChar"/>
    <w:uiPriority w:val="99"/>
    <w:unhideWhenUsed/>
    <w:rsid w:val="00D03AAE"/>
    <w:pPr>
      <w:spacing w:after="120"/>
      <w:ind w:left="283"/>
    </w:pPr>
  </w:style>
  <w:style w:type="character" w:customStyle="1" w:styleId="BodyTextIndentChar">
    <w:name w:val="Body Text Indent Char"/>
    <w:basedOn w:val="DefaultParagraphFont"/>
    <w:link w:val="BodyTextIndent"/>
    <w:uiPriority w:val="99"/>
    <w:rsid w:val="00D03AAE"/>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5402BD"/>
    <w:rPr>
      <w:rFonts w:eastAsiaTheme="majorEastAsia" w:cstheme="majorBidi"/>
      <w:i/>
      <w:iCs/>
      <w:color w:val="595959" w:themeColor="text1" w:themeTint="A6"/>
      <w:kern w:val="2"/>
      <w:sz w:val="24"/>
      <w:lang w:val="ro-RO"/>
    </w:rPr>
  </w:style>
  <w:style w:type="character" w:customStyle="1" w:styleId="Heading7Char">
    <w:name w:val="Heading 7 Char"/>
    <w:basedOn w:val="DefaultParagraphFont"/>
    <w:link w:val="Heading7"/>
    <w:uiPriority w:val="9"/>
    <w:semiHidden/>
    <w:rsid w:val="005402BD"/>
    <w:rPr>
      <w:rFonts w:eastAsiaTheme="majorEastAsia" w:cstheme="majorBidi"/>
      <w:color w:val="595959" w:themeColor="text1" w:themeTint="A6"/>
      <w:kern w:val="2"/>
      <w:sz w:val="24"/>
      <w:lang w:val="ro-RO"/>
    </w:rPr>
  </w:style>
  <w:style w:type="character" w:customStyle="1" w:styleId="Heading8Char">
    <w:name w:val="Heading 8 Char"/>
    <w:basedOn w:val="DefaultParagraphFont"/>
    <w:link w:val="Heading8"/>
    <w:uiPriority w:val="9"/>
    <w:semiHidden/>
    <w:rsid w:val="005402BD"/>
    <w:rPr>
      <w:rFonts w:eastAsiaTheme="majorEastAsia" w:cstheme="majorBidi"/>
      <w:i/>
      <w:iCs/>
      <w:color w:val="272727" w:themeColor="text1" w:themeTint="D8"/>
      <w:kern w:val="2"/>
      <w:sz w:val="24"/>
      <w:lang w:val="ro-RO"/>
    </w:rPr>
  </w:style>
  <w:style w:type="character" w:customStyle="1" w:styleId="Heading9Char">
    <w:name w:val="Heading 9 Char"/>
    <w:basedOn w:val="DefaultParagraphFont"/>
    <w:link w:val="Heading9"/>
    <w:uiPriority w:val="9"/>
    <w:semiHidden/>
    <w:rsid w:val="005402BD"/>
    <w:rPr>
      <w:rFonts w:eastAsiaTheme="majorEastAsia" w:cstheme="majorBidi"/>
      <w:color w:val="272727" w:themeColor="text1" w:themeTint="D8"/>
      <w:kern w:val="2"/>
      <w:sz w:val="24"/>
      <w:lang w:val="ro-RO"/>
    </w:rPr>
  </w:style>
  <w:style w:type="character" w:customStyle="1" w:styleId="Heading1Char">
    <w:name w:val="Heading 1 Char"/>
    <w:link w:val="Heading1"/>
    <w:uiPriority w:val="9"/>
    <w:rsid w:val="005402BD"/>
    <w:rPr>
      <w:rFonts w:ascii="Times New Roman" w:eastAsia="Times New Roman" w:hAnsi="Times New Roman" w:cs="Times New Roman"/>
      <w:b/>
      <w:bCs/>
      <w:sz w:val="26"/>
      <w:szCs w:val="26"/>
    </w:rPr>
  </w:style>
  <w:style w:type="character" w:customStyle="1" w:styleId="Heading2Char">
    <w:name w:val="Heading 2 Char"/>
    <w:link w:val="Heading2"/>
    <w:rsid w:val="005402BD"/>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5402BD"/>
    <w:rPr>
      <w:rFonts w:ascii="Times New Roman" w:eastAsia="Times New Roman" w:hAnsi="Times New Roman" w:cs="Times New Roman"/>
      <w:b/>
      <w:bCs/>
    </w:rPr>
  </w:style>
  <w:style w:type="character" w:customStyle="1" w:styleId="TitleChar">
    <w:name w:val="Title Char"/>
    <w:basedOn w:val="DefaultParagraphFont"/>
    <w:link w:val="Title"/>
    <w:uiPriority w:val="10"/>
    <w:rsid w:val="005402BD"/>
    <w:rPr>
      <w:rFonts w:asciiTheme="majorHAnsi" w:eastAsiaTheme="majorEastAsia" w:hAnsiTheme="majorHAnsi" w:cstheme="majorBidi"/>
      <w:spacing w:val="-10"/>
      <w:kern w:val="28"/>
      <w:sz w:val="56"/>
      <w:szCs w:val="56"/>
      <w:lang w:val="ro-RO"/>
    </w:rPr>
  </w:style>
  <w:style w:type="character" w:customStyle="1" w:styleId="SubtitleChar">
    <w:name w:val="Subtitle Char"/>
    <w:basedOn w:val="DefaultParagraphFont"/>
    <w:link w:val="Subtitle"/>
    <w:uiPriority w:val="11"/>
    <w:rsid w:val="005402BD"/>
    <w:rPr>
      <w:rFonts w:eastAsiaTheme="majorEastAsia" w:cstheme="majorBidi"/>
      <w:color w:val="595959" w:themeColor="text1" w:themeTint="A6"/>
      <w:spacing w:val="15"/>
      <w:kern w:val="2"/>
      <w:sz w:val="28"/>
      <w:szCs w:val="28"/>
      <w:lang w:val="ro-RO"/>
    </w:rPr>
  </w:style>
  <w:style w:type="paragraph" w:styleId="Quote">
    <w:name w:val="Quote"/>
    <w:basedOn w:val="Normal1"/>
    <w:next w:val="Normal1"/>
    <w:link w:val="QuoteChar"/>
    <w:uiPriority w:val="29"/>
    <w:qFormat/>
    <w:rsid w:val="005402BD"/>
    <w:pPr>
      <w:widowControl/>
      <w:spacing w:before="160" w:after="160"/>
      <w:jc w:val="center"/>
    </w:pPr>
    <w:rPr>
      <w:rFonts w:eastAsiaTheme="minorHAnsi" w:cstheme="minorBidi"/>
      <w:i/>
      <w:iCs/>
      <w:color w:val="404040" w:themeColor="text1" w:themeTint="BF"/>
      <w:kern w:val="2"/>
      <w:sz w:val="24"/>
      <w:lang w:val="ro-RO"/>
    </w:rPr>
  </w:style>
  <w:style w:type="character" w:customStyle="1" w:styleId="QuoteChar">
    <w:name w:val="Quote Char"/>
    <w:basedOn w:val="DefaultParagraphFont"/>
    <w:link w:val="Quote"/>
    <w:uiPriority w:val="29"/>
    <w:rsid w:val="005402BD"/>
    <w:rPr>
      <w:rFonts w:ascii="Times New Roman" w:hAnsi="Times New Roman"/>
      <w:i/>
      <w:iCs/>
      <w:color w:val="404040" w:themeColor="text1" w:themeTint="BF"/>
      <w:kern w:val="2"/>
      <w:sz w:val="24"/>
      <w:lang w:val="ro-RO"/>
    </w:rPr>
  </w:style>
  <w:style w:type="character" w:styleId="IntenseEmphasis">
    <w:name w:val="Intense Emphasis"/>
    <w:basedOn w:val="DefaultParagraphFont"/>
    <w:uiPriority w:val="21"/>
    <w:qFormat/>
    <w:rsid w:val="005402BD"/>
    <w:rPr>
      <w:i/>
      <w:iCs/>
      <w:color w:val="365F91" w:themeColor="accent1" w:themeShade="BF"/>
    </w:rPr>
  </w:style>
  <w:style w:type="paragraph" w:styleId="IntenseQuote">
    <w:name w:val="Intense Quote"/>
    <w:basedOn w:val="Normal1"/>
    <w:next w:val="Normal1"/>
    <w:link w:val="IntenseQuoteChar"/>
    <w:uiPriority w:val="30"/>
    <w:qFormat/>
    <w:rsid w:val="005402BD"/>
    <w:pPr>
      <w:widowControl/>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sz w:val="24"/>
      <w:lang w:val="ro-RO"/>
    </w:rPr>
  </w:style>
  <w:style w:type="character" w:customStyle="1" w:styleId="IntenseQuoteChar">
    <w:name w:val="Intense Quote Char"/>
    <w:basedOn w:val="DefaultParagraphFont"/>
    <w:link w:val="IntenseQuote"/>
    <w:uiPriority w:val="30"/>
    <w:rsid w:val="005402BD"/>
    <w:rPr>
      <w:rFonts w:ascii="Times New Roman" w:hAnsi="Times New Roman"/>
      <w:i/>
      <w:iCs/>
      <w:color w:val="365F91" w:themeColor="accent1" w:themeShade="BF"/>
      <w:kern w:val="2"/>
      <w:sz w:val="24"/>
      <w:lang w:val="ro-RO"/>
    </w:rPr>
  </w:style>
  <w:style w:type="character" w:styleId="IntenseReference">
    <w:name w:val="Intense Reference"/>
    <w:basedOn w:val="DefaultParagraphFont"/>
    <w:uiPriority w:val="32"/>
    <w:qFormat/>
    <w:rsid w:val="005402BD"/>
    <w:rPr>
      <w:b/>
      <w:bCs/>
      <w:smallCaps/>
      <w:color w:val="365F91" w:themeColor="accent1" w:themeShade="BF"/>
      <w:spacing w:val="5"/>
    </w:rPr>
  </w:style>
  <w:style w:type="character" w:styleId="FollowedHyperlink">
    <w:name w:val="FollowedHyperlink"/>
    <w:basedOn w:val="DefaultParagraphFont"/>
    <w:uiPriority w:val="99"/>
    <w:semiHidden/>
    <w:unhideWhenUsed/>
    <w:rsid w:val="005402BD"/>
    <w:rPr>
      <w:color w:val="800080" w:themeColor="followedHyperlink"/>
      <w:u w:val="single"/>
    </w:rPr>
  </w:style>
  <w:style w:type="character" w:styleId="CommentReference">
    <w:name w:val="annotation reference"/>
    <w:basedOn w:val="DefaultParagraphFont"/>
    <w:uiPriority w:val="99"/>
    <w:semiHidden/>
    <w:unhideWhenUsed/>
    <w:rsid w:val="00742A47"/>
    <w:rPr>
      <w:sz w:val="16"/>
      <w:szCs w:val="16"/>
    </w:rPr>
  </w:style>
  <w:style w:type="paragraph" w:styleId="CommentText">
    <w:name w:val="annotation text"/>
    <w:basedOn w:val="Normal1"/>
    <w:link w:val="CommentTextChar"/>
    <w:uiPriority w:val="99"/>
    <w:unhideWhenUsed/>
    <w:rsid w:val="00742A47"/>
    <w:rPr>
      <w:sz w:val="20"/>
      <w:szCs w:val="20"/>
    </w:rPr>
  </w:style>
  <w:style w:type="character" w:customStyle="1" w:styleId="CommentTextChar">
    <w:name w:val="Comment Text Char"/>
    <w:basedOn w:val="DefaultParagraphFont"/>
    <w:link w:val="CommentText"/>
    <w:uiPriority w:val="99"/>
    <w:rsid w:val="00742A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A47"/>
    <w:rPr>
      <w:b/>
      <w:bCs/>
    </w:rPr>
  </w:style>
  <w:style w:type="character" w:customStyle="1" w:styleId="CommentSubjectChar">
    <w:name w:val="Comment Subject Char"/>
    <w:basedOn w:val="CommentTextChar"/>
    <w:link w:val="CommentSubject"/>
    <w:uiPriority w:val="99"/>
    <w:semiHidden/>
    <w:rsid w:val="00742A47"/>
    <w:rPr>
      <w:rFonts w:ascii="Times New Roman" w:eastAsia="Times New Roman" w:hAnsi="Times New Roman" w:cs="Times New Roman"/>
      <w:b/>
      <w:bCs/>
      <w:sz w:val="20"/>
      <w:szCs w:val="20"/>
    </w:rPr>
  </w:style>
  <w:style w:type="paragraph" w:styleId="TOCHeading">
    <w:name w:val="TOC Heading"/>
    <w:basedOn w:val="Heading1"/>
    <w:next w:val="Normal1"/>
    <w:uiPriority w:val="39"/>
    <w:unhideWhenUsed/>
    <w:qFormat/>
    <w:rsid w:val="00BD32EE"/>
    <w:pPr>
      <w:keepNext/>
      <w:keepLines/>
      <w:widowControl/>
      <w:spacing w:before="240" w:line="259" w:lineRule="auto"/>
      <w:ind w:left="0" w:right="0"/>
      <w:jc w:val="left"/>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1"/>
    <w:next w:val="Normal1"/>
    <w:autoRedefine/>
    <w:uiPriority w:val="39"/>
    <w:unhideWhenUsed/>
    <w:rsid w:val="00BD32EE"/>
    <w:pPr>
      <w:spacing w:after="100"/>
      <w:ind w:left="440"/>
    </w:pPr>
  </w:style>
  <w:style w:type="character" w:customStyle="1" w:styleId="UnresolvedMention1">
    <w:name w:val="Unresolved Mention1"/>
    <w:basedOn w:val="DefaultParagraphFont"/>
    <w:uiPriority w:val="99"/>
    <w:semiHidden/>
    <w:unhideWhenUsed/>
    <w:rsid w:val="00E62E2A"/>
    <w:rPr>
      <w:color w:val="605E5C"/>
      <w:shd w:val="clear" w:color="auto" w:fill="E1DFDD"/>
    </w:rPr>
  </w:style>
  <w:style w:type="paragraph" w:styleId="Subtitle">
    <w:name w:val="Subtitle"/>
    <w:basedOn w:val="Normal1"/>
    <w:next w:val="Normal1"/>
    <w:link w:val="SubtitleChar"/>
    <w:rsid w:val="001E236A"/>
    <w:pPr>
      <w:widowControl/>
      <w:spacing w:after="160"/>
      <w:jc w:val="center"/>
    </w:pPr>
    <w:rPr>
      <w:rFonts w:ascii="Calibri" w:eastAsia="Calibri" w:hAnsi="Calibri" w:cs="Calibri"/>
      <w:color w:val="595959"/>
      <w:sz w:val="28"/>
      <w:szCs w:val="28"/>
    </w:rPr>
  </w:style>
  <w:style w:type="table" w:customStyle="1" w:styleId="a">
    <w:basedOn w:val="TableNormal"/>
    <w:rsid w:val="001E236A"/>
    <w:tblPr>
      <w:tblStyleRowBandSize w:val="1"/>
      <w:tblStyleColBandSize w:val="1"/>
      <w:tblCellMar>
        <w:left w:w="0" w:type="dxa"/>
        <w:right w:w="0" w:type="dxa"/>
      </w:tblCellMar>
    </w:tblPr>
  </w:style>
  <w:style w:type="table" w:customStyle="1" w:styleId="a0">
    <w:basedOn w:val="TableNormal"/>
    <w:rsid w:val="001E236A"/>
    <w:tblPr>
      <w:tblStyleRowBandSize w:val="1"/>
      <w:tblStyleColBandSize w:val="1"/>
      <w:tblCellMar>
        <w:left w:w="0" w:type="dxa"/>
        <w:right w:w="0" w:type="dxa"/>
      </w:tblCellMar>
    </w:tblPr>
  </w:style>
  <w:style w:type="table" w:customStyle="1" w:styleId="a1">
    <w:basedOn w:val="TableNormal"/>
    <w:rsid w:val="001E236A"/>
    <w:tblPr>
      <w:tblStyleRowBandSize w:val="1"/>
      <w:tblStyleColBandSize w:val="1"/>
      <w:tblCellMar>
        <w:left w:w="0" w:type="dxa"/>
        <w:right w:w="0" w:type="dxa"/>
      </w:tblCellMar>
    </w:tblPr>
  </w:style>
  <w:style w:type="table" w:customStyle="1" w:styleId="a2">
    <w:basedOn w:val="TableNormal"/>
    <w:rsid w:val="001E236A"/>
    <w:tblPr>
      <w:tblStyleRowBandSize w:val="1"/>
      <w:tblStyleColBandSize w:val="1"/>
      <w:tblCellMar>
        <w:left w:w="0" w:type="dxa"/>
        <w:right w:w="0" w:type="dxa"/>
      </w:tblCellMar>
    </w:tblPr>
  </w:style>
  <w:style w:type="table" w:customStyle="1" w:styleId="a3">
    <w:basedOn w:val="TableNormal"/>
    <w:rsid w:val="001E236A"/>
    <w:tblPr>
      <w:tblStyleRowBandSize w:val="1"/>
      <w:tblStyleColBandSize w:val="1"/>
      <w:tblCellMar>
        <w:left w:w="0" w:type="dxa"/>
        <w:right w:w="0" w:type="dxa"/>
      </w:tblCellMar>
    </w:tblPr>
  </w:style>
  <w:style w:type="table" w:customStyle="1" w:styleId="a4">
    <w:basedOn w:val="TableNormal"/>
    <w:rsid w:val="001E236A"/>
    <w:tblPr>
      <w:tblStyleRowBandSize w:val="1"/>
      <w:tblStyleColBandSize w:val="1"/>
      <w:tblCellMar>
        <w:left w:w="0" w:type="dxa"/>
        <w:right w:w="0" w:type="dxa"/>
      </w:tblCellMar>
    </w:tblPr>
  </w:style>
  <w:style w:type="table" w:customStyle="1" w:styleId="a5">
    <w:basedOn w:val="TableNormal"/>
    <w:rsid w:val="001E236A"/>
    <w:tblPr>
      <w:tblStyleRowBandSize w:val="1"/>
      <w:tblStyleColBandSize w:val="1"/>
      <w:tblCellMar>
        <w:left w:w="0" w:type="dxa"/>
        <w:right w:w="0" w:type="dxa"/>
      </w:tblCellMar>
    </w:tblPr>
  </w:style>
  <w:style w:type="table" w:customStyle="1" w:styleId="a6">
    <w:basedOn w:val="TableNormal"/>
    <w:rsid w:val="001E236A"/>
    <w:tblPr>
      <w:tblStyleRowBandSize w:val="1"/>
      <w:tblStyleColBandSize w:val="1"/>
      <w:tblCellMar>
        <w:left w:w="0" w:type="dxa"/>
        <w:right w:w="0" w:type="dxa"/>
      </w:tblCellMar>
    </w:tblPr>
  </w:style>
  <w:style w:type="table" w:customStyle="1" w:styleId="a7">
    <w:basedOn w:val="TableNormal"/>
    <w:rsid w:val="001E236A"/>
    <w:tblPr>
      <w:tblStyleRowBandSize w:val="1"/>
      <w:tblStyleColBandSize w:val="1"/>
      <w:tblCellMar>
        <w:left w:w="0" w:type="dxa"/>
        <w:right w:w="0" w:type="dxa"/>
      </w:tblCellMar>
    </w:tblPr>
  </w:style>
  <w:style w:type="table" w:customStyle="1" w:styleId="a8">
    <w:basedOn w:val="TableNormal"/>
    <w:rsid w:val="001E236A"/>
    <w:tblPr>
      <w:tblStyleRowBandSize w:val="1"/>
      <w:tblStyleColBandSize w:val="1"/>
      <w:tblCellMar>
        <w:left w:w="0" w:type="dxa"/>
        <w:right w:w="0" w:type="dxa"/>
      </w:tblCellMar>
    </w:tblPr>
  </w:style>
  <w:style w:type="table" w:customStyle="1" w:styleId="a9">
    <w:basedOn w:val="TableNormal"/>
    <w:rsid w:val="001E236A"/>
    <w:tblPr>
      <w:tblStyleRowBandSize w:val="1"/>
      <w:tblStyleColBandSize w:val="1"/>
      <w:tblCellMar>
        <w:left w:w="0" w:type="dxa"/>
        <w:right w:w="0" w:type="dxa"/>
      </w:tblCellMar>
    </w:tblPr>
  </w:style>
  <w:style w:type="table" w:customStyle="1" w:styleId="aa">
    <w:basedOn w:val="TableNormal"/>
    <w:rsid w:val="001E236A"/>
    <w:tblPr>
      <w:tblStyleRowBandSize w:val="1"/>
      <w:tblStyleColBandSize w:val="1"/>
      <w:tblCellMar>
        <w:left w:w="0" w:type="dxa"/>
        <w:right w:w="0" w:type="dxa"/>
      </w:tblCellMar>
    </w:tblPr>
  </w:style>
  <w:style w:type="table" w:customStyle="1" w:styleId="ab">
    <w:basedOn w:val="TableNormal"/>
    <w:rsid w:val="001E236A"/>
    <w:tblPr>
      <w:tblStyleRowBandSize w:val="1"/>
      <w:tblStyleColBandSize w:val="1"/>
      <w:tblCellMar>
        <w:left w:w="0" w:type="dxa"/>
        <w:right w:w="0" w:type="dxa"/>
      </w:tblCellMar>
    </w:tblPr>
  </w:style>
  <w:style w:type="table" w:customStyle="1" w:styleId="ac">
    <w:basedOn w:val="TableNormal"/>
    <w:rsid w:val="001E236A"/>
    <w:tblPr>
      <w:tblStyleRowBandSize w:val="1"/>
      <w:tblStyleColBandSize w:val="1"/>
      <w:tblCellMar>
        <w:left w:w="0" w:type="dxa"/>
        <w:right w:w="0" w:type="dxa"/>
      </w:tblCellMar>
    </w:tblPr>
  </w:style>
  <w:style w:type="table" w:customStyle="1" w:styleId="ad">
    <w:basedOn w:val="TableNormal"/>
    <w:rsid w:val="001E236A"/>
    <w:tblPr>
      <w:tblStyleRowBandSize w:val="1"/>
      <w:tblStyleColBandSize w:val="1"/>
      <w:tblCellMar>
        <w:left w:w="0" w:type="dxa"/>
        <w:right w:w="0" w:type="dxa"/>
      </w:tblCellMar>
    </w:tblPr>
  </w:style>
  <w:style w:type="character" w:styleId="Strong">
    <w:name w:val="Strong"/>
    <w:basedOn w:val="DefaultParagraphFont"/>
    <w:uiPriority w:val="22"/>
    <w:qFormat/>
    <w:rsid w:val="00832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97Wros8OSgEqii8jdxjLW4DeEQ==">CgMxLjA4AHIhMWFKM1BZd2pZbmRweXNGbE9KSEFYc281SExhT3B1b1lF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Mironeasa</dc:creator>
  <cp:lastModifiedBy>Olariu Elena-Daniela</cp:lastModifiedBy>
  <cp:revision>4</cp:revision>
  <dcterms:created xsi:type="dcterms:W3CDTF">2026-05-17T17:50:00Z</dcterms:created>
  <dcterms:modified xsi:type="dcterms:W3CDTF">2026-05-17T18:44:00Z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Nitro Pro 13 (13.58.0.1180)</vt:lpwstr>
  </property>
  <property fmtid="{D5CDD505-2E9C-101B-9397-08002B2CF9AE}" pid="4" name="LastSaved">
    <vt:filetime>2025-04-12T00:00:00Z</vt:filetime>
  </property>
  <property fmtid="{D5CDD505-2E9C-101B-9397-08002B2CF9AE}" pid="5" name="GrammarlyDocumentId">
    <vt:lpwstr>d09fd51f6b4710b4dfd5394b862b7be875becb2896fd362c3abba86dda729719</vt:lpwstr>
  </property>
</Properties>
</file>