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A4BC0" w14:textId="77777777" w:rsidR="007A1E0F" w:rsidRPr="005B7BD5" w:rsidRDefault="00000000">
      <w:pPr>
        <w:spacing w:before="95"/>
        <w:ind w:left="1212" w:right="1212"/>
        <w:jc w:val="center"/>
        <w:rPr>
          <w:b/>
          <w:lang w:val="ro-RO"/>
        </w:rPr>
      </w:pPr>
      <w:r w:rsidRPr="005B7BD5">
        <w:rPr>
          <w:b/>
          <w:lang w:val="ro-RO"/>
        </w:rPr>
        <w:t>FIȘA DISCIPLINEI</w:t>
      </w:r>
    </w:p>
    <w:p w14:paraId="5A88D30C" w14:textId="77777777" w:rsidR="007A1E0F" w:rsidRPr="005B7BD5" w:rsidRDefault="007A1E0F">
      <w:pPr>
        <w:pStyle w:val="BodyText"/>
        <w:spacing w:before="2"/>
        <w:ind w:left="1215" w:right="1212"/>
        <w:jc w:val="center"/>
        <w:rPr>
          <w:lang w:val="ro-RO"/>
        </w:rPr>
      </w:pPr>
    </w:p>
    <w:p w14:paraId="4E156C71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5" w:after="4"/>
        <w:ind w:hanging="338"/>
        <w:contextualSpacing w:val="0"/>
        <w:rPr>
          <w:b/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>Date despre program</w:t>
      </w:r>
    </w:p>
    <w:tbl>
      <w:tblPr>
        <w:tblW w:w="9634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9"/>
        <w:gridCol w:w="6935"/>
      </w:tblGrid>
      <w:tr w:rsidR="005B7BD5" w:rsidRPr="005B7BD5" w14:paraId="68670C7E" w14:textId="77777777" w:rsidTr="00EA5D59">
        <w:trPr>
          <w:trHeight w:val="284"/>
        </w:trPr>
        <w:tc>
          <w:tcPr>
            <w:tcW w:w="2699" w:type="dxa"/>
          </w:tcPr>
          <w:p w14:paraId="5235657A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5B7BD5">
              <w:rPr>
                <w:w w:val="105"/>
                <w:sz w:val="18"/>
                <w:szCs w:val="18"/>
                <w:lang w:val="ro-RO"/>
              </w:rPr>
              <w:t>Facultatea</w:t>
            </w:r>
          </w:p>
        </w:tc>
        <w:tc>
          <w:tcPr>
            <w:tcW w:w="6935" w:type="dxa"/>
            <w:vAlign w:val="center"/>
          </w:tcPr>
          <w:p w14:paraId="6582DD0C" w14:textId="77777777" w:rsidR="005B7BD5" w:rsidRPr="005B7BD5" w:rsidRDefault="005B7BD5" w:rsidP="00DE656D">
            <w:pPr>
              <w:keepNext/>
              <w:tabs>
                <w:tab w:val="left" w:pos="708"/>
              </w:tabs>
              <w:ind w:left="176" w:right="-625" w:hanging="171"/>
              <w:rPr>
                <w:sz w:val="18"/>
                <w:szCs w:val="18"/>
              </w:rPr>
            </w:pPr>
            <w:r w:rsidRPr="005B7BD5">
              <w:rPr>
                <w:bCs/>
                <w:color w:val="000000"/>
                <w:sz w:val="18"/>
                <w:szCs w:val="18"/>
              </w:rPr>
              <w:t>Facultatea de Inginerie Electrică și Știința Calculatoarelor</w:t>
            </w:r>
          </w:p>
        </w:tc>
      </w:tr>
      <w:tr w:rsidR="005B7BD5" w:rsidRPr="005B7BD5" w14:paraId="5FA73EE0" w14:textId="77777777" w:rsidTr="00EA5D59">
        <w:trPr>
          <w:trHeight w:val="302"/>
        </w:trPr>
        <w:tc>
          <w:tcPr>
            <w:tcW w:w="2699" w:type="dxa"/>
          </w:tcPr>
          <w:p w14:paraId="545736A2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5B7BD5">
              <w:rPr>
                <w:w w:val="105"/>
                <w:sz w:val="18"/>
                <w:szCs w:val="18"/>
                <w:lang w:val="ro-RO"/>
              </w:rPr>
              <w:t>Departamentul</w:t>
            </w:r>
          </w:p>
        </w:tc>
        <w:tc>
          <w:tcPr>
            <w:tcW w:w="6935" w:type="dxa"/>
          </w:tcPr>
          <w:p w14:paraId="30D7BE2B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B7BD5">
              <w:rPr>
                <w:bCs/>
                <w:color w:val="000000"/>
                <w:sz w:val="18"/>
                <w:szCs w:val="18"/>
              </w:rPr>
              <w:t xml:space="preserve">Departamentul de </w:t>
            </w:r>
            <w:r w:rsidRPr="005B7BD5">
              <w:rPr>
                <w:bCs/>
                <w:noProof/>
                <w:sz w:val="18"/>
                <w:szCs w:val="18"/>
                <w:lang w:eastAsia="zh-CN"/>
              </w:rPr>
              <w:t>de Electrotehnică</w:t>
            </w:r>
          </w:p>
        </w:tc>
      </w:tr>
      <w:tr w:rsidR="005B7BD5" w:rsidRPr="005B7BD5" w14:paraId="666A509E" w14:textId="77777777" w:rsidTr="00EA5D59">
        <w:trPr>
          <w:trHeight w:val="284"/>
        </w:trPr>
        <w:tc>
          <w:tcPr>
            <w:tcW w:w="2699" w:type="dxa"/>
          </w:tcPr>
          <w:p w14:paraId="2E240D9D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6" w:lineRule="auto"/>
              <w:ind w:left="102"/>
              <w:rPr>
                <w:color w:val="000000"/>
                <w:sz w:val="18"/>
                <w:szCs w:val="18"/>
              </w:rPr>
            </w:pPr>
            <w:r w:rsidRPr="005B7BD5">
              <w:rPr>
                <w:w w:val="105"/>
                <w:sz w:val="18"/>
                <w:szCs w:val="18"/>
                <w:lang w:val="ro-RO"/>
              </w:rPr>
              <w:t>Domeniul de studii</w:t>
            </w:r>
          </w:p>
        </w:tc>
        <w:tc>
          <w:tcPr>
            <w:tcW w:w="6935" w:type="dxa"/>
          </w:tcPr>
          <w:p w14:paraId="382B0BA3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B7BD5">
              <w:rPr>
                <w:bCs/>
                <w:noProof/>
                <w:sz w:val="18"/>
                <w:szCs w:val="18"/>
                <w:lang w:eastAsia="zh-CN"/>
              </w:rPr>
              <w:t>Ingineria autovehiculelor</w:t>
            </w:r>
          </w:p>
        </w:tc>
      </w:tr>
      <w:tr w:rsidR="005B7BD5" w:rsidRPr="005B7BD5" w14:paraId="138DB677" w14:textId="77777777" w:rsidTr="00EA5D59">
        <w:trPr>
          <w:trHeight w:val="269"/>
        </w:trPr>
        <w:tc>
          <w:tcPr>
            <w:tcW w:w="2699" w:type="dxa"/>
          </w:tcPr>
          <w:p w14:paraId="17A3A687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5B7BD5">
              <w:rPr>
                <w:w w:val="105"/>
                <w:sz w:val="18"/>
                <w:szCs w:val="18"/>
                <w:lang w:val="ro-RO"/>
              </w:rPr>
              <w:t>Ciclul de studii</w:t>
            </w:r>
          </w:p>
        </w:tc>
        <w:tc>
          <w:tcPr>
            <w:tcW w:w="6935" w:type="dxa"/>
          </w:tcPr>
          <w:p w14:paraId="7C383672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 w:rsidRPr="005B7BD5">
              <w:rPr>
                <w:sz w:val="18"/>
                <w:szCs w:val="18"/>
                <w:lang w:eastAsia="zh-CN"/>
              </w:rPr>
              <w:t>Licenţă, învățământ cu frecvență</w:t>
            </w:r>
          </w:p>
        </w:tc>
      </w:tr>
      <w:tr w:rsidR="005B7BD5" w:rsidRPr="00E143CC" w14:paraId="4B197F48" w14:textId="77777777" w:rsidTr="00EA5D59">
        <w:trPr>
          <w:trHeight w:val="282"/>
        </w:trPr>
        <w:tc>
          <w:tcPr>
            <w:tcW w:w="2699" w:type="dxa"/>
          </w:tcPr>
          <w:p w14:paraId="3E9DC13B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4" w:lineRule="auto"/>
              <w:ind w:left="102"/>
              <w:rPr>
                <w:color w:val="000000"/>
                <w:sz w:val="18"/>
                <w:szCs w:val="18"/>
              </w:rPr>
            </w:pPr>
            <w:r w:rsidRPr="005B7BD5">
              <w:rPr>
                <w:w w:val="105"/>
                <w:sz w:val="18"/>
                <w:szCs w:val="18"/>
                <w:lang w:val="ro-RO"/>
              </w:rPr>
              <w:t>Programul de studii</w:t>
            </w:r>
          </w:p>
        </w:tc>
        <w:tc>
          <w:tcPr>
            <w:tcW w:w="6935" w:type="dxa"/>
          </w:tcPr>
          <w:p w14:paraId="450AD1A5" w14:textId="77777777" w:rsidR="005B7BD5" w:rsidRPr="005B7BD5" w:rsidRDefault="005B7BD5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it-IT"/>
              </w:rPr>
            </w:pPr>
            <w:r w:rsidRPr="005B7BD5">
              <w:rPr>
                <w:bCs/>
                <w:noProof/>
                <w:sz w:val="18"/>
                <w:szCs w:val="18"/>
                <w:lang w:val="it-IT" w:eastAsia="zh-CN"/>
              </w:rPr>
              <w:t xml:space="preserve">Echipamente și sisteme de comandă și control pentru autovehicule </w:t>
            </w:r>
          </w:p>
        </w:tc>
      </w:tr>
    </w:tbl>
    <w:p w14:paraId="0743D411" w14:textId="77777777" w:rsidR="007A1E0F" w:rsidRPr="005B7BD5" w:rsidRDefault="007A1E0F">
      <w:pPr>
        <w:pStyle w:val="BodyText"/>
        <w:spacing w:before="9"/>
        <w:rPr>
          <w:b/>
          <w:sz w:val="10"/>
          <w:lang w:val="ro-RO"/>
        </w:rPr>
      </w:pPr>
    </w:p>
    <w:p w14:paraId="502B4034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99" w:after="2"/>
        <w:ind w:hanging="338"/>
        <w:contextualSpacing w:val="0"/>
        <w:rPr>
          <w:b/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>Date despre disciplină</w:t>
      </w: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6"/>
        <w:gridCol w:w="374"/>
        <w:gridCol w:w="1111"/>
        <w:gridCol w:w="216"/>
        <w:gridCol w:w="1323"/>
        <w:gridCol w:w="1323"/>
        <w:gridCol w:w="1873"/>
        <w:gridCol w:w="983"/>
        <w:gridCol w:w="1265"/>
      </w:tblGrid>
      <w:tr w:rsidR="007A1E0F" w:rsidRPr="005B7BD5" w14:paraId="32CE9C89" w14:textId="77777777">
        <w:trPr>
          <w:trHeight w:val="273"/>
        </w:trPr>
        <w:tc>
          <w:tcPr>
            <w:tcW w:w="2651" w:type="dxa"/>
            <w:gridSpan w:val="3"/>
          </w:tcPr>
          <w:p w14:paraId="264AF54A" w14:textId="77777777" w:rsidR="007A1E0F" w:rsidRPr="005B7BD5" w:rsidRDefault="00000000">
            <w:pPr>
              <w:pStyle w:val="TableParagraph"/>
              <w:spacing w:line="207" w:lineRule="exact"/>
              <w:ind w:left="103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Denumirea disciplinei</w:t>
            </w:r>
          </w:p>
        </w:tc>
        <w:tc>
          <w:tcPr>
            <w:tcW w:w="6983" w:type="dxa"/>
            <w:gridSpan w:val="6"/>
          </w:tcPr>
          <w:p w14:paraId="24B0EF07" w14:textId="1CD8B1AD" w:rsidR="007A1E0F" w:rsidRPr="00656FFF" w:rsidRDefault="00656FFF" w:rsidP="00656FFF">
            <w:pPr>
              <w:pStyle w:val="TableParagraph"/>
              <w:spacing w:line="240" w:lineRule="auto"/>
              <w:jc w:val="center"/>
              <w:rPr>
                <w:rFonts w:ascii="Times New Roman" w:hAnsi="Times New Roman"/>
                <w:b/>
                <w:bCs/>
                <w:sz w:val="18"/>
                <w:lang w:val="ro-RO"/>
              </w:rPr>
            </w:pPr>
            <w:r w:rsidRPr="00656FFF">
              <w:rPr>
                <w:rFonts w:ascii="Times New Roman" w:hAnsi="Times New Roman"/>
                <w:b/>
                <w:bCs/>
                <w:sz w:val="18"/>
                <w:lang w:val="ro-RO"/>
              </w:rPr>
              <w:t>TEHNOLOGIA MATERIALELOR</w:t>
            </w:r>
          </w:p>
        </w:tc>
      </w:tr>
      <w:tr w:rsidR="007A1E0F" w:rsidRPr="005B7BD5" w14:paraId="5087910D" w14:textId="77777777">
        <w:trPr>
          <w:trHeight w:val="215"/>
        </w:trPr>
        <w:tc>
          <w:tcPr>
            <w:tcW w:w="1540" w:type="dxa"/>
            <w:gridSpan w:val="2"/>
          </w:tcPr>
          <w:p w14:paraId="3B580811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Anul de studiu</w:t>
            </w:r>
          </w:p>
        </w:tc>
        <w:tc>
          <w:tcPr>
            <w:tcW w:w="1327" w:type="dxa"/>
            <w:gridSpan w:val="2"/>
          </w:tcPr>
          <w:p w14:paraId="3B3A34EA" w14:textId="3B583C31" w:rsidR="007A1E0F" w:rsidRPr="00E143CC" w:rsidRDefault="00000000" w:rsidP="00656FF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E143C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I</w:t>
            </w:r>
          </w:p>
        </w:tc>
        <w:tc>
          <w:tcPr>
            <w:tcW w:w="1323" w:type="dxa"/>
          </w:tcPr>
          <w:p w14:paraId="430CCC73" w14:textId="77777777" w:rsidR="007A1E0F" w:rsidRPr="005B7BD5" w:rsidRDefault="00000000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Semestrul</w:t>
            </w:r>
          </w:p>
        </w:tc>
        <w:tc>
          <w:tcPr>
            <w:tcW w:w="1323" w:type="dxa"/>
          </w:tcPr>
          <w:p w14:paraId="5D0C30A4" w14:textId="5771946F" w:rsidR="007A1E0F" w:rsidRPr="00E143CC" w:rsidRDefault="00000000" w:rsidP="00656FF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E143C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1873" w:type="dxa"/>
          </w:tcPr>
          <w:p w14:paraId="37B2EDC1" w14:textId="77777777" w:rsidR="007A1E0F" w:rsidRPr="005B7BD5" w:rsidRDefault="00000000">
            <w:pPr>
              <w:pStyle w:val="TableParagraph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Tipul de evaluare</w:t>
            </w:r>
          </w:p>
        </w:tc>
        <w:tc>
          <w:tcPr>
            <w:tcW w:w="2248" w:type="dxa"/>
            <w:gridSpan w:val="2"/>
          </w:tcPr>
          <w:p w14:paraId="6657C759" w14:textId="430A03C9" w:rsidR="007A1E0F" w:rsidRPr="00E143CC" w:rsidRDefault="00751616" w:rsidP="00656FFF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</w:pPr>
            <w:r w:rsidRPr="00E143C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E</w:t>
            </w:r>
            <w:r w:rsidR="00656FFF" w:rsidRPr="00E143CC">
              <w:rPr>
                <w:rFonts w:ascii="Times New Roman" w:hAnsi="Times New Roman"/>
                <w:b/>
                <w:bCs/>
                <w:sz w:val="18"/>
                <w:szCs w:val="18"/>
                <w:lang w:val="ro-RO"/>
              </w:rPr>
              <w:t>xamen</w:t>
            </w:r>
          </w:p>
        </w:tc>
      </w:tr>
      <w:tr w:rsidR="007A1E0F" w:rsidRPr="005B7BD5" w14:paraId="5010074F" w14:textId="77777777">
        <w:trPr>
          <w:trHeight w:val="431"/>
        </w:trPr>
        <w:tc>
          <w:tcPr>
            <w:tcW w:w="1166" w:type="dxa"/>
            <w:vMerge w:val="restart"/>
          </w:tcPr>
          <w:p w14:paraId="7BD472E4" w14:textId="77777777" w:rsidR="007A1E0F" w:rsidRPr="005B7BD5" w:rsidRDefault="00000000">
            <w:pPr>
              <w:pStyle w:val="TableParagraph"/>
              <w:spacing w:line="249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 xml:space="preserve">Regimul 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disciplinei</w:t>
            </w:r>
          </w:p>
        </w:tc>
        <w:tc>
          <w:tcPr>
            <w:tcW w:w="7203" w:type="dxa"/>
            <w:gridSpan w:val="7"/>
          </w:tcPr>
          <w:p w14:paraId="2048867F" w14:textId="77777777" w:rsidR="007A1E0F" w:rsidRPr="005B7BD5" w:rsidRDefault="00000000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Categoria formativă a disciplinei</w:t>
            </w:r>
          </w:p>
          <w:p w14:paraId="195C7EBF" w14:textId="77777777" w:rsidR="007A1E0F" w:rsidRPr="005B7BD5" w:rsidRDefault="00000000">
            <w:pPr>
              <w:pStyle w:val="TableParagraph"/>
              <w:spacing w:before="9" w:line="198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DF - fundamentală, DS - de specializare, DC – complementară</w:t>
            </w:r>
          </w:p>
        </w:tc>
        <w:tc>
          <w:tcPr>
            <w:tcW w:w="1265" w:type="dxa"/>
          </w:tcPr>
          <w:p w14:paraId="0C77193E" w14:textId="13ED61E2" w:rsidR="007A1E0F" w:rsidRPr="00656FFF" w:rsidRDefault="00000000" w:rsidP="005B7B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lang w:val="ro-RO"/>
              </w:rPr>
            </w:pPr>
            <w:r w:rsidRPr="00656FFF">
              <w:rPr>
                <w:rFonts w:ascii="Times New Roman" w:hAnsi="Times New Roman"/>
                <w:b/>
                <w:bCs/>
                <w:sz w:val="18"/>
                <w:lang w:val="ro-RO"/>
              </w:rPr>
              <w:t>D</w:t>
            </w:r>
            <w:r w:rsidR="00751616" w:rsidRPr="00656FFF">
              <w:rPr>
                <w:rFonts w:ascii="Times New Roman" w:hAnsi="Times New Roman"/>
                <w:b/>
                <w:bCs/>
                <w:sz w:val="18"/>
                <w:lang w:val="ro-RO"/>
              </w:rPr>
              <w:t>F</w:t>
            </w:r>
          </w:p>
        </w:tc>
      </w:tr>
      <w:tr w:rsidR="007A1E0F" w:rsidRPr="005B7BD5" w14:paraId="15E0C69A" w14:textId="77777777">
        <w:trPr>
          <w:trHeight w:val="431"/>
        </w:trPr>
        <w:tc>
          <w:tcPr>
            <w:tcW w:w="1166" w:type="dxa"/>
            <w:vMerge/>
            <w:tcBorders>
              <w:top w:val="nil"/>
            </w:tcBorders>
          </w:tcPr>
          <w:p w14:paraId="11F54CDA" w14:textId="77777777" w:rsidR="007A1E0F" w:rsidRPr="005B7BD5" w:rsidRDefault="007A1E0F">
            <w:pPr>
              <w:rPr>
                <w:rFonts w:ascii="Times New Roman" w:hAnsi="Times New Roman"/>
                <w:sz w:val="2"/>
                <w:szCs w:val="2"/>
                <w:lang w:val="ro-RO"/>
              </w:rPr>
            </w:pPr>
          </w:p>
        </w:tc>
        <w:tc>
          <w:tcPr>
            <w:tcW w:w="7203" w:type="dxa"/>
            <w:gridSpan w:val="7"/>
          </w:tcPr>
          <w:p w14:paraId="0A91F0EF" w14:textId="77777777" w:rsidR="007A1E0F" w:rsidRPr="005B7BD5" w:rsidRDefault="00000000">
            <w:pPr>
              <w:pStyle w:val="TableParagraph"/>
              <w:spacing w:line="204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Categoria de opționalitate a disciplinei:</w:t>
            </w:r>
          </w:p>
          <w:p w14:paraId="1BD4BAF9" w14:textId="77777777" w:rsidR="007A1E0F" w:rsidRPr="005B7BD5" w:rsidRDefault="00000000">
            <w:pPr>
              <w:pStyle w:val="TableParagraph"/>
              <w:spacing w:before="1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DOB – obligatorie, DOP – opțională, DFA -  facultativă</w:t>
            </w:r>
          </w:p>
        </w:tc>
        <w:tc>
          <w:tcPr>
            <w:tcW w:w="1265" w:type="dxa"/>
          </w:tcPr>
          <w:p w14:paraId="4B159422" w14:textId="77777777" w:rsidR="007A1E0F" w:rsidRPr="00656FFF" w:rsidRDefault="00000000" w:rsidP="005B7BD5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18"/>
                <w:lang w:val="ro-RO"/>
              </w:rPr>
            </w:pPr>
            <w:r w:rsidRPr="00656FFF">
              <w:rPr>
                <w:rFonts w:ascii="Times New Roman" w:hAnsi="Times New Roman"/>
                <w:b/>
                <w:bCs/>
                <w:sz w:val="18"/>
                <w:lang w:val="ro-RO"/>
              </w:rPr>
              <w:t>DOB</w:t>
            </w:r>
          </w:p>
        </w:tc>
      </w:tr>
    </w:tbl>
    <w:p w14:paraId="6B2FCB26" w14:textId="77777777" w:rsidR="007A1E0F" w:rsidRPr="005B7BD5" w:rsidRDefault="007A1E0F">
      <w:pPr>
        <w:pStyle w:val="BodyText"/>
        <w:spacing w:before="8"/>
        <w:rPr>
          <w:b/>
          <w:sz w:val="18"/>
          <w:lang w:val="ro-RO"/>
        </w:rPr>
      </w:pPr>
    </w:p>
    <w:p w14:paraId="23915C67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before="1" w:after="9"/>
        <w:ind w:hanging="338"/>
        <w:contextualSpacing w:val="0"/>
        <w:rPr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 xml:space="preserve">Timpul total estimat </w:t>
      </w:r>
      <w:r w:rsidRPr="005B7BD5">
        <w:rPr>
          <w:w w:val="105"/>
          <w:sz w:val="18"/>
          <w:lang w:val="ro-RO"/>
        </w:rPr>
        <w:t>(ore alocate activităților</w:t>
      </w:r>
      <w:r w:rsidRPr="005B7BD5">
        <w:rPr>
          <w:spacing w:val="2"/>
          <w:w w:val="105"/>
          <w:sz w:val="18"/>
          <w:lang w:val="ro-RO"/>
        </w:rPr>
        <w:t xml:space="preserve"> </w:t>
      </w:r>
      <w:r w:rsidRPr="005B7BD5">
        <w:rPr>
          <w:w w:val="105"/>
          <w:sz w:val="18"/>
          <w:lang w:val="ro-RO"/>
        </w:rPr>
        <w:t>didactice)</w:t>
      </w: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39"/>
        <w:gridCol w:w="430"/>
        <w:gridCol w:w="562"/>
        <w:gridCol w:w="392"/>
        <w:gridCol w:w="883"/>
        <w:gridCol w:w="483"/>
        <w:gridCol w:w="1487"/>
        <w:gridCol w:w="502"/>
        <w:gridCol w:w="749"/>
        <w:gridCol w:w="607"/>
      </w:tblGrid>
      <w:tr w:rsidR="007A1E0F" w:rsidRPr="005B7BD5" w14:paraId="6A04DD0E" w14:textId="77777777">
        <w:trPr>
          <w:trHeight w:val="432"/>
        </w:trPr>
        <w:tc>
          <w:tcPr>
            <w:tcW w:w="3539" w:type="dxa"/>
          </w:tcPr>
          <w:p w14:paraId="1A92AEF7" w14:textId="77777777" w:rsidR="007A1E0F" w:rsidRPr="005B7BD5" w:rsidRDefault="00000000">
            <w:pPr>
              <w:pStyle w:val="TableParagraph"/>
              <w:spacing w:before="1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I a) Număr de ore pe săptămână</w:t>
            </w:r>
          </w:p>
        </w:tc>
        <w:tc>
          <w:tcPr>
            <w:tcW w:w="430" w:type="dxa"/>
          </w:tcPr>
          <w:p w14:paraId="084F0184" w14:textId="77777777" w:rsidR="007A1E0F" w:rsidRPr="005B7BD5" w:rsidRDefault="00000000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3</w:t>
            </w:r>
          </w:p>
        </w:tc>
        <w:tc>
          <w:tcPr>
            <w:tcW w:w="562" w:type="dxa"/>
          </w:tcPr>
          <w:p w14:paraId="59F9D8E1" w14:textId="77777777" w:rsidR="007A1E0F" w:rsidRPr="005B7BD5" w:rsidRDefault="00000000">
            <w:pPr>
              <w:pStyle w:val="TableParagraph"/>
              <w:spacing w:before="1" w:line="240" w:lineRule="auto"/>
              <w:ind w:left="0" w:right="96"/>
              <w:jc w:val="righ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610204DB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2</w:t>
            </w:r>
          </w:p>
        </w:tc>
        <w:tc>
          <w:tcPr>
            <w:tcW w:w="883" w:type="dxa"/>
          </w:tcPr>
          <w:p w14:paraId="25812C96" w14:textId="77777777" w:rsidR="007A1E0F" w:rsidRPr="005B7BD5" w:rsidRDefault="00000000">
            <w:pPr>
              <w:pStyle w:val="TableParagraph"/>
              <w:spacing w:before="1" w:line="240" w:lineRule="auto"/>
              <w:ind w:left="77" w:right="126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679846F7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57E74EB7" w14:textId="77777777" w:rsidR="007A1E0F" w:rsidRPr="005B7BD5" w:rsidRDefault="00000000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5FC3AC47" w14:textId="77777777" w:rsidR="007A1E0F" w:rsidRPr="005B7BD5" w:rsidRDefault="00000000">
            <w:pPr>
              <w:pStyle w:val="TableParagraph"/>
              <w:spacing w:before="1" w:line="240" w:lineRule="auto"/>
              <w:ind w:left="98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70B50BE9" w14:textId="77777777" w:rsidR="007A1E0F" w:rsidRPr="005B7BD5" w:rsidRDefault="00000000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</w:t>
            </w:r>
          </w:p>
        </w:tc>
        <w:tc>
          <w:tcPr>
            <w:tcW w:w="749" w:type="dxa"/>
          </w:tcPr>
          <w:p w14:paraId="6C96EDF7" w14:textId="77777777" w:rsidR="007A1E0F" w:rsidRPr="005B7BD5" w:rsidRDefault="00000000">
            <w:pPr>
              <w:pStyle w:val="TableParagraph"/>
              <w:spacing w:before="1" w:line="240" w:lineRule="auto"/>
              <w:ind w:left="96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7534148A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</w:tr>
      <w:tr w:rsidR="007A1E0F" w:rsidRPr="005B7BD5" w14:paraId="7A7EF797" w14:textId="77777777">
        <w:trPr>
          <w:trHeight w:val="431"/>
        </w:trPr>
        <w:tc>
          <w:tcPr>
            <w:tcW w:w="3539" w:type="dxa"/>
          </w:tcPr>
          <w:p w14:paraId="57A143B7" w14:textId="77777777" w:rsidR="007A1E0F" w:rsidRPr="005B7BD5" w:rsidRDefault="00000000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I b) Totalul de ore pe semestru din planul</w:t>
            </w:r>
          </w:p>
          <w:p w14:paraId="60AFB751" w14:textId="77777777" w:rsidR="007A1E0F" w:rsidRPr="005B7BD5" w:rsidRDefault="00000000">
            <w:pPr>
              <w:pStyle w:val="TableParagraph"/>
              <w:spacing w:before="11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de învățământ</w:t>
            </w:r>
          </w:p>
        </w:tc>
        <w:tc>
          <w:tcPr>
            <w:tcW w:w="430" w:type="dxa"/>
          </w:tcPr>
          <w:p w14:paraId="50189796" w14:textId="77777777" w:rsidR="007A1E0F" w:rsidRPr="005B7BD5" w:rsidRDefault="00000000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42</w:t>
            </w:r>
          </w:p>
        </w:tc>
        <w:tc>
          <w:tcPr>
            <w:tcW w:w="562" w:type="dxa"/>
          </w:tcPr>
          <w:p w14:paraId="5A7C2451" w14:textId="77777777" w:rsidR="007A1E0F" w:rsidRPr="005B7BD5" w:rsidRDefault="00000000">
            <w:pPr>
              <w:pStyle w:val="TableParagraph"/>
              <w:spacing w:line="204" w:lineRule="exact"/>
              <w:ind w:left="0" w:right="96"/>
              <w:jc w:val="righ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Curs</w:t>
            </w:r>
          </w:p>
        </w:tc>
        <w:tc>
          <w:tcPr>
            <w:tcW w:w="392" w:type="dxa"/>
          </w:tcPr>
          <w:p w14:paraId="678A148F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28</w:t>
            </w:r>
          </w:p>
        </w:tc>
        <w:tc>
          <w:tcPr>
            <w:tcW w:w="883" w:type="dxa"/>
          </w:tcPr>
          <w:p w14:paraId="3743A9AF" w14:textId="77777777" w:rsidR="007A1E0F" w:rsidRPr="005B7BD5" w:rsidRDefault="00000000">
            <w:pPr>
              <w:pStyle w:val="TableParagraph"/>
              <w:spacing w:line="204" w:lineRule="exact"/>
              <w:ind w:left="77" w:right="126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83" w:type="dxa"/>
          </w:tcPr>
          <w:p w14:paraId="39D18274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  <w:tc>
          <w:tcPr>
            <w:tcW w:w="1487" w:type="dxa"/>
          </w:tcPr>
          <w:p w14:paraId="35867ADA" w14:textId="77777777" w:rsidR="007A1E0F" w:rsidRPr="005B7BD5" w:rsidRDefault="00000000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0323C774" w14:textId="77777777" w:rsidR="007A1E0F" w:rsidRPr="005B7BD5" w:rsidRDefault="00000000">
            <w:pPr>
              <w:pStyle w:val="TableParagraph"/>
              <w:spacing w:line="204" w:lineRule="exact"/>
              <w:ind w:left="98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502" w:type="dxa"/>
          </w:tcPr>
          <w:p w14:paraId="0EA760D8" w14:textId="77777777" w:rsidR="007A1E0F" w:rsidRPr="005B7BD5" w:rsidRDefault="00000000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14</w:t>
            </w:r>
          </w:p>
        </w:tc>
        <w:tc>
          <w:tcPr>
            <w:tcW w:w="749" w:type="dxa"/>
          </w:tcPr>
          <w:p w14:paraId="463AFEAF" w14:textId="77777777" w:rsidR="007A1E0F" w:rsidRPr="005B7BD5" w:rsidRDefault="00000000">
            <w:pPr>
              <w:pStyle w:val="TableParagraph"/>
              <w:spacing w:line="204" w:lineRule="exact"/>
              <w:ind w:left="96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607" w:type="dxa"/>
          </w:tcPr>
          <w:p w14:paraId="6049639A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</w:tr>
    </w:tbl>
    <w:p w14:paraId="73ED443A" w14:textId="77777777" w:rsidR="007A1E0F" w:rsidRPr="005B7BD5" w:rsidRDefault="007A1E0F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42"/>
        <w:gridCol w:w="972"/>
      </w:tblGrid>
      <w:tr w:rsidR="007A1E0F" w:rsidRPr="005B7BD5" w14:paraId="7396693F" w14:textId="77777777">
        <w:trPr>
          <w:trHeight w:val="215"/>
        </w:trPr>
        <w:tc>
          <w:tcPr>
            <w:tcW w:w="8642" w:type="dxa"/>
          </w:tcPr>
          <w:p w14:paraId="705F6652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Distribuția fondului de timp pe semestru</w:t>
            </w:r>
          </w:p>
        </w:tc>
        <w:tc>
          <w:tcPr>
            <w:tcW w:w="972" w:type="dxa"/>
          </w:tcPr>
          <w:p w14:paraId="16E53E5E" w14:textId="77777777" w:rsidR="007A1E0F" w:rsidRPr="005B7BD5" w:rsidRDefault="00000000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ore</w:t>
            </w:r>
          </w:p>
        </w:tc>
      </w:tr>
      <w:tr w:rsidR="007A1E0F" w:rsidRPr="005B7BD5" w14:paraId="0F24EF26" w14:textId="77777777">
        <w:trPr>
          <w:trHeight w:val="215"/>
        </w:trPr>
        <w:tc>
          <w:tcPr>
            <w:tcW w:w="8642" w:type="dxa"/>
          </w:tcPr>
          <w:p w14:paraId="6C509291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II.a) Studiu individual</w:t>
            </w:r>
          </w:p>
        </w:tc>
        <w:tc>
          <w:tcPr>
            <w:tcW w:w="972" w:type="dxa"/>
          </w:tcPr>
          <w:p w14:paraId="6A13A81A" w14:textId="086ACB6B" w:rsidR="007A1E0F" w:rsidRPr="005B7BD5" w:rsidRDefault="00E143CC">
            <w:pPr>
              <w:pStyle w:val="TableParagraph"/>
              <w:ind w:left="341" w:right="338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>
              <w:rPr>
                <w:rFonts w:ascii="Times New Roman" w:hAnsi="Times New Roman"/>
                <w:w w:val="105"/>
                <w:sz w:val="18"/>
                <w:lang w:val="ro-RO"/>
              </w:rPr>
              <w:t>30</w:t>
            </w:r>
          </w:p>
        </w:tc>
      </w:tr>
      <w:tr w:rsidR="007A1E0F" w:rsidRPr="00E143CC" w14:paraId="6557D3E5" w14:textId="77777777">
        <w:trPr>
          <w:trHeight w:val="215"/>
        </w:trPr>
        <w:tc>
          <w:tcPr>
            <w:tcW w:w="8642" w:type="dxa"/>
          </w:tcPr>
          <w:p w14:paraId="16F74865" w14:textId="77777777" w:rsidR="007A1E0F" w:rsidRPr="005B7BD5" w:rsidRDefault="00000000">
            <w:pPr>
              <w:pStyle w:val="TableParagraph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II.b) Tutoriat (pentru ID)</w:t>
            </w:r>
          </w:p>
        </w:tc>
        <w:tc>
          <w:tcPr>
            <w:tcW w:w="972" w:type="dxa"/>
          </w:tcPr>
          <w:p w14:paraId="27A0F806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</w:p>
        </w:tc>
      </w:tr>
      <w:tr w:rsidR="007A1E0F" w:rsidRPr="005B7BD5" w14:paraId="046220B3" w14:textId="77777777">
        <w:trPr>
          <w:trHeight w:val="215"/>
        </w:trPr>
        <w:tc>
          <w:tcPr>
            <w:tcW w:w="8642" w:type="dxa"/>
          </w:tcPr>
          <w:p w14:paraId="7568F099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III. Examinări</w:t>
            </w:r>
          </w:p>
        </w:tc>
        <w:tc>
          <w:tcPr>
            <w:tcW w:w="972" w:type="dxa"/>
          </w:tcPr>
          <w:p w14:paraId="55E319D0" w14:textId="77777777" w:rsidR="007A1E0F" w:rsidRPr="005B7BD5" w:rsidRDefault="0000000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</w:p>
        </w:tc>
      </w:tr>
      <w:tr w:rsidR="007A1E0F" w:rsidRPr="005B7BD5" w14:paraId="3CA788A5" w14:textId="77777777">
        <w:trPr>
          <w:trHeight w:val="215"/>
        </w:trPr>
        <w:tc>
          <w:tcPr>
            <w:tcW w:w="8642" w:type="dxa"/>
          </w:tcPr>
          <w:p w14:paraId="438D283A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IV. Alte activități (precizați):</w:t>
            </w:r>
          </w:p>
        </w:tc>
        <w:tc>
          <w:tcPr>
            <w:tcW w:w="972" w:type="dxa"/>
          </w:tcPr>
          <w:p w14:paraId="194D1190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4"/>
                <w:lang w:val="ro-RO"/>
              </w:rPr>
            </w:pPr>
          </w:p>
        </w:tc>
      </w:tr>
    </w:tbl>
    <w:p w14:paraId="0231F8CA" w14:textId="77777777" w:rsidR="007A1E0F" w:rsidRPr="005B7BD5" w:rsidRDefault="007A1E0F">
      <w:pPr>
        <w:pStyle w:val="BodyText"/>
        <w:spacing w:before="9"/>
        <w:rPr>
          <w:sz w:val="18"/>
          <w:lang w:val="ro-RO"/>
        </w:rPr>
      </w:pPr>
    </w:p>
    <w:tbl>
      <w:tblPr>
        <w:tblStyle w:val="TableNormal1"/>
        <w:tblW w:w="0" w:type="auto"/>
        <w:tblInd w:w="2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67"/>
        <w:gridCol w:w="657"/>
      </w:tblGrid>
      <w:tr w:rsidR="007A1E0F" w:rsidRPr="005B7BD5" w14:paraId="4FC6F566" w14:textId="77777777">
        <w:trPr>
          <w:trHeight w:val="215"/>
        </w:trPr>
        <w:tc>
          <w:tcPr>
            <w:tcW w:w="3967" w:type="dxa"/>
          </w:tcPr>
          <w:p w14:paraId="5221FE80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Total ore studiu individual (II.a+II.b+III)</w:t>
            </w:r>
          </w:p>
        </w:tc>
        <w:tc>
          <w:tcPr>
            <w:tcW w:w="657" w:type="dxa"/>
          </w:tcPr>
          <w:p w14:paraId="7D2D5947" w14:textId="4A5DE4A3" w:rsidR="007A1E0F" w:rsidRPr="005B7BD5" w:rsidRDefault="00E143CC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33</w:t>
            </w:r>
          </w:p>
        </w:tc>
      </w:tr>
      <w:tr w:rsidR="007A1E0F" w:rsidRPr="005B7BD5" w14:paraId="55BBB0BD" w14:textId="77777777">
        <w:trPr>
          <w:trHeight w:val="215"/>
        </w:trPr>
        <w:tc>
          <w:tcPr>
            <w:tcW w:w="3967" w:type="dxa"/>
          </w:tcPr>
          <w:p w14:paraId="1EC12698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Total ore pe semestru (I.b+II.a+II.b+III+IV)</w:t>
            </w:r>
          </w:p>
        </w:tc>
        <w:tc>
          <w:tcPr>
            <w:tcW w:w="657" w:type="dxa"/>
          </w:tcPr>
          <w:p w14:paraId="72F25534" w14:textId="4C87652B" w:rsidR="007A1E0F" w:rsidRPr="005B7BD5" w:rsidRDefault="00E143CC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75</w:t>
            </w:r>
          </w:p>
        </w:tc>
      </w:tr>
      <w:tr w:rsidR="007A1E0F" w:rsidRPr="005B7BD5" w14:paraId="53D42E88" w14:textId="77777777">
        <w:trPr>
          <w:trHeight w:val="215"/>
        </w:trPr>
        <w:tc>
          <w:tcPr>
            <w:tcW w:w="3967" w:type="dxa"/>
          </w:tcPr>
          <w:p w14:paraId="1C781E73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Numărul de credite</w:t>
            </w:r>
          </w:p>
        </w:tc>
        <w:tc>
          <w:tcPr>
            <w:tcW w:w="657" w:type="dxa"/>
          </w:tcPr>
          <w:p w14:paraId="4734E8CF" w14:textId="334E7052" w:rsidR="007A1E0F" w:rsidRPr="005B7BD5" w:rsidRDefault="00E143CC" w:rsidP="00E143C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>
              <w:rPr>
                <w:rFonts w:ascii="Times New Roman" w:hAnsi="Times New Roman"/>
                <w:sz w:val="18"/>
                <w:szCs w:val="18"/>
                <w:lang w:val="ro-RO"/>
              </w:rPr>
              <w:t>3</w:t>
            </w:r>
          </w:p>
        </w:tc>
      </w:tr>
    </w:tbl>
    <w:p w14:paraId="0E09EF60" w14:textId="77777777" w:rsidR="007A1E0F" w:rsidRPr="005B7BD5" w:rsidRDefault="007A1E0F">
      <w:pPr>
        <w:pStyle w:val="BodyText"/>
        <w:spacing w:before="8"/>
        <w:rPr>
          <w:sz w:val="18"/>
          <w:lang w:val="ro-RO"/>
        </w:rPr>
      </w:pPr>
    </w:p>
    <w:p w14:paraId="2E30F2CB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>Competențe specifice acumulate</w:t>
      </w: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7786"/>
      </w:tblGrid>
      <w:tr w:rsidR="007A1E0F" w:rsidRPr="005B7BD5" w14:paraId="0F9007AC" w14:textId="77777777">
        <w:trPr>
          <w:trHeight w:val="431"/>
        </w:trPr>
        <w:tc>
          <w:tcPr>
            <w:tcW w:w="1848" w:type="dxa"/>
          </w:tcPr>
          <w:p w14:paraId="26DF2313" w14:textId="77777777" w:rsidR="007A1E0F" w:rsidRPr="005B7BD5" w:rsidRDefault="00000000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Competențe profesionale/generale</w:t>
            </w:r>
          </w:p>
        </w:tc>
        <w:tc>
          <w:tcPr>
            <w:tcW w:w="7786" w:type="dxa"/>
          </w:tcPr>
          <w:p w14:paraId="638701C3" w14:textId="77777777" w:rsidR="00751616" w:rsidRPr="005B7BD5" w:rsidRDefault="00751616">
            <w:pPr>
              <w:pStyle w:val="TableParagraph"/>
              <w:spacing w:line="219" w:lineRule="exact"/>
              <w:ind w:left="117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</w:rPr>
              <w:t>CP.2 Examinează principii tehnice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 xml:space="preserve"> </w:t>
            </w:r>
          </w:p>
          <w:p w14:paraId="481A54E8" w14:textId="613E3C94" w:rsidR="00751616" w:rsidRPr="005B7BD5" w:rsidRDefault="00751616">
            <w:pPr>
              <w:pStyle w:val="TableParagraph"/>
              <w:spacing w:line="219" w:lineRule="exact"/>
              <w:ind w:left="117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 xml:space="preserve">CP.7 Efectuează încercări  </w:t>
            </w:r>
          </w:p>
          <w:p w14:paraId="202D93E9" w14:textId="3C9FF310" w:rsidR="007A1E0F" w:rsidRPr="005B7BD5" w:rsidRDefault="00751616" w:rsidP="00751616">
            <w:pPr>
              <w:pStyle w:val="TableParagraph"/>
              <w:spacing w:line="219" w:lineRule="exact"/>
              <w:ind w:left="117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CP.8 Analizează datele testelor</w:t>
            </w:r>
          </w:p>
        </w:tc>
      </w:tr>
      <w:tr w:rsidR="007A1E0F" w:rsidRPr="005B7BD5" w14:paraId="43B490B4" w14:textId="77777777">
        <w:trPr>
          <w:trHeight w:val="432"/>
        </w:trPr>
        <w:tc>
          <w:tcPr>
            <w:tcW w:w="1848" w:type="dxa"/>
          </w:tcPr>
          <w:p w14:paraId="2383038A" w14:textId="77777777" w:rsidR="007A1E0F" w:rsidRPr="005B7BD5" w:rsidRDefault="00000000">
            <w:pPr>
              <w:pStyle w:val="TableParagraph"/>
              <w:spacing w:line="207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Competențe transversale</w:t>
            </w:r>
          </w:p>
        </w:tc>
        <w:tc>
          <w:tcPr>
            <w:tcW w:w="7786" w:type="dxa"/>
          </w:tcPr>
          <w:p w14:paraId="2D408649" w14:textId="77777777" w:rsidR="007A1E0F" w:rsidRPr="005B7BD5" w:rsidRDefault="00751616">
            <w:pPr>
              <w:pStyle w:val="TableParagraph"/>
              <w:spacing w:line="219" w:lineRule="exact"/>
              <w:ind w:left="117"/>
              <w:rPr>
                <w:rFonts w:ascii="Times New Roman" w:hAnsi="Times New Roman"/>
                <w:sz w:val="18"/>
                <w:lang w:val="it-IT"/>
              </w:rPr>
            </w:pPr>
            <w:r w:rsidRPr="005B7BD5">
              <w:rPr>
                <w:rFonts w:ascii="Times New Roman" w:hAnsi="Times New Roman"/>
                <w:sz w:val="18"/>
                <w:lang w:val="it-IT"/>
              </w:rPr>
              <w:t>CT.3.  Utilizează cu precizie echipamente, instrumente sau echipamente tehnologice</w:t>
            </w:r>
          </w:p>
          <w:p w14:paraId="44AD341A" w14:textId="7FA7115C" w:rsidR="00751616" w:rsidRPr="005B7BD5" w:rsidRDefault="00751616">
            <w:pPr>
              <w:pStyle w:val="TableParagraph"/>
              <w:spacing w:line="219" w:lineRule="exact"/>
              <w:ind w:left="117"/>
              <w:rPr>
                <w:rFonts w:ascii="Times New Roman" w:hAnsi="Times New Roman"/>
              </w:rPr>
            </w:pPr>
            <w:r w:rsidRPr="005B7BD5">
              <w:rPr>
                <w:rFonts w:ascii="Times New Roman" w:hAnsi="Times New Roman"/>
                <w:sz w:val="18"/>
              </w:rPr>
              <w:t>CT.5.  Demonstrează abilitați de rezolvare a problemelor</w:t>
            </w:r>
          </w:p>
        </w:tc>
      </w:tr>
    </w:tbl>
    <w:p w14:paraId="01201945" w14:textId="77777777" w:rsidR="007A1E0F" w:rsidRPr="005B7BD5" w:rsidRDefault="007A1E0F">
      <w:pPr>
        <w:pStyle w:val="BodyText"/>
        <w:spacing w:before="0"/>
        <w:rPr>
          <w:b/>
          <w:sz w:val="20"/>
          <w:lang w:val="ro-RO"/>
        </w:rPr>
      </w:pPr>
    </w:p>
    <w:p w14:paraId="4776114E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b/>
          <w:bCs/>
          <w:sz w:val="18"/>
          <w:lang w:val="ro-RO"/>
        </w:rPr>
      </w:pPr>
      <w:r w:rsidRPr="005B7BD5">
        <w:rPr>
          <w:b/>
          <w:bCs/>
          <w:sz w:val="18"/>
          <w:lang w:val="ro-RO"/>
        </w:rPr>
        <w:t>Rezultatele învățării</w:t>
      </w: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23"/>
        <w:gridCol w:w="2552"/>
        <w:gridCol w:w="3959"/>
      </w:tblGrid>
      <w:tr w:rsidR="007A1E0F" w:rsidRPr="005B7BD5" w14:paraId="3A0A6D57" w14:textId="77777777">
        <w:tc>
          <w:tcPr>
            <w:tcW w:w="3123" w:type="dxa"/>
            <w:vAlign w:val="center"/>
          </w:tcPr>
          <w:p w14:paraId="1782C1BE" w14:textId="77777777" w:rsidR="007A1E0F" w:rsidRPr="005B7BD5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Cunoștințe</w:t>
            </w:r>
          </w:p>
        </w:tc>
        <w:tc>
          <w:tcPr>
            <w:tcW w:w="2552" w:type="dxa"/>
            <w:vAlign w:val="center"/>
          </w:tcPr>
          <w:p w14:paraId="0E4F6440" w14:textId="77777777" w:rsidR="007A1E0F" w:rsidRPr="005B7BD5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Aptitudini</w:t>
            </w:r>
          </w:p>
        </w:tc>
        <w:tc>
          <w:tcPr>
            <w:tcW w:w="3959" w:type="dxa"/>
            <w:vAlign w:val="center"/>
          </w:tcPr>
          <w:p w14:paraId="16C5B701" w14:textId="77777777" w:rsidR="007A1E0F" w:rsidRPr="005B7BD5" w:rsidRDefault="00000000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Responsabilitate și autonomie</w:t>
            </w:r>
          </w:p>
        </w:tc>
      </w:tr>
      <w:tr w:rsidR="007A1E0F" w:rsidRPr="00E143CC" w14:paraId="4C880F87" w14:textId="77777777">
        <w:tc>
          <w:tcPr>
            <w:tcW w:w="3123" w:type="dxa"/>
            <w:vAlign w:val="center"/>
          </w:tcPr>
          <w:p w14:paraId="3D11837D" w14:textId="77777777" w:rsidR="007A1E0F" w:rsidRPr="005B7BD5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Studentul/absolventul identifică și</w:t>
            </w:r>
          </w:p>
          <w:p w14:paraId="63EE26ED" w14:textId="77777777" w:rsidR="007A1E0F" w:rsidRPr="005B7BD5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explică conceptele, teoriile și metodele de bază ale domeniului ingineriei autovehiculelor și ale specializării.</w:t>
            </w:r>
          </w:p>
        </w:tc>
        <w:tc>
          <w:tcPr>
            <w:tcW w:w="2552" w:type="dxa"/>
            <w:vAlign w:val="center"/>
          </w:tcPr>
          <w:p w14:paraId="42584E1B" w14:textId="77777777" w:rsidR="007A1E0F" w:rsidRPr="00656FFF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656FFF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Studentul/absolventul utilizează principii și metode de bază din domeniu și le aplică în procese specific specializării.și proceselor din domeniul autovehiculelor.</w:t>
            </w:r>
          </w:p>
        </w:tc>
        <w:tc>
          <w:tcPr>
            <w:tcW w:w="3959" w:type="dxa"/>
            <w:vAlign w:val="center"/>
          </w:tcPr>
          <w:p w14:paraId="50B92CE3" w14:textId="77777777" w:rsidR="007A1E0F" w:rsidRPr="005B7BD5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Studentul/absolventul selectează și analizează</w:t>
            </w:r>
          </w:p>
          <w:p w14:paraId="6AFBDA74" w14:textId="77777777" w:rsidR="007A1E0F" w:rsidRPr="005B7BD5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sursele bibliografice specifice domeniului.</w:t>
            </w:r>
          </w:p>
          <w:p w14:paraId="5AF873BF" w14:textId="77777777" w:rsidR="007A1E0F" w:rsidRPr="005B7BD5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Studentul/absolventul demonstrează autonomie</w:t>
            </w:r>
          </w:p>
          <w:p w14:paraId="087D5DE7" w14:textId="77777777" w:rsidR="007A1E0F" w:rsidRPr="005B7BD5" w:rsidRDefault="00000000">
            <w:pPr>
              <w:pStyle w:val="Default"/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</w:pPr>
            <w:r w:rsidRPr="005B7BD5">
              <w:rPr>
                <w:rFonts w:ascii="Times New Roman" w:hAnsi="Times New Roman" w:cs="Times New Roman"/>
                <w:color w:val="auto"/>
                <w:sz w:val="20"/>
                <w:szCs w:val="20"/>
                <w:lang w:val="it-IT"/>
              </w:rPr>
              <w:t>în învățare pe problematici specifice domeniului</w:t>
            </w:r>
          </w:p>
        </w:tc>
      </w:tr>
    </w:tbl>
    <w:p w14:paraId="1AC8991E" w14:textId="77777777" w:rsidR="007A1E0F" w:rsidRPr="005B7BD5" w:rsidRDefault="007A1E0F">
      <w:pPr>
        <w:tabs>
          <w:tab w:val="left" w:pos="1049"/>
          <w:tab w:val="left" w:pos="1050"/>
        </w:tabs>
        <w:spacing w:after="12"/>
        <w:rPr>
          <w:sz w:val="18"/>
          <w:lang w:val="ro-RO"/>
        </w:rPr>
      </w:pPr>
    </w:p>
    <w:p w14:paraId="1CA6DD08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12"/>
        <w:ind w:hanging="338"/>
        <w:contextualSpacing w:val="0"/>
        <w:rPr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 xml:space="preserve">Obiectivele disciplinei </w:t>
      </w:r>
      <w:r w:rsidRPr="005B7BD5">
        <w:rPr>
          <w:w w:val="105"/>
          <w:sz w:val="18"/>
          <w:lang w:val="ro-RO"/>
        </w:rPr>
        <w:t>(reieșind din grila competențelor specifice acumulate)</w:t>
      </w: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45"/>
        <w:gridCol w:w="6789"/>
      </w:tblGrid>
      <w:tr w:rsidR="007A1E0F" w:rsidRPr="00E143CC" w14:paraId="3E78AB13" w14:textId="77777777">
        <w:trPr>
          <w:trHeight w:val="230"/>
        </w:trPr>
        <w:tc>
          <w:tcPr>
            <w:tcW w:w="2845" w:type="dxa"/>
          </w:tcPr>
          <w:p w14:paraId="487A3A2C" w14:textId="77777777" w:rsidR="007A1E0F" w:rsidRPr="005B7BD5" w:rsidRDefault="00000000">
            <w:pPr>
              <w:pStyle w:val="TableParagraph"/>
              <w:spacing w:line="204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Obiectivul general al disciplinei</w:t>
            </w:r>
          </w:p>
        </w:tc>
        <w:tc>
          <w:tcPr>
            <w:tcW w:w="6789" w:type="dxa"/>
          </w:tcPr>
          <w:p w14:paraId="141681A7" w14:textId="77777777" w:rsidR="007A1E0F" w:rsidRPr="005B7BD5" w:rsidRDefault="00000000">
            <w:pPr>
              <w:pStyle w:val="TableParagraph"/>
              <w:spacing w:line="210" w:lineRule="exact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 Formarea de competențe tehnice prin dobândirea de cunoștințe și abilități practice în proiectarea, fabricarea, exploatarea și repararea autovehiculelor rutiere.</w:t>
            </w:r>
          </w:p>
        </w:tc>
      </w:tr>
    </w:tbl>
    <w:p w14:paraId="3647D5B7" w14:textId="77777777" w:rsidR="007A1E0F" w:rsidRPr="005B7BD5" w:rsidRDefault="007A1E0F">
      <w:pPr>
        <w:pStyle w:val="BodyText"/>
        <w:spacing w:before="2"/>
        <w:rPr>
          <w:sz w:val="19"/>
          <w:lang w:val="ro-RO"/>
        </w:rPr>
      </w:pPr>
    </w:p>
    <w:p w14:paraId="7CDE90D6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49"/>
          <w:tab w:val="left" w:pos="1050"/>
        </w:tabs>
        <w:spacing w:after="5"/>
        <w:ind w:hanging="338"/>
        <w:contextualSpacing w:val="0"/>
        <w:rPr>
          <w:b/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>Conținutul predării și învățării</w:t>
      </w: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752"/>
        <w:gridCol w:w="1872"/>
        <w:gridCol w:w="2053"/>
      </w:tblGrid>
      <w:tr w:rsidR="007A1E0F" w:rsidRPr="005B7BD5" w14:paraId="3695F87A" w14:textId="77777777">
        <w:trPr>
          <w:trHeight w:val="215"/>
        </w:trPr>
        <w:tc>
          <w:tcPr>
            <w:tcW w:w="4957" w:type="dxa"/>
          </w:tcPr>
          <w:p w14:paraId="01676D43" w14:textId="77777777" w:rsidR="007A1E0F" w:rsidRPr="005B7BD5" w:rsidRDefault="00000000">
            <w:pPr>
              <w:pStyle w:val="TableParagraph"/>
              <w:ind w:left="148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Curs</w:t>
            </w:r>
          </w:p>
        </w:tc>
        <w:tc>
          <w:tcPr>
            <w:tcW w:w="752" w:type="dxa"/>
          </w:tcPr>
          <w:p w14:paraId="77D75F34" w14:textId="77777777" w:rsidR="007A1E0F" w:rsidRPr="005B7BD5" w:rsidRDefault="00000000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2" w:type="dxa"/>
          </w:tcPr>
          <w:p w14:paraId="1C6C531E" w14:textId="77777777" w:rsidR="007A1E0F" w:rsidRPr="005B7BD5" w:rsidRDefault="00000000">
            <w:pPr>
              <w:pStyle w:val="TableParagraph"/>
              <w:ind w:left="227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53" w:type="dxa"/>
          </w:tcPr>
          <w:p w14:paraId="02BD6345" w14:textId="77777777" w:rsidR="007A1E0F" w:rsidRPr="005B7BD5" w:rsidRDefault="00000000">
            <w:pPr>
              <w:pStyle w:val="TableParagraph"/>
              <w:ind w:left="54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Observații</w:t>
            </w:r>
          </w:p>
        </w:tc>
      </w:tr>
      <w:tr w:rsidR="007A1E0F" w:rsidRPr="00E143CC" w14:paraId="47142246" w14:textId="77777777">
        <w:trPr>
          <w:trHeight w:val="228"/>
        </w:trPr>
        <w:tc>
          <w:tcPr>
            <w:tcW w:w="4957" w:type="dxa"/>
          </w:tcPr>
          <w:p w14:paraId="326A32D2" w14:textId="5631FAB5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Materiale folosite în construcţia de maşini</w:t>
            </w:r>
          </w:p>
          <w:p w14:paraId="2F2C6C3F" w14:textId="77777777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1.1.Proprietățile Materialelor,  încercarea şi caracterizarea materialelor,  fonte, oţeluri, metale şi aliaje neferoase</w:t>
            </w:r>
          </w:p>
          <w:p w14:paraId="56416B13" w14:textId="77777777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1.2.Obţinerea materialelor metalice</w:t>
            </w:r>
          </w:p>
          <w:p w14:paraId="26B5AEF7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1.2.1.Noţiuni generale</w:t>
            </w:r>
          </w:p>
          <w:p w14:paraId="23060543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1.2.2.Elaborarea primară</w:t>
            </w:r>
          </w:p>
          <w:p w14:paraId="3904926A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1.2.3.Elaborarea secundară a oţelului</w:t>
            </w:r>
          </w:p>
          <w:p w14:paraId="7F71B363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lastRenderedPageBreak/>
              <w:t>1.2.4.Turnarea oţelului în lingouri</w:t>
            </w:r>
          </w:p>
          <w:p w14:paraId="47FBD6B9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1.2.5.Elaborarea  metalelor şi aliajelor neferoase</w:t>
            </w:r>
          </w:p>
        </w:tc>
        <w:tc>
          <w:tcPr>
            <w:tcW w:w="752" w:type="dxa"/>
          </w:tcPr>
          <w:p w14:paraId="2369577E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lastRenderedPageBreak/>
              <w:t>2</w:t>
            </w:r>
          </w:p>
        </w:tc>
        <w:tc>
          <w:tcPr>
            <w:tcW w:w="1872" w:type="dxa"/>
            <w:vMerge w:val="restart"/>
          </w:tcPr>
          <w:p w14:paraId="1B4E3FE9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szCs w:val="18"/>
                <w:lang w:val="ro-RO"/>
              </w:rPr>
              <w:t>expunere orală, conversaţie, exemple demonstrative, descoperire dirijată, studiu de caz, exemplificare, sinteză a cunoştinţelor</w:t>
            </w:r>
          </w:p>
        </w:tc>
        <w:tc>
          <w:tcPr>
            <w:tcW w:w="2053" w:type="dxa"/>
          </w:tcPr>
          <w:p w14:paraId="23F69DE5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6813726D" w14:textId="77777777">
        <w:trPr>
          <w:trHeight w:val="230"/>
        </w:trPr>
        <w:tc>
          <w:tcPr>
            <w:tcW w:w="4957" w:type="dxa"/>
          </w:tcPr>
          <w:p w14:paraId="6A73A73A" w14:textId="1DE89971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 Obţinerea pieselor metalice prin turnare</w:t>
            </w:r>
          </w:p>
          <w:p w14:paraId="71E34711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1.3.1.Noţiuni generale privind obţinerea pieselor turnate</w:t>
            </w:r>
          </w:p>
          <w:p w14:paraId="372A3FB4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1.3.2.Proprietăți de turnare ale metalelor şi aliajelor</w:t>
            </w:r>
          </w:p>
          <w:p w14:paraId="6ADA9EDA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1.3.3.Topirea materialelor metalice în vederea turnării</w:t>
            </w:r>
          </w:p>
          <w:p w14:paraId="600CEF74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1.3.4.Turnarea în forme temporare din amestec de formare obişnuit</w:t>
            </w:r>
          </w:p>
          <w:p w14:paraId="6B4B2275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1.3.5.Turnarea în forme coji</w:t>
            </w:r>
          </w:p>
          <w:p w14:paraId="3C75E33B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1.3.6.Turnarea în cochilii fără suprapresiune</w:t>
            </w:r>
          </w:p>
          <w:p w14:paraId="119B2AAC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1.3.6.Turnarea în cochilii sub presiune</w:t>
            </w:r>
          </w:p>
          <w:p w14:paraId="08C0D2F7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1.3.6.Turnarea centrifugală</w:t>
            </w:r>
          </w:p>
          <w:p w14:paraId="686A1655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1.3.7. Procedee speciale de turnare</w:t>
            </w:r>
          </w:p>
          <w:p w14:paraId="48E7BB75" w14:textId="77777777" w:rsidR="007A1E0F" w:rsidRPr="005B7BD5" w:rsidRDefault="00000000" w:rsidP="001035C9">
            <w:pPr>
              <w:pStyle w:val="TableParagraph"/>
              <w:spacing w:line="210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1.3.8.Defectele pieselor turnate</w:t>
            </w:r>
          </w:p>
        </w:tc>
        <w:tc>
          <w:tcPr>
            <w:tcW w:w="752" w:type="dxa"/>
          </w:tcPr>
          <w:p w14:paraId="7D0F45A7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4DF002D1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0BA8DC2D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34B4F6C1" w14:textId="77777777">
        <w:trPr>
          <w:trHeight w:val="228"/>
        </w:trPr>
        <w:tc>
          <w:tcPr>
            <w:tcW w:w="4957" w:type="dxa"/>
          </w:tcPr>
          <w:p w14:paraId="4D19B5C2" w14:textId="1E2DD48A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1.4. Obţinerea pieselor din pulberi</w:t>
            </w:r>
          </w:p>
          <w:p w14:paraId="6E5EBE79" w14:textId="46706E88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1.4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.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1.Pulberi metalice. Obţinerea pulberilor metalice</w:t>
            </w:r>
          </w:p>
          <w:p w14:paraId="43BE107B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1.4.2.Procesul tehnologic de obţinerea pieselor şi semifabricatelor  din pulberi</w:t>
            </w:r>
          </w:p>
          <w:p w14:paraId="6D8B2781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1.4.3.Produse obţinute din pulberi</w:t>
            </w:r>
          </w:p>
          <w:p w14:paraId="0E77847D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1.4.4.Avantajele  şi dezavantajele procesului</w:t>
            </w:r>
          </w:p>
        </w:tc>
        <w:tc>
          <w:tcPr>
            <w:tcW w:w="752" w:type="dxa"/>
          </w:tcPr>
          <w:p w14:paraId="1A22765F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3723CE83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73B653AD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6699F888" w14:textId="77777777">
        <w:trPr>
          <w:trHeight w:val="228"/>
        </w:trPr>
        <w:tc>
          <w:tcPr>
            <w:tcW w:w="4957" w:type="dxa"/>
          </w:tcPr>
          <w:p w14:paraId="1D6B1AF7" w14:textId="3C3CA0CC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 Sudarea materialelor  metalice</w:t>
            </w:r>
          </w:p>
          <w:p w14:paraId="30F628D5" w14:textId="5B7E44D5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.1.Sudarea materialelor metalice. Noţiuni introductive. Sudabilitate</w:t>
            </w:r>
          </w:p>
          <w:p w14:paraId="6E894892" w14:textId="6D8041E3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.2.Clasificarea procedeelor de sudare</w:t>
            </w:r>
          </w:p>
          <w:p w14:paraId="23B1F709" w14:textId="1D85FA40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.3.Clasificarea îmbinărilor sudate</w:t>
            </w:r>
          </w:p>
          <w:p w14:paraId="7D5EE09E" w14:textId="6298B3DB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.4.Sudarea prin topire cu arc electric</w:t>
            </w:r>
          </w:p>
          <w:p w14:paraId="3BDC111F" w14:textId="78A75C1D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.5.Sudarea prin topire în baie de zgură</w:t>
            </w:r>
          </w:p>
          <w:p w14:paraId="0489B8B1" w14:textId="7354C755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.6.Sudarea prin topire cu energie  termochimică</w:t>
            </w:r>
          </w:p>
          <w:p w14:paraId="327F1D64" w14:textId="62E48018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.7.Sudarea  cu energie radiantă</w:t>
            </w:r>
          </w:p>
          <w:p w14:paraId="51975CEB" w14:textId="3E0C0EC7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.8.Sudarea prin presiune</w:t>
            </w:r>
          </w:p>
          <w:p w14:paraId="36D48A2C" w14:textId="5F8E1C85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5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.9.Structura îmbinărilor sudate. Tratamente termice Defectele îmbinărilor sudate</w:t>
            </w:r>
          </w:p>
        </w:tc>
        <w:tc>
          <w:tcPr>
            <w:tcW w:w="752" w:type="dxa"/>
          </w:tcPr>
          <w:p w14:paraId="12C59BEB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4</w:t>
            </w:r>
          </w:p>
          <w:p w14:paraId="41FB495B" w14:textId="77777777" w:rsidR="007A1E0F" w:rsidRPr="005B7BD5" w:rsidRDefault="007A1E0F">
            <w:pPr>
              <w:rPr>
                <w:rFonts w:ascii="Times New Roman" w:hAnsi="Times New Roman"/>
                <w:lang w:val="ro-RO"/>
              </w:rPr>
            </w:pPr>
          </w:p>
          <w:p w14:paraId="603A10BB" w14:textId="77777777" w:rsidR="007A1E0F" w:rsidRPr="005B7BD5" w:rsidRDefault="007A1E0F">
            <w:pPr>
              <w:rPr>
                <w:rFonts w:ascii="Times New Roman" w:hAnsi="Times New Roman"/>
                <w:sz w:val="16"/>
                <w:lang w:val="ro-RO"/>
              </w:rPr>
            </w:pPr>
          </w:p>
          <w:p w14:paraId="2EA0CC9F" w14:textId="77777777" w:rsidR="007A1E0F" w:rsidRPr="005B7BD5" w:rsidRDefault="007A1E0F">
            <w:pPr>
              <w:rPr>
                <w:rFonts w:ascii="Times New Roman" w:hAnsi="Times New Roman"/>
                <w:lang w:val="ro-RO"/>
              </w:rPr>
            </w:pPr>
          </w:p>
        </w:tc>
        <w:tc>
          <w:tcPr>
            <w:tcW w:w="1872" w:type="dxa"/>
            <w:vMerge/>
          </w:tcPr>
          <w:p w14:paraId="69D6BECF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E62FD3D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2EB6C50A" w14:textId="77777777">
        <w:trPr>
          <w:trHeight w:val="228"/>
        </w:trPr>
        <w:tc>
          <w:tcPr>
            <w:tcW w:w="4957" w:type="dxa"/>
          </w:tcPr>
          <w:p w14:paraId="3BE05E7C" w14:textId="3A74701C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6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 Procedee conexe sudării</w:t>
            </w:r>
          </w:p>
          <w:p w14:paraId="29959629" w14:textId="60CFB70A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6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.1.Lipirea materialelor metalice</w:t>
            </w:r>
          </w:p>
          <w:p w14:paraId="6AAE77F0" w14:textId="7B4083A3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6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.2.Încărcarea materialelor metalice prin sudare şi metalizare</w:t>
            </w:r>
          </w:p>
          <w:p w14:paraId="423C123F" w14:textId="2821DB8D" w:rsidR="007A1E0F" w:rsidRPr="005B7BD5" w:rsidRDefault="00000000" w:rsidP="001035C9">
            <w:pPr>
              <w:pStyle w:val="TableParagraph"/>
              <w:spacing w:line="209" w:lineRule="exact"/>
              <w:ind w:left="102" w:firstLine="18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</w:t>
            </w:r>
            <w:r w:rsidR="001035C9">
              <w:rPr>
                <w:rFonts w:ascii="Times New Roman" w:hAnsi="Times New Roman"/>
                <w:sz w:val="18"/>
                <w:lang w:val="ro-RO"/>
              </w:rPr>
              <w:t>6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.3.Tăierea termică a materialelor metalice</w:t>
            </w:r>
          </w:p>
        </w:tc>
        <w:tc>
          <w:tcPr>
            <w:tcW w:w="752" w:type="dxa"/>
          </w:tcPr>
          <w:p w14:paraId="1594CF7C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08E87E4C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5A41F091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4B2DC13C" w14:textId="77777777">
        <w:trPr>
          <w:trHeight w:val="228"/>
        </w:trPr>
        <w:tc>
          <w:tcPr>
            <w:tcW w:w="4957" w:type="dxa"/>
          </w:tcPr>
          <w:p w14:paraId="34B1ECB8" w14:textId="35F086C4" w:rsidR="007A1E0F" w:rsidRPr="005B7BD5" w:rsidRDefault="00000000">
            <w:pPr>
              <w:pStyle w:val="TableParagraph"/>
              <w:tabs>
                <w:tab w:val="left" w:pos="1005"/>
              </w:tabs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 Procedee neconvenţionale de prelucrare a materialelor metalice</w:t>
            </w:r>
          </w:p>
          <w:p w14:paraId="28D331C0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1.8.1.Prelucrarea prin eroziune electrică</w:t>
            </w:r>
          </w:p>
          <w:p w14:paraId="49286399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1.8.2.Prelucrarea prin eroziune electrochimică</w:t>
            </w:r>
          </w:p>
          <w:p w14:paraId="2D81BE0C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1.8.3.Prelucrarea prin eroziune combinată</w:t>
            </w:r>
          </w:p>
          <w:p w14:paraId="6564A78D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1.8.4.Prelucrarea prin eroziune cu ultrasunete</w:t>
            </w:r>
          </w:p>
          <w:p w14:paraId="617CBA37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1.8.5.Prelucrarea prin eroziune cu jeturi de înaltă presiune</w:t>
            </w:r>
          </w:p>
          <w:p w14:paraId="0900C2B3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1.8.6.Prelucrarea cu plasmă</w:t>
            </w:r>
          </w:p>
          <w:p w14:paraId="7D3A0405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1.8.7.Prelucrarea cu energie corpusculară</w:t>
            </w:r>
          </w:p>
          <w:p w14:paraId="35B94075" w14:textId="77777777" w:rsidR="007A1E0F" w:rsidRPr="005B7BD5" w:rsidRDefault="00000000" w:rsidP="001035C9">
            <w:pPr>
              <w:pStyle w:val="TableParagraph"/>
              <w:tabs>
                <w:tab w:val="left" w:pos="1005"/>
              </w:tabs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1.8.8.Alte procedee neconvenţionale de prelucrare a materialelor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ab/>
            </w:r>
          </w:p>
        </w:tc>
        <w:tc>
          <w:tcPr>
            <w:tcW w:w="752" w:type="dxa"/>
          </w:tcPr>
          <w:p w14:paraId="1EEAA019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2" w:type="dxa"/>
            <w:vMerge/>
          </w:tcPr>
          <w:p w14:paraId="2A0C9F86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4150933F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65FD48B8" w14:textId="77777777">
        <w:trPr>
          <w:trHeight w:val="228"/>
        </w:trPr>
        <w:tc>
          <w:tcPr>
            <w:tcW w:w="4957" w:type="dxa"/>
          </w:tcPr>
          <w:p w14:paraId="355B0379" w14:textId="2B9268A5" w:rsidR="007A1E0F" w:rsidRPr="005B7BD5" w:rsidRDefault="00000000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1.9. Mase plastice şi prelucrarea lor</w:t>
            </w:r>
          </w:p>
          <w:p w14:paraId="7FA10947" w14:textId="707AE000" w:rsidR="007A1E0F" w:rsidRPr="005B7BD5" w:rsidRDefault="001035C9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1.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9.1.Structura materialelor plastice</w:t>
            </w:r>
          </w:p>
          <w:p w14:paraId="5FEDDE34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1.9.2.Proprietăţile materialelor plastice</w:t>
            </w:r>
          </w:p>
          <w:p w14:paraId="43726302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1.9.3. Clasificarea materialelor plastice</w:t>
            </w:r>
          </w:p>
          <w:p w14:paraId="164D0FB5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1.9.4.Aditivi pentru materiale plastice</w:t>
            </w:r>
          </w:p>
          <w:p w14:paraId="25604D46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 xml:space="preserve">1.9.5.Prelucrarea materialelor plastice 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ab/>
            </w:r>
          </w:p>
          <w:p w14:paraId="7A814AF2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1.9.6.Utilizările materialelor plastice</w:t>
            </w:r>
          </w:p>
        </w:tc>
        <w:tc>
          <w:tcPr>
            <w:tcW w:w="752" w:type="dxa"/>
          </w:tcPr>
          <w:p w14:paraId="4D2521EB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249325E4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3C21566C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0F92BAC9" w14:textId="77777777">
        <w:trPr>
          <w:trHeight w:val="228"/>
        </w:trPr>
        <w:tc>
          <w:tcPr>
            <w:tcW w:w="4957" w:type="dxa"/>
          </w:tcPr>
          <w:p w14:paraId="40DBB2BB" w14:textId="2BF1401F" w:rsidR="007A1E0F" w:rsidRPr="005B7BD5" w:rsidRDefault="001035C9">
            <w:pPr>
              <w:pStyle w:val="TableParagraph"/>
              <w:spacing w:line="209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1.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10. Materiale compozite</w:t>
            </w:r>
          </w:p>
          <w:p w14:paraId="47647B63" w14:textId="663D46B0" w:rsidR="007A1E0F" w:rsidRPr="005B7BD5" w:rsidRDefault="001035C9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>
              <w:rPr>
                <w:rFonts w:ascii="Times New Roman" w:hAnsi="Times New Roman"/>
                <w:sz w:val="18"/>
                <w:lang w:val="ro-RO"/>
              </w:rPr>
              <w:t>1.</w:t>
            </w:r>
            <w:r w:rsidRPr="005B7BD5">
              <w:rPr>
                <w:rFonts w:ascii="Times New Roman" w:hAnsi="Times New Roman"/>
                <w:sz w:val="18"/>
                <w:lang w:val="ro-RO"/>
              </w:rPr>
              <w:t>10.1.Materiale consolidate prin dispersie. Materiale compuse cu particule</w:t>
            </w:r>
          </w:p>
          <w:p w14:paraId="74DE5B6E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1.10.2.Materiale compuse cu fibre</w:t>
            </w:r>
          </w:p>
          <w:p w14:paraId="11667C55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1.10.3.Materiale compuse cu gaze</w:t>
            </w:r>
          </w:p>
          <w:p w14:paraId="23BC759D" w14:textId="77777777" w:rsidR="007A1E0F" w:rsidRPr="005B7BD5" w:rsidRDefault="00000000" w:rsidP="001035C9">
            <w:pPr>
              <w:pStyle w:val="TableParagraph"/>
              <w:spacing w:line="209" w:lineRule="exact"/>
              <w:ind w:left="102" w:firstLine="324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1.10.4.Materiale compuse stratificate</w:t>
            </w:r>
          </w:p>
        </w:tc>
        <w:tc>
          <w:tcPr>
            <w:tcW w:w="752" w:type="dxa"/>
          </w:tcPr>
          <w:p w14:paraId="0FF8CC5F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4</w:t>
            </w:r>
          </w:p>
        </w:tc>
        <w:tc>
          <w:tcPr>
            <w:tcW w:w="1872" w:type="dxa"/>
            <w:vMerge/>
          </w:tcPr>
          <w:p w14:paraId="56C5252A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53" w:type="dxa"/>
          </w:tcPr>
          <w:p w14:paraId="642F8F20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28408F3C" w14:textId="77777777">
        <w:trPr>
          <w:trHeight w:val="215"/>
        </w:trPr>
        <w:tc>
          <w:tcPr>
            <w:tcW w:w="9634" w:type="dxa"/>
            <w:gridSpan w:val="4"/>
          </w:tcPr>
          <w:p w14:paraId="0B1463AD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7A1E0F" w:rsidRPr="00E143CC" w14:paraId="5FD24098" w14:textId="77777777">
        <w:trPr>
          <w:trHeight w:val="230"/>
        </w:trPr>
        <w:tc>
          <w:tcPr>
            <w:tcW w:w="9634" w:type="dxa"/>
            <w:gridSpan w:val="4"/>
          </w:tcPr>
          <w:p w14:paraId="4FC3AACA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●Curs în format electronic, prezentari PPT-Lupescu Ștefan-Constantin 2022</w:t>
            </w:r>
          </w:p>
          <w:p w14:paraId="207BF7DA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●M. Voicu - Tehnologia materialelor, Editura Didactică si Pedagogică Bucureşti 1981</w:t>
            </w:r>
          </w:p>
          <w:p w14:paraId="4EE03252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●G. Strnad- Tehnologia materialelor, litografia Universității Petru Maior Târgu Mureș 2014</w:t>
            </w:r>
          </w:p>
          <w:p w14:paraId="09F7629D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●M.M. Călțaru- Tehnologia materialelor, EDITURA UNIVERSITĂȚII PETROL-GAZE DIN PLOIEȘTI 2015</w:t>
            </w:r>
          </w:p>
          <w:p w14:paraId="728EC6F2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●Gâdea, s. - Metalurgie Fizică, E.T., Bucureşti, 1982.</w:t>
            </w:r>
          </w:p>
          <w:p w14:paraId="6A732EAB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Ştefănescu, F. - Materiale Compozite, E.D.P., Bucureşti, 1996</w:t>
            </w:r>
          </w:p>
        </w:tc>
      </w:tr>
    </w:tbl>
    <w:p w14:paraId="2004E555" w14:textId="77777777" w:rsidR="007A1E0F" w:rsidRPr="005B7BD5" w:rsidRDefault="007A1E0F">
      <w:pPr>
        <w:pStyle w:val="BodyText"/>
        <w:spacing w:before="9"/>
        <w:rPr>
          <w:b/>
          <w:sz w:val="18"/>
          <w:lang w:val="ro-RO"/>
        </w:rPr>
      </w:pPr>
    </w:p>
    <w:tbl>
      <w:tblPr>
        <w:tblStyle w:val="TableNormal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57"/>
        <w:gridCol w:w="789"/>
        <w:gridCol w:w="1870"/>
        <w:gridCol w:w="2018"/>
      </w:tblGrid>
      <w:tr w:rsidR="007A1E0F" w:rsidRPr="005B7BD5" w14:paraId="59AB0D57" w14:textId="77777777">
        <w:trPr>
          <w:trHeight w:val="215"/>
        </w:trPr>
        <w:tc>
          <w:tcPr>
            <w:tcW w:w="4957" w:type="dxa"/>
          </w:tcPr>
          <w:p w14:paraId="76DEA6BF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lastRenderedPageBreak/>
              <w:t>Aplicații (seminar / laborator / lucrări practice / proiect)</w:t>
            </w:r>
          </w:p>
        </w:tc>
        <w:tc>
          <w:tcPr>
            <w:tcW w:w="789" w:type="dxa"/>
          </w:tcPr>
          <w:p w14:paraId="56AFE86B" w14:textId="77777777" w:rsidR="007A1E0F" w:rsidRPr="005B7BD5" w:rsidRDefault="00000000">
            <w:pPr>
              <w:pStyle w:val="TableParagraph"/>
              <w:ind w:left="10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Nr. ore</w:t>
            </w:r>
          </w:p>
        </w:tc>
        <w:tc>
          <w:tcPr>
            <w:tcW w:w="1870" w:type="dxa"/>
          </w:tcPr>
          <w:p w14:paraId="3574349A" w14:textId="77777777" w:rsidR="007A1E0F" w:rsidRPr="005B7BD5" w:rsidRDefault="00000000">
            <w:pPr>
              <w:pStyle w:val="TableParagraph"/>
              <w:ind w:left="229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Metode de predare</w:t>
            </w:r>
          </w:p>
        </w:tc>
        <w:tc>
          <w:tcPr>
            <w:tcW w:w="2018" w:type="dxa"/>
          </w:tcPr>
          <w:p w14:paraId="4612C8B8" w14:textId="77777777" w:rsidR="007A1E0F" w:rsidRPr="005B7BD5" w:rsidRDefault="00000000">
            <w:pPr>
              <w:pStyle w:val="TableParagraph"/>
              <w:ind w:left="546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Observații</w:t>
            </w:r>
          </w:p>
        </w:tc>
      </w:tr>
      <w:tr w:rsidR="007A1E0F" w:rsidRPr="00E143CC" w14:paraId="4ABB022F" w14:textId="77777777">
        <w:trPr>
          <w:trHeight w:val="228"/>
        </w:trPr>
        <w:tc>
          <w:tcPr>
            <w:tcW w:w="4957" w:type="dxa"/>
          </w:tcPr>
          <w:p w14:paraId="122B9BEC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09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Protectia normelor SSM și prezentarea laboratorului</w:t>
            </w:r>
          </w:p>
        </w:tc>
        <w:tc>
          <w:tcPr>
            <w:tcW w:w="789" w:type="dxa"/>
          </w:tcPr>
          <w:p w14:paraId="2E0973FE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 w:val="restart"/>
          </w:tcPr>
          <w:p w14:paraId="3BB3A726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expunere orală, conversaţie, exemple demonstrative, descoperire dirijată, studiu de caz, exemplificare, sinteză a cunoştinţelor, experimente în laborator.</w:t>
            </w:r>
          </w:p>
        </w:tc>
        <w:tc>
          <w:tcPr>
            <w:tcW w:w="2018" w:type="dxa"/>
          </w:tcPr>
          <w:p w14:paraId="76202868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6B23494F" w14:textId="77777777">
        <w:trPr>
          <w:trHeight w:val="228"/>
        </w:trPr>
        <w:tc>
          <w:tcPr>
            <w:tcW w:w="4957" w:type="dxa"/>
          </w:tcPr>
          <w:p w14:paraId="034FAE34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09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Incercari mecanice ale materialelor metalice</w:t>
            </w:r>
          </w:p>
        </w:tc>
        <w:tc>
          <w:tcPr>
            <w:tcW w:w="789" w:type="dxa"/>
          </w:tcPr>
          <w:p w14:paraId="22DAAE4D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3A5D764C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2E90268A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603D8D89" w14:textId="77777777">
        <w:trPr>
          <w:trHeight w:val="230"/>
        </w:trPr>
        <w:tc>
          <w:tcPr>
            <w:tcW w:w="4957" w:type="dxa"/>
          </w:tcPr>
          <w:p w14:paraId="43C038FC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Caracteristicile mecanice ale amestecurilor de formare</w:t>
            </w:r>
          </w:p>
        </w:tc>
        <w:tc>
          <w:tcPr>
            <w:tcW w:w="789" w:type="dxa"/>
          </w:tcPr>
          <w:p w14:paraId="4056FAEE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63E55F11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717CEA83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284DBB77" w14:textId="77777777">
        <w:trPr>
          <w:trHeight w:val="230"/>
        </w:trPr>
        <w:tc>
          <w:tcPr>
            <w:tcW w:w="4957" w:type="dxa"/>
          </w:tcPr>
          <w:p w14:paraId="346BBAFB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Turnarea aliajelor metalice</w:t>
            </w:r>
          </w:p>
        </w:tc>
        <w:tc>
          <w:tcPr>
            <w:tcW w:w="789" w:type="dxa"/>
          </w:tcPr>
          <w:p w14:paraId="23F0EC7A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6CACCE1F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3C6C783E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0312803B" w14:textId="77777777">
        <w:trPr>
          <w:trHeight w:val="230"/>
        </w:trPr>
        <w:tc>
          <w:tcPr>
            <w:tcW w:w="4957" w:type="dxa"/>
          </w:tcPr>
          <w:p w14:paraId="491D8F02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Turnarea in forme temporare cu model sectionat</w:t>
            </w:r>
          </w:p>
        </w:tc>
        <w:tc>
          <w:tcPr>
            <w:tcW w:w="789" w:type="dxa"/>
          </w:tcPr>
          <w:p w14:paraId="0E042435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1</w:t>
            </w:r>
          </w:p>
        </w:tc>
        <w:tc>
          <w:tcPr>
            <w:tcW w:w="1870" w:type="dxa"/>
            <w:vMerge/>
          </w:tcPr>
          <w:p w14:paraId="4FEDCEFC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712A6931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641ABCF8" w14:textId="77777777">
        <w:trPr>
          <w:trHeight w:val="230"/>
        </w:trPr>
        <w:tc>
          <w:tcPr>
            <w:tcW w:w="4957" w:type="dxa"/>
          </w:tcPr>
          <w:p w14:paraId="77CDFB9F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Studiul şi analiza aliajelor turnate</w:t>
            </w:r>
          </w:p>
        </w:tc>
        <w:tc>
          <w:tcPr>
            <w:tcW w:w="789" w:type="dxa"/>
          </w:tcPr>
          <w:p w14:paraId="343AF8B4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5563D832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7269E8F4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2AD9C6EE" w14:textId="77777777">
        <w:trPr>
          <w:trHeight w:val="230"/>
        </w:trPr>
        <w:tc>
          <w:tcPr>
            <w:tcW w:w="4957" w:type="dxa"/>
          </w:tcPr>
          <w:p w14:paraId="70D05852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Forjarea materialelor metalice</w:t>
            </w:r>
          </w:p>
        </w:tc>
        <w:tc>
          <w:tcPr>
            <w:tcW w:w="789" w:type="dxa"/>
          </w:tcPr>
          <w:p w14:paraId="03D94704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1</w:t>
            </w:r>
          </w:p>
        </w:tc>
        <w:tc>
          <w:tcPr>
            <w:tcW w:w="1870" w:type="dxa"/>
            <w:vMerge/>
          </w:tcPr>
          <w:p w14:paraId="4186166E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501759B8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415F7D5C" w14:textId="77777777">
        <w:trPr>
          <w:trHeight w:val="230"/>
        </w:trPr>
        <w:tc>
          <w:tcPr>
            <w:tcW w:w="4957" w:type="dxa"/>
          </w:tcPr>
          <w:p w14:paraId="7FB15F31" w14:textId="77777777" w:rsidR="007A1E0F" w:rsidRPr="005B7BD5" w:rsidRDefault="00000000">
            <w:pPr>
              <w:pStyle w:val="TableParagraph"/>
              <w:numPr>
                <w:ilvl w:val="0"/>
                <w:numId w:val="2"/>
              </w:numPr>
              <w:spacing w:line="210" w:lineRule="exact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Sudarea materialelor metalice</w:t>
            </w:r>
          </w:p>
        </w:tc>
        <w:tc>
          <w:tcPr>
            <w:tcW w:w="789" w:type="dxa"/>
          </w:tcPr>
          <w:p w14:paraId="529DC69F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2</w:t>
            </w:r>
          </w:p>
        </w:tc>
        <w:tc>
          <w:tcPr>
            <w:tcW w:w="1870" w:type="dxa"/>
            <w:vMerge/>
          </w:tcPr>
          <w:p w14:paraId="09D9AA4A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  <w:tc>
          <w:tcPr>
            <w:tcW w:w="2018" w:type="dxa"/>
          </w:tcPr>
          <w:p w14:paraId="7E669B44" w14:textId="77777777" w:rsidR="007A1E0F" w:rsidRPr="005B7BD5" w:rsidRDefault="007A1E0F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</w:p>
        </w:tc>
      </w:tr>
      <w:tr w:rsidR="007A1E0F" w:rsidRPr="005B7BD5" w14:paraId="7BFF119D" w14:textId="77777777">
        <w:trPr>
          <w:trHeight w:val="215"/>
        </w:trPr>
        <w:tc>
          <w:tcPr>
            <w:tcW w:w="9634" w:type="dxa"/>
            <w:gridSpan w:val="4"/>
          </w:tcPr>
          <w:p w14:paraId="0758FD6E" w14:textId="77777777" w:rsidR="007A1E0F" w:rsidRPr="005B7BD5" w:rsidRDefault="00000000">
            <w:pPr>
              <w:pStyle w:val="TableParagraph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Bibliografie minimală recomandată</w:t>
            </w:r>
          </w:p>
        </w:tc>
      </w:tr>
      <w:tr w:rsidR="007A1E0F" w:rsidRPr="00E143CC" w14:paraId="57864473" w14:textId="77777777">
        <w:trPr>
          <w:trHeight w:val="230"/>
        </w:trPr>
        <w:tc>
          <w:tcPr>
            <w:tcW w:w="9634" w:type="dxa"/>
            <w:gridSpan w:val="4"/>
          </w:tcPr>
          <w:p w14:paraId="0353BE22" w14:textId="46748800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Lucrări de laborator în format electronic, prezentări PPT-Lupescu Ștefan-Constantin 2022</w:t>
            </w:r>
          </w:p>
          <w:p w14:paraId="3EB1C8D6" w14:textId="7F92534B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M.M. Călțaru- Tehnologia materialelor, EDITURA UNIVERSITĂȚII PETROL-GAZE DIN PLOIEȘTI 2015</w:t>
            </w:r>
          </w:p>
          <w:p w14:paraId="45729335" w14:textId="77777777" w:rsidR="007A1E0F" w:rsidRPr="005B7BD5" w:rsidRDefault="00000000">
            <w:pPr>
              <w:pStyle w:val="TableParagraph"/>
              <w:spacing w:line="210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G. Simionescu, M.Ghiorghian-  Tehnologia materialelor Indrumar laborator, Editura Alma Mater 2014</w:t>
            </w:r>
          </w:p>
        </w:tc>
      </w:tr>
    </w:tbl>
    <w:p w14:paraId="54FCD4B4" w14:textId="77777777" w:rsidR="007A1E0F" w:rsidRPr="005B7BD5" w:rsidRDefault="007A1E0F">
      <w:pPr>
        <w:pStyle w:val="BodyText"/>
        <w:spacing w:before="2"/>
        <w:rPr>
          <w:b/>
          <w:sz w:val="19"/>
          <w:lang w:val="ro-RO"/>
        </w:rPr>
      </w:pPr>
    </w:p>
    <w:p w14:paraId="0278F0EF" w14:textId="77777777" w:rsidR="007A1E0F" w:rsidRPr="005B7BD5" w:rsidRDefault="007A1E0F">
      <w:pPr>
        <w:pStyle w:val="BodyText"/>
        <w:spacing w:before="7"/>
        <w:rPr>
          <w:b/>
          <w:sz w:val="8"/>
          <w:lang w:val="ro-RO"/>
        </w:rPr>
      </w:pPr>
    </w:p>
    <w:p w14:paraId="74BFB7BE" w14:textId="77777777" w:rsidR="007A1E0F" w:rsidRPr="005B7BD5" w:rsidRDefault="00000000">
      <w:pPr>
        <w:pStyle w:val="ListParagraph"/>
        <w:numPr>
          <w:ilvl w:val="0"/>
          <w:numId w:val="1"/>
        </w:numPr>
        <w:tabs>
          <w:tab w:val="left" w:pos="1050"/>
        </w:tabs>
        <w:spacing w:before="99" w:after="4"/>
        <w:ind w:hanging="338"/>
        <w:contextualSpacing w:val="0"/>
        <w:rPr>
          <w:b/>
          <w:sz w:val="18"/>
          <w:lang w:val="ro-RO"/>
        </w:rPr>
      </w:pPr>
      <w:r w:rsidRPr="005B7BD5">
        <w:rPr>
          <w:b/>
          <w:w w:val="105"/>
          <w:sz w:val="18"/>
          <w:lang w:val="ro-RO"/>
        </w:rPr>
        <w:t>Evaluare</w:t>
      </w:r>
    </w:p>
    <w:tbl>
      <w:tblPr>
        <w:tblStyle w:val="TableNormal1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4175"/>
        <w:gridCol w:w="2405"/>
        <w:gridCol w:w="1558"/>
      </w:tblGrid>
      <w:tr w:rsidR="007A1E0F" w:rsidRPr="005B7BD5" w14:paraId="3D0B5A54" w14:textId="77777777">
        <w:trPr>
          <w:trHeight w:val="549"/>
        </w:trPr>
        <w:tc>
          <w:tcPr>
            <w:tcW w:w="1490" w:type="dxa"/>
          </w:tcPr>
          <w:p w14:paraId="79F8F9B2" w14:textId="77777777" w:rsidR="007A1E0F" w:rsidRPr="005B7BD5" w:rsidRDefault="00000000">
            <w:pPr>
              <w:pStyle w:val="TableParagraph"/>
              <w:spacing w:before="165" w:line="240" w:lineRule="auto"/>
              <w:ind w:left="246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Tip activitate</w:t>
            </w:r>
          </w:p>
        </w:tc>
        <w:tc>
          <w:tcPr>
            <w:tcW w:w="4175" w:type="dxa"/>
          </w:tcPr>
          <w:p w14:paraId="5F901461" w14:textId="77777777" w:rsidR="007A1E0F" w:rsidRPr="005B7BD5" w:rsidRDefault="00000000">
            <w:pPr>
              <w:pStyle w:val="TableParagraph"/>
              <w:spacing w:before="165" w:line="240" w:lineRule="auto"/>
              <w:ind w:left="1178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Criterii de evaluare</w:t>
            </w:r>
          </w:p>
        </w:tc>
        <w:tc>
          <w:tcPr>
            <w:tcW w:w="2405" w:type="dxa"/>
          </w:tcPr>
          <w:p w14:paraId="356AAAAD" w14:textId="77777777" w:rsidR="007A1E0F" w:rsidRPr="005B7BD5" w:rsidRDefault="00000000">
            <w:pPr>
              <w:pStyle w:val="TableParagraph"/>
              <w:spacing w:before="165" w:line="240" w:lineRule="auto"/>
              <w:ind w:left="81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Metode de evaluare</w:t>
            </w:r>
          </w:p>
        </w:tc>
        <w:tc>
          <w:tcPr>
            <w:tcW w:w="1558" w:type="dxa"/>
          </w:tcPr>
          <w:p w14:paraId="582275BB" w14:textId="77777777" w:rsidR="007A1E0F" w:rsidRPr="005B7BD5" w:rsidRDefault="00000000">
            <w:pPr>
              <w:pStyle w:val="TableParagraph"/>
              <w:spacing w:before="57" w:line="249" w:lineRule="auto"/>
              <w:ind w:left="564" w:hanging="42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Pondere din nota finală</w:t>
            </w:r>
          </w:p>
        </w:tc>
      </w:tr>
      <w:tr w:rsidR="007A1E0F" w:rsidRPr="005B7BD5" w14:paraId="4718F7A1" w14:textId="77777777">
        <w:trPr>
          <w:trHeight w:val="244"/>
        </w:trPr>
        <w:tc>
          <w:tcPr>
            <w:tcW w:w="1490" w:type="dxa"/>
          </w:tcPr>
          <w:p w14:paraId="779528B8" w14:textId="77777777" w:rsidR="007A1E0F" w:rsidRPr="005B7BD5" w:rsidRDefault="00000000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Curs</w:t>
            </w:r>
          </w:p>
        </w:tc>
        <w:tc>
          <w:tcPr>
            <w:tcW w:w="4175" w:type="dxa"/>
          </w:tcPr>
          <w:p w14:paraId="304823BD" w14:textId="77777777" w:rsidR="007A1E0F" w:rsidRPr="005B7BD5" w:rsidRDefault="00000000">
            <w:pPr>
              <w:pStyle w:val="TableParagraph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Participarea activă în timpul cursurilor</w:t>
            </w:r>
          </w:p>
          <w:p w14:paraId="5A8FDE1A" w14:textId="77777777" w:rsidR="007A1E0F" w:rsidRPr="005B7BD5" w:rsidRDefault="00000000">
            <w:pPr>
              <w:pStyle w:val="TableParagraph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Evaluare continuă</w:t>
            </w:r>
          </w:p>
          <w:p w14:paraId="5C48807B" w14:textId="77777777" w:rsidR="007A1E0F" w:rsidRPr="005B7BD5" w:rsidRDefault="00000000">
            <w:pPr>
              <w:pStyle w:val="TableParagraph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Cunoștințele prezentate la examinarea finală</w:t>
            </w:r>
          </w:p>
        </w:tc>
        <w:tc>
          <w:tcPr>
            <w:tcW w:w="2405" w:type="dxa"/>
          </w:tcPr>
          <w:p w14:paraId="6475E43F" w14:textId="77777777" w:rsidR="007A1E0F" w:rsidRPr="005B7BD5" w:rsidRDefault="00000000">
            <w:pPr>
              <w:pStyle w:val="TableParagraph"/>
              <w:spacing w:line="240" w:lineRule="auto"/>
              <w:ind w:left="81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Evaluare prin probă finală scrisă şi ulterior se va face o verificare a cunoștințelor</w:t>
            </w:r>
          </w:p>
        </w:tc>
        <w:tc>
          <w:tcPr>
            <w:tcW w:w="1558" w:type="dxa"/>
          </w:tcPr>
          <w:p w14:paraId="19C21E81" w14:textId="77777777" w:rsidR="007A1E0F" w:rsidRPr="005B7BD5" w:rsidRDefault="0000000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60%</w:t>
            </w:r>
          </w:p>
        </w:tc>
      </w:tr>
      <w:tr w:rsidR="007A1E0F" w:rsidRPr="005B7BD5" w14:paraId="2622F656" w14:textId="77777777">
        <w:trPr>
          <w:trHeight w:val="246"/>
        </w:trPr>
        <w:tc>
          <w:tcPr>
            <w:tcW w:w="1490" w:type="dxa"/>
          </w:tcPr>
          <w:p w14:paraId="23E0C13E" w14:textId="77777777" w:rsidR="007A1E0F" w:rsidRPr="005B7BD5" w:rsidRDefault="00000000">
            <w:pPr>
              <w:pStyle w:val="TableParagraph"/>
              <w:spacing w:before="14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Seminar</w:t>
            </w:r>
          </w:p>
        </w:tc>
        <w:tc>
          <w:tcPr>
            <w:tcW w:w="4175" w:type="dxa"/>
          </w:tcPr>
          <w:p w14:paraId="006234A1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-</w:t>
            </w:r>
          </w:p>
        </w:tc>
        <w:tc>
          <w:tcPr>
            <w:tcW w:w="2405" w:type="dxa"/>
          </w:tcPr>
          <w:p w14:paraId="5289B471" w14:textId="77777777" w:rsidR="007A1E0F" w:rsidRPr="005B7BD5" w:rsidRDefault="00000000">
            <w:pPr>
              <w:pStyle w:val="TableParagraph"/>
              <w:spacing w:line="240" w:lineRule="auto"/>
              <w:ind w:left="81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-</w:t>
            </w:r>
          </w:p>
        </w:tc>
        <w:tc>
          <w:tcPr>
            <w:tcW w:w="1558" w:type="dxa"/>
          </w:tcPr>
          <w:p w14:paraId="07DC367C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6"/>
                <w:lang w:val="ro-RO"/>
              </w:rPr>
            </w:pPr>
            <w:r w:rsidRPr="005B7BD5">
              <w:rPr>
                <w:rFonts w:ascii="Times New Roman" w:hAnsi="Times New Roman"/>
                <w:sz w:val="16"/>
                <w:lang w:val="ro-RO"/>
              </w:rPr>
              <w:t>-</w:t>
            </w:r>
          </w:p>
        </w:tc>
      </w:tr>
      <w:tr w:rsidR="007A1E0F" w:rsidRPr="005B7BD5" w14:paraId="56DBF72C" w14:textId="77777777">
        <w:trPr>
          <w:trHeight w:val="430"/>
        </w:trPr>
        <w:tc>
          <w:tcPr>
            <w:tcW w:w="1490" w:type="dxa"/>
          </w:tcPr>
          <w:p w14:paraId="2650F911" w14:textId="77777777" w:rsidR="007A1E0F" w:rsidRPr="005B7BD5" w:rsidRDefault="00000000">
            <w:pPr>
              <w:pStyle w:val="TableParagraph"/>
              <w:spacing w:line="207" w:lineRule="exact"/>
              <w:ind w:left="102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Laborator/</w:t>
            </w:r>
          </w:p>
          <w:p w14:paraId="0B6FC105" w14:textId="77777777" w:rsidR="007A1E0F" w:rsidRPr="005B7BD5" w:rsidRDefault="00000000">
            <w:pPr>
              <w:pStyle w:val="TableParagraph"/>
              <w:spacing w:line="207" w:lineRule="exact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Lucrări practice</w:t>
            </w:r>
          </w:p>
        </w:tc>
        <w:tc>
          <w:tcPr>
            <w:tcW w:w="4175" w:type="dxa"/>
          </w:tcPr>
          <w:p w14:paraId="594C8700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Cunoștințele arătate de către studenți și implicarea acestora în cadrul lucrărilor experimentale</w:t>
            </w:r>
          </w:p>
        </w:tc>
        <w:tc>
          <w:tcPr>
            <w:tcW w:w="2405" w:type="dxa"/>
          </w:tcPr>
          <w:p w14:paraId="67E3EEF4" w14:textId="77777777" w:rsidR="007A1E0F" w:rsidRPr="005B7BD5" w:rsidRDefault="00000000">
            <w:pPr>
              <w:pStyle w:val="TableParagraph"/>
              <w:ind w:left="8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Evaluare continuă</w:t>
            </w:r>
          </w:p>
          <w:p w14:paraId="2E52EC52" w14:textId="77777777" w:rsidR="007A1E0F" w:rsidRPr="005B7BD5" w:rsidRDefault="00000000">
            <w:pPr>
              <w:pStyle w:val="TableParagraph"/>
              <w:spacing w:line="240" w:lineRule="auto"/>
              <w:ind w:left="8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(prin probe practice)</w:t>
            </w:r>
          </w:p>
        </w:tc>
        <w:tc>
          <w:tcPr>
            <w:tcW w:w="1558" w:type="dxa"/>
          </w:tcPr>
          <w:p w14:paraId="3E40CBEC" w14:textId="77777777" w:rsidR="007A1E0F" w:rsidRPr="005B7BD5" w:rsidRDefault="0000000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40%</w:t>
            </w:r>
          </w:p>
        </w:tc>
      </w:tr>
      <w:tr w:rsidR="007A1E0F" w:rsidRPr="005B7BD5" w14:paraId="7E2F4658" w14:textId="77777777">
        <w:trPr>
          <w:trHeight w:val="248"/>
        </w:trPr>
        <w:tc>
          <w:tcPr>
            <w:tcW w:w="1490" w:type="dxa"/>
          </w:tcPr>
          <w:p w14:paraId="4FA6360A" w14:textId="77777777" w:rsidR="007A1E0F" w:rsidRPr="005B7BD5" w:rsidRDefault="00000000">
            <w:pPr>
              <w:pStyle w:val="TableParagraph"/>
              <w:spacing w:before="15" w:line="240" w:lineRule="auto"/>
              <w:ind w:left="102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Proiect</w:t>
            </w:r>
          </w:p>
        </w:tc>
        <w:tc>
          <w:tcPr>
            <w:tcW w:w="4175" w:type="dxa"/>
          </w:tcPr>
          <w:p w14:paraId="3673FC6B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  <w:tc>
          <w:tcPr>
            <w:tcW w:w="2405" w:type="dxa"/>
          </w:tcPr>
          <w:p w14:paraId="1AA76619" w14:textId="77777777" w:rsidR="007A1E0F" w:rsidRPr="005B7BD5" w:rsidRDefault="00000000">
            <w:pPr>
              <w:pStyle w:val="TableParagraph"/>
              <w:spacing w:line="240" w:lineRule="auto"/>
              <w:ind w:left="81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  <w:tc>
          <w:tcPr>
            <w:tcW w:w="1558" w:type="dxa"/>
          </w:tcPr>
          <w:p w14:paraId="23047CAA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lang w:val="ro-RO"/>
              </w:rPr>
              <w:t>-</w:t>
            </w:r>
          </w:p>
        </w:tc>
      </w:tr>
    </w:tbl>
    <w:p w14:paraId="76AA8DD5" w14:textId="77777777" w:rsidR="007A1E0F" w:rsidRPr="005B7BD5" w:rsidRDefault="007A1E0F">
      <w:pPr>
        <w:pStyle w:val="BodyText"/>
        <w:spacing w:before="0"/>
        <w:rPr>
          <w:b/>
          <w:sz w:val="20"/>
          <w:lang w:val="ro-RO"/>
        </w:rPr>
      </w:pPr>
    </w:p>
    <w:p w14:paraId="08102BEE" w14:textId="77777777" w:rsidR="007A1E0F" w:rsidRPr="005B7BD5" w:rsidRDefault="00000000">
      <w:pPr>
        <w:pStyle w:val="BodyText"/>
        <w:spacing w:before="3"/>
        <w:rPr>
          <w:bCs/>
          <w:sz w:val="18"/>
          <w:szCs w:val="18"/>
          <w:lang w:val="ro-RO"/>
        </w:rPr>
      </w:pPr>
      <w:r w:rsidRPr="005B7BD5">
        <w:rPr>
          <w:bCs/>
          <w:sz w:val="18"/>
          <w:szCs w:val="18"/>
          <w:lang w:val="ro-RO"/>
        </w:rPr>
        <w:t>Fișa disciplinei include, dacă este cazul, elemente adaptate persoanelor cu dizabilități, în funcție de tipul și gradul acestora.</w:t>
      </w:r>
    </w:p>
    <w:p w14:paraId="6F71ED33" w14:textId="77777777" w:rsidR="007A1E0F" w:rsidRPr="005B7BD5" w:rsidRDefault="007A1E0F">
      <w:pPr>
        <w:pStyle w:val="BodyText"/>
        <w:spacing w:before="3"/>
        <w:rPr>
          <w:b/>
          <w:sz w:val="21"/>
          <w:lang w:val="ro-RO"/>
        </w:rPr>
      </w:pPr>
    </w:p>
    <w:tbl>
      <w:tblPr>
        <w:tblStyle w:val="TableNormal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9"/>
        <w:gridCol w:w="3893"/>
        <w:gridCol w:w="3895"/>
      </w:tblGrid>
      <w:tr w:rsidR="007A1E0F" w:rsidRPr="00E143CC" w14:paraId="337DCE69" w14:textId="77777777">
        <w:tc>
          <w:tcPr>
            <w:tcW w:w="955" w:type="pct"/>
            <w:vAlign w:val="center"/>
          </w:tcPr>
          <w:p w14:paraId="00A5B006" w14:textId="77777777" w:rsidR="007A1E0F" w:rsidRPr="005B7BD5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Data completării</w:t>
            </w:r>
          </w:p>
        </w:tc>
        <w:tc>
          <w:tcPr>
            <w:tcW w:w="2022" w:type="pct"/>
            <w:vAlign w:val="center"/>
          </w:tcPr>
          <w:p w14:paraId="6F5E7845" w14:textId="77777777" w:rsidR="007A1E0F" w:rsidRPr="005B7BD5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</w:t>
            </w:r>
          </w:p>
          <w:p w14:paraId="1638E1B6" w14:textId="77777777" w:rsidR="007A1E0F" w:rsidRPr="005B7BD5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semnătura titularului de curs</w:t>
            </w:r>
          </w:p>
        </w:tc>
        <w:tc>
          <w:tcPr>
            <w:tcW w:w="2023" w:type="pct"/>
            <w:vAlign w:val="center"/>
          </w:tcPr>
          <w:p w14:paraId="1F37BEB0" w14:textId="77777777" w:rsidR="007A1E0F" w:rsidRPr="005B7BD5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w w:val="105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Grad didactic, nume, prenume,</w:t>
            </w:r>
          </w:p>
          <w:p w14:paraId="389B28ED" w14:textId="77777777" w:rsidR="007A1E0F" w:rsidRPr="005B7BD5" w:rsidRDefault="00000000">
            <w:pPr>
              <w:pStyle w:val="TableParagraph"/>
              <w:ind w:left="0"/>
              <w:jc w:val="center"/>
              <w:rPr>
                <w:rFonts w:ascii="Times New Roman" w:hAnsi="Times New Roman"/>
                <w:sz w:val="18"/>
                <w:lang w:val="ro-RO"/>
              </w:rPr>
            </w:pPr>
            <w:r w:rsidRPr="005B7BD5">
              <w:rPr>
                <w:rFonts w:ascii="Times New Roman" w:hAnsi="Times New Roman"/>
                <w:w w:val="105"/>
                <w:sz w:val="18"/>
                <w:lang w:val="ro-RO"/>
              </w:rPr>
              <w:t>semnătura titularului de aplicație</w:t>
            </w:r>
          </w:p>
        </w:tc>
      </w:tr>
      <w:tr w:rsidR="007A1E0F" w:rsidRPr="005B7BD5" w14:paraId="3F7FDC21" w14:textId="77777777">
        <w:tc>
          <w:tcPr>
            <w:tcW w:w="955" w:type="pct"/>
            <w:vAlign w:val="center"/>
          </w:tcPr>
          <w:p w14:paraId="7C646277" w14:textId="77777777" w:rsidR="007A1E0F" w:rsidRPr="005B7BD5" w:rsidRDefault="00000000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szCs w:val="18"/>
                <w:lang w:val="ro-RO"/>
              </w:rPr>
              <w:t>24.09.2025</w:t>
            </w:r>
          </w:p>
        </w:tc>
        <w:tc>
          <w:tcPr>
            <w:tcW w:w="2022" w:type="pct"/>
            <w:vAlign w:val="center"/>
          </w:tcPr>
          <w:p w14:paraId="322264A5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szCs w:val="18"/>
                <w:lang w:val="ro-RO"/>
              </w:rPr>
              <w:t>Sef lucrari. dr ing. Stefan-C-tin LUPESCU</w:t>
            </w:r>
          </w:p>
          <w:p w14:paraId="6C7BD9B1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noProof/>
                <w14:ligatures w14:val="standardContextual"/>
              </w:rPr>
              <w:drawing>
                <wp:inline distT="0" distB="0" distL="0" distR="0" wp14:anchorId="15E74343" wp14:editId="640C1CE8">
                  <wp:extent cx="1118235" cy="688340"/>
                  <wp:effectExtent l="0" t="0" r="5715" b="0"/>
                  <wp:docPr id="103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5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3" w:type="pct"/>
            <w:vAlign w:val="center"/>
          </w:tcPr>
          <w:p w14:paraId="665B4DA4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rFonts w:ascii="Times New Roman" w:hAnsi="Times New Roman"/>
                <w:sz w:val="18"/>
                <w:szCs w:val="18"/>
                <w:lang w:val="ro-RO"/>
              </w:rPr>
              <w:t>Sef lucrari. dr ing. Stefan-C-tin LUPESCU</w:t>
            </w:r>
          </w:p>
          <w:p w14:paraId="57BE6D9C" w14:textId="77777777" w:rsidR="007A1E0F" w:rsidRPr="005B7BD5" w:rsidRDefault="00000000">
            <w:pPr>
              <w:pStyle w:val="TableParagraph"/>
              <w:spacing w:line="240" w:lineRule="auto"/>
              <w:ind w:left="0"/>
              <w:rPr>
                <w:rFonts w:ascii="Times New Roman" w:hAnsi="Times New Roman"/>
                <w:sz w:val="18"/>
                <w:szCs w:val="18"/>
                <w:lang w:val="ro-RO"/>
              </w:rPr>
            </w:pPr>
            <w:r w:rsidRPr="005B7BD5">
              <w:rPr>
                <w:noProof/>
                <w14:ligatures w14:val="standardContextual"/>
              </w:rPr>
              <w:drawing>
                <wp:inline distT="0" distB="0" distL="0" distR="0" wp14:anchorId="3FBDD9A1" wp14:editId="7152DE29">
                  <wp:extent cx="1118235" cy="688340"/>
                  <wp:effectExtent l="0" t="0" r="5715" b="0"/>
                  <wp:docPr id="36040237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0402371" name="image1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688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34E0CA" w14:textId="77777777" w:rsidR="007A1E0F" w:rsidRPr="005B7BD5" w:rsidRDefault="007A1E0F">
      <w:pPr>
        <w:pStyle w:val="BodyText"/>
        <w:spacing w:before="0"/>
        <w:rPr>
          <w:b/>
          <w:sz w:val="20"/>
          <w:lang w:val="ro-RO"/>
        </w:rPr>
      </w:pPr>
    </w:p>
    <w:p w14:paraId="2954FFFF" w14:textId="77777777" w:rsidR="001035C9" w:rsidRDefault="001035C9" w:rsidP="001035C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035C9" w:rsidRPr="00E143CC" w14:paraId="5F30DA11" w14:textId="77777777" w:rsidTr="00DE656D">
        <w:tc>
          <w:tcPr>
            <w:tcW w:w="2831" w:type="dxa"/>
            <w:vAlign w:val="center"/>
          </w:tcPr>
          <w:p w14:paraId="3CED90EF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right="1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</w:t>
            </w:r>
          </w:p>
        </w:tc>
        <w:tc>
          <w:tcPr>
            <w:tcW w:w="6797" w:type="dxa"/>
            <w:vAlign w:val="center"/>
          </w:tcPr>
          <w:p w14:paraId="00DDFC9E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ind w:left="861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Grad didactic, nume, prenume, semnătura responsabilului de program</w:t>
            </w:r>
          </w:p>
        </w:tc>
      </w:tr>
      <w:tr w:rsidR="001035C9" w:rsidRPr="00E143CC" w14:paraId="367A7FED" w14:textId="77777777" w:rsidTr="00DE656D">
        <w:trPr>
          <w:trHeight w:val="215"/>
        </w:trPr>
        <w:tc>
          <w:tcPr>
            <w:tcW w:w="2831" w:type="dxa"/>
            <w:vAlign w:val="center"/>
          </w:tcPr>
          <w:p w14:paraId="702A9F82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2E3621A8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6DB6055E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șef lucrări dr. ing. Elena-Daniela LUPU</w:t>
            </w:r>
          </w:p>
          <w:p w14:paraId="7AF8D118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148A8AD5" w14:textId="77777777" w:rsidR="001035C9" w:rsidRPr="001035C9" w:rsidRDefault="001035C9" w:rsidP="001035C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035C9" w14:paraId="2AC69B0E" w14:textId="77777777" w:rsidTr="00DE656D">
        <w:trPr>
          <w:trHeight w:val="215"/>
        </w:trPr>
        <w:tc>
          <w:tcPr>
            <w:tcW w:w="2831" w:type="dxa"/>
            <w:vAlign w:val="center"/>
          </w:tcPr>
          <w:p w14:paraId="21FCB7CA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Data avizării în departament</w:t>
            </w:r>
          </w:p>
        </w:tc>
        <w:tc>
          <w:tcPr>
            <w:tcW w:w="6797" w:type="dxa"/>
            <w:vAlign w:val="center"/>
          </w:tcPr>
          <w:p w14:paraId="772392E0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directorului de departament</w:t>
            </w:r>
          </w:p>
        </w:tc>
      </w:tr>
      <w:tr w:rsidR="001035C9" w:rsidRPr="00E143CC" w14:paraId="2946E710" w14:textId="77777777" w:rsidTr="00DE656D">
        <w:trPr>
          <w:trHeight w:val="215"/>
        </w:trPr>
        <w:tc>
          <w:tcPr>
            <w:tcW w:w="2831" w:type="dxa"/>
            <w:vAlign w:val="center"/>
          </w:tcPr>
          <w:p w14:paraId="20372F58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25.09.2025</w:t>
            </w:r>
          </w:p>
        </w:tc>
        <w:tc>
          <w:tcPr>
            <w:tcW w:w="6797" w:type="dxa"/>
            <w:vAlign w:val="center"/>
          </w:tcPr>
          <w:p w14:paraId="002012D9" w14:textId="77777777" w:rsidR="001035C9" w:rsidRPr="00656FFF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  <w:p w14:paraId="697FB412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conf.  univ. dr. ing. Daniela IRIMIA</w:t>
            </w:r>
          </w:p>
          <w:p w14:paraId="632BFAF1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  <w:lang w:val="it-IT"/>
              </w:rPr>
            </w:pPr>
          </w:p>
        </w:tc>
      </w:tr>
    </w:tbl>
    <w:p w14:paraId="201B1FCA" w14:textId="77777777" w:rsidR="001035C9" w:rsidRPr="001035C9" w:rsidRDefault="001035C9" w:rsidP="001035C9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b/>
          <w:color w:val="000000"/>
          <w:sz w:val="18"/>
          <w:szCs w:val="18"/>
          <w:lang w:val="it-IT"/>
        </w:rPr>
      </w:pPr>
    </w:p>
    <w:tbl>
      <w:tblPr>
        <w:tblW w:w="96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1"/>
        <w:gridCol w:w="6797"/>
      </w:tblGrid>
      <w:tr w:rsidR="001035C9" w14:paraId="4D731B76" w14:textId="77777777" w:rsidTr="00DE656D">
        <w:trPr>
          <w:trHeight w:val="215"/>
        </w:trPr>
        <w:tc>
          <w:tcPr>
            <w:tcW w:w="2831" w:type="dxa"/>
            <w:vAlign w:val="center"/>
          </w:tcPr>
          <w:p w14:paraId="4B9F4D17" w14:textId="77777777" w:rsidR="001035C9" w:rsidRP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  <w:lang w:val="it-IT"/>
              </w:rPr>
            </w:pPr>
            <w:r w:rsidRPr="001035C9">
              <w:rPr>
                <w:color w:val="000000"/>
                <w:sz w:val="18"/>
                <w:szCs w:val="18"/>
                <w:lang w:val="it-IT"/>
              </w:rPr>
              <w:t>Data aprobării în consiliul facultății</w:t>
            </w:r>
          </w:p>
        </w:tc>
        <w:tc>
          <w:tcPr>
            <w:tcW w:w="6797" w:type="dxa"/>
            <w:vAlign w:val="center"/>
          </w:tcPr>
          <w:p w14:paraId="395D5AD9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9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Grad didactic, nume, prenume, semnătura decanului</w:t>
            </w:r>
          </w:p>
        </w:tc>
      </w:tr>
      <w:tr w:rsidR="001035C9" w14:paraId="4B8E56C4" w14:textId="77777777" w:rsidTr="00DE656D">
        <w:trPr>
          <w:trHeight w:val="215"/>
        </w:trPr>
        <w:tc>
          <w:tcPr>
            <w:tcW w:w="2831" w:type="dxa"/>
            <w:vAlign w:val="center"/>
          </w:tcPr>
          <w:p w14:paraId="53F15588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26.09.2025</w:t>
            </w:r>
          </w:p>
        </w:tc>
        <w:tc>
          <w:tcPr>
            <w:tcW w:w="6797" w:type="dxa"/>
            <w:vAlign w:val="center"/>
          </w:tcPr>
          <w:p w14:paraId="6C6B302C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  <w:p w14:paraId="67240C28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Prof. dr. ing. Laurentiu- Dan MILICI</w:t>
            </w:r>
          </w:p>
          <w:p w14:paraId="6CF34441" w14:textId="77777777" w:rsidR="001035C9" w:rsidRDefault="001035C9" w:rsidP="00DE65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 w14:paraId="2EA37F6F" w14:textId="77777777" w:rsidR="001035C9" w:rsidRDefault="001035C9" w:rsidP="001035C9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0"/>
          <w:szCs w:val="20"/>
        </w:rPr>
      </w:pPr>
    </w:p>
    <w:p w14:paraId="515CA42F" w14:textId="77777777" w:rsidR="001035C9" w:rsidRDefault="001035C9" w:rsidP="001035C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6A137743" w14:textId="77777777" w:rsidR="001035C9" w:rsidRDefault="001035C9" w:rsidP="001035C9">
      <w:pPr>
        <w:tabs>
          <w:tab w:val="left" w:pos="1125"/>
        </w:tabs>
        <w:spacing w:line="276" w:lineRule="auto"/>
        <w:rPr>
          <w:b/>
          <w:sz w:val="24"/>
          <w:szCs w:val="24"/>
        </w:rPr>
      </w:pPr>
    </w:p>
    <w:p w14:paraId="07D33D87" w14:textId="77777777" w:rsidR="001035C9" w:rsidRDefault="001035C9" w:rsidP="001035C9">
      <w:pPr>
        <w:tabs>
          <w:tab w:val="left" w:pos="1125"/>
        </w:tabs>
        <w:spacing w:line="276" w:lineRule="auto"/>
        <w:jc w:val="right"/>
        <w:rPr>
          <w:b/>
          <w:sz w:val="24"/>
          <w:szCs w:val="24"/>
        </w:rPr>
      </w:pPr>
    </w:p>
    <w:p w14:paraId="46A07CF9" w14:textId="77777777" w:rsidR="007A1E0F" w:rsidRPr="005B7BD5" w:rsidRDefault="007A1E0F">
      <w:pPr>
        <w:jc w:val="both"/>
        <w:rPr>
          <w:lang w:val="nb-NO"/>
        </w:rPr>
      </w:pPr>
    </w:p>
    <w:sectPr w:rsidR="007A1E0F" w:rsidRPr="005B7BD5">
      <w:headerReference w:type="default" r:id="rId9"/>
      <w:foot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C9E0" w14:textId="77777777" w:rsidR="0069563E" w:rsidRDefault="0069563E">
      <w:r>
        <w:separator/>
      </w:r>
    </w:p>
  </w:endnote>
  <w:endnote w:type="continuationSeparator" w:id="0">
    <w:p w14:paraId="5A68FBC5" w14:textId="77777777" w:rsidR="0069563E" w:rsidRDefault="00695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7618"/>
    </w:sdtPr>
    <w:sdtEndPr>
      <w:rPr>
        <w:sz w:val="20"/>
        <w:szCs w:val="20"/>
      </w:rPr>
    </w:sdtEndPr>
    <w:sdtContent>
      <w:p w14:paraId="07EEFBC5" w14:textId="77777777" w:rsidR="007A1E0F" w:rsidRDefault="00000000">
        <w:pPr>
          <w:pStyle w:val="Footer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   \* MERGEFORMAT</w:instrText>
        </w:r>
        <w:r>
          <w:rPr>
            <w:sz w:val="20"/>
            <w:szCs w:val="20"/>
          </w:rPr>
          <w:fldChar w:fldCharType="separate"/>
        </w:r>
        <w:r>
          <w:rPr>
            <w:sz w:val="20"/>
            <w:szCs w:val="20"/>
            <w:lang w:val="ro-RO"/>
          </w:rPr>
          <w:t>2</w:t>
        </w:r>
        <w:r>
          <w:rPr>
            <w:sz w:val="20"/>
            <w:szCs w:val="20"/>
          </w:rPr>
          <w:fldChar w:fldCharType="end"/>
        </w:r>
      </w:p>
    </w:sdtContent>
  </w:sdt>
  <w:p w14:paraId="763D6A5D" w14:textId="77777777" w:rsidR="007A1E0F" w:rsidRDefault="007A1E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B535" w14:textId="77777777" w:rsidR="0069563E" w:rsidRDefault="0069563E">
      <w:r>
        <w:separator/>
      </w:r>
    </w:p>
  </w:footnote>
  <w:footnote w:type="continuationSeparator" w:id="0">
    <w:p w14:paraId="4F920F71" w14:textId="77777777" w:rsidR="0069563E" w:rsidRDefault="00695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354CF" w14:textId="77777777" w:rsidR="00656FFF" w:rsidRPr="00EC584E" w:rsidRDefault="00656FFF" w:rsidP="00656FFF">
    <w:pPr>
      <w:tabs>
        <w:tab w:val="left" w:pos="1125"/>
      </w:tabs>
      <w:spacing w:line="276" w:lineRule="auto"/>
      <w:jc w:val="right"/>
      <w:rPr>
        <w:rFonts w:eastAsia="Calibri"/>
        <w:b/>
        <w:bCs/>
        <w:lang w:val="ro-RO" w:bidi="en-US"/>
      </w:rPr>
    </w:pPr>
    <w:r w:rsidRPr="00EC584E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6F95FAB" wp14:editId="67D7EE1F">
              <wp:simplePos x="0" y="0"/>
              <wp:positionH relativeFrom="column">
                <wp:posOffset>71120</wp:posOffset>
              </wp:positionH>
              <wp:positionV relativeFrom="paragraph">
                <wp:posOffset>-111760</wp:posOffset>
              </wp:positionV>
              <wp:extent cx="919480" cy="330200"/>
              <wp:effectExtent l="0" t="0" r="0" b="0"/>
              <wp:wrapNone/>
              <wp:docPr id="50575404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9480" cy="330200"/>
                        <a:chOff x="1070" y="318"/>
                        <a:chExt cx="1448" cy="584"/>
                      </a:xfrm>
                    </wpg:grpSpPr>
                    <wps:wsp>
                      <wps:cNvPr id="186829875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610" y="422"/>
                          <a:ext cx="908" cy="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85821E8" w14:textId="77777777" w:rsidR="00656FFF" w:rsidRPr="00073425" w:rsidRDefault="00656FFF" w:rsidP="00656FF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Universitatea</w:t>
                            </w:r>
                          </w:p>
                          <w:p w14:paraId="78199CC4" w14:textId="77777777" w:rsidR="00656FFF" w:rsidRPr="00073425" w:rsidRDefault="00656FFF" w:rsidP="00656FFF">
                            <w:pP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</w:pPr>
                            <w:r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Ș</w:t>
                            </w: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tefan cel Mare</w:t>
                            </w:r>
                          </w:p>
                          <w:p w14:paraId="09A00318" w14:textId="77777777" w:rsidR="00656FFF" w:rsidRPr="00073425" w:rsidRDefault="00656FFF" w:rsidP="00656FFF">
                            <w:pPr>
                              <w:rPr>
                                <w:color w:val="3366FF"/>
                                <w:sz w:val="10"/>
                                <w:szCs w:val="10"/>
                                <w:lang w:val="ro-RO"/>
                              </w:rPr>
                            </w:pPr>
                            <w:r w:rsidRPr="00073425">
                              <w:rPr>
                                <w:color w:val="3366FF"/>
                                <w:sz w:val="12"/>
                                <w:szCs w:val="12"/>
                                <w:lang w:val="ro-RO"/>
                              </w:rPr>
                              <w:t>Suceava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32231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16502" b="3566"/>
                        <a:stretch>
                          <a:fillRect/>
                        </a:stretch>
                      </pic:blipFill>
                      <pic:spPr bwMode="auto">
                        <a:xfrm>
                          <a:off x="1070" y="318"/>
                          <a:ext cx="506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F95FAB" id="Group 4" o:spid="_x0000_s1026" style="position:absolute;left:0;text-align:left;margin-left:5.6pt;margin-top:-8.8pt;width:72.4pt;height:26pt;z-index:251659264" coordorigin="1070,318" coordsize="1448,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610;top:422;width:908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" stroked="f">
                <v:textbox inset="0,0,0,0">
                  <w:txbxContent>
                    <w:p w14:paraId="485821E8" w14:textId="77777777" w:rsidR="00656FFF" w:rsidRPr="00073425" w:rsidRDefault="00656FFF" w:rsidP="00656FF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Universitatea</w:t>
                      </w:r>
                    </w:p>
                    <w:p w14:paraId="78199CC4" w14:textId="77777777" w:rsidR="00656FFF" w:rsidRPr="00073425" w:rsidRDefault="00656FFF" w:rsidP="00656FFF">
                      <w:pP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</w:pPr>
                      <w:r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Ș</w:t>
                      </w: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tefan cel Mare</w:t>
                      </w:r>
                    </w:p>
                    <w:p w14:paraId="09A00318" w14:textId="77777777" w:rsidR="00656FFF" w:rsidRPr="00073425" w:rsidRDefault="00656FFF" w:rsidP="00656FFF">
                      <w:pPr>
                        <w:rPr>
                          <w:color w:val="3366FF"/>
                          <w:sz w:val="10"/>
                          <w:szCs w:val="10"/>
                          <w:lang w:val="ro-RO"/>
                        </w:rPr>
                      </w:pPr>
                      <w:r w:rsidRPr="00073425">
                        <w:rPr>
                          <w:color w:val="3366FF"/>
                          <w:sz w:val="12"/>
                          <w:szCs w:val="12"/>
                          <w:lang w:val="ro-RO"/>
                        </w:rPr>
                        <w:t>Suceava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070;top:318;width:506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">
                <v:imagedata r:id="rId2" o:title="" cropbottom="2337f" cropleft="10815f"/>
              </v:shape>
            </v:group>
          </w:pict>
        </mc:Fallback>
      </mc:AlternateContent>
    </w:r>
    <w:r w:rsidRPr="00EC584E">
      <w:rPr>
        <w:rFonts w:eastAsia="Calibri"/>
        <w:b/>
        <w:bCs/>
        <w:lang w:val="ro-RO" w:bidi="en-US"/>
      </w:rPr>
      <w:t>Anexa 1. Fișa disciplinei R40 – F01</w:t>
    </w:r>
  </w:p>
  <w:p w14:paraId="443561AC" w14:textId="77777777" w:rsidR="007A1E0F" w:rsidRDefault="007A1E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965E40"/>
    <w:multiLevelType w:val="multilevel"/>
    <w:tmpl w:val="53965E40"/>
    <w:lvl w:ilvl="0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" w15:restartNumberingAfterBreak="0">
    <w:nsid w:val="6E9C213F"/>
    <w:multiLevelType w:val="multilevel"/>
    <w:tmpl w:val="6E9C213F"/>
    <w:lvl w:ilvl="0">
      <w:start w:val="1"/>
      <w:numFmt w:val="decimal"/>
      <w:lvlText w:val="%1."/>
      <w:lvlJc w:val="left"/>
      <w:pPr>
        <w:ind w:left="1049" w:hanging="339"/>
      </w:pPr>
      <w:rPr>
        <w:rFonts w:ascii="Times New Roman" w:eastAsia="Times New Roman" w:hAnsi="Times New Roman" w:cs="Times New Roman" w:hint="default"/>
        <w:spacing w:val="-3"/>
        <w:w w:val="103"/>
        <w:sz w:val="18"/>
        <w:szCs w:val="18"/>
      </w:rPr>
    </w:lvl>
    <w:lvl w:ilvl="1">
      <w:numFmt w:val="bullet"/>
      <w:lvlText w:val="•"/>
      <w:lvlJc w:val="left"/>
      <w:pPr>
        <w:ind w:left="1916" w:hanging="339"/>
      </w:pPr>
      <w:rPr>
        <w:rFonts w:hint="default"/>
      </w:rPr>
    </w:lvl>
    <w:lvl w:ilvl="2">
      <w:numFmt w:val="bullet"/>
      <w:lvlText w:val="•"/>
      <w:lvlJc w:val="left"/>
      <w:pPr>
        <w:ind w:left="2792" w:hanging="339"/>
      </w:pPr>
      <w:rPr>
        <w:rFonts w:hint="default"/>
      </w:rPr>
    </w:lvl>
    <w:lvl w:ilvl="3">
      <w:numFmt w:val="bullet"/>
      <w:lvlText w:val="•"/>
      <w:lvlJc w:val="left"/>
      <w:pPr>
        <w:ind w:left="3668" w:hanging="339"/>
      </w:pPr>
      <w:rPr>
        <w:rFonts w:hint="default"/>
      </w:rPr>
    </w:lvl>
    <w:lvl w:ilvl="4">
      <w:numFmt w:val="bullet"/>
      <w:lvlText w:val="•"/>
      <w:lvlJc w:val="left"/>
      <w:pPr>
        <w:ind w:left="4544" w:hanging="339"/>
      </w:pPr>
      <w:rPr>
        <w:rFonts w:hint="default"/>
      </w:rPr>
    </w:lvl>
    <w:lvl w:ilvl="5">
      <w:numFmt w:val="bullet"/>
      <w:lvlText w:val="•"/>
      <w:lvlJc w:val="left"/>
      <w:pPr>
        <w:ind w:left="5420" w:hanging="339"/>
      </w:pPr>
      <w:rPr>
        <w:rFonts w:hint="default"/>
      </w:rPr>
    </w:lvl>
    <w:lvl w:ilvl="6">
      <w:numFmt w:val="bullet"/>
      <w:lvlText w:val="•"/>
      <w:lvlJc w:val="left"/>
      <w:pPr>
        <w:ind w:left="6296" w:hanging="339"/>
      </w:pPr>
      <w:rPr>
        <w:rFonts w:hint="default"/>
      </w:rPr>
    </w:lvl>
    <w:lvl w:ilvl="7">
      <w:numFmt w:val="bullet"/>
      <w:lvlText w:val="•"/>
      <w:lvlJc w:val="left"/>
      <w:pPr>
        <w:ind w:left="7172" w:hanging="339"/>
      </w:pPr>
      <w:rPr>
        <w:rFonts w:hint="default"/>
      </w:rPr>
    </w:lvl>
    <w:lvl w:ilvl="8">
      <w:numFmt w:val="bullet"/>
      <w:lvlText w:val="•"/>
      <w:lvlJc w:val="left"/>
      <w:pPr>
        <w:ind w:left="8048" w:hanging="339"/>
      </w:pPr>
      <w:rPr>
        <w:rFonts w:hint="default"/>
      </w:rPr>
    </w:lvl>
  </w:abstractNum>
  <w:num w:numId="1" w16cid:durableId="1419979058">
    <w:abstractNumId w:val="1"/>
  </w:num>
  <w:num w:numId="2" w16cid:durableId="1156847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QysTQztzSxNDEwNjJR0lEKTi0uzszPAykwqgUAPPw48ywAAAA="/>
  </w:docVars>
  <w:rsids>
    <w:rsidRoot w:val="00CF695C"/>
    <w:rsid w:val="000124FF"/>
    <w:rsid w:val="00015BE2"/>
    <w:rsid w:val="000F663C"/>
    <w:rsid w:val="001035C9"/>
    <w:rsid w:val="00147CA9"/>
    <w:rsid w:val="00183C21"/>
    <w:rsid w:val="002042D5"/>
    <w:rsid w:val="00211273"/>
    <w:rsid w:val="00216C1D"/>
    <w:rsid w:val="00234300"/>
    <w:rsid w:val="002F47ED"/>
    <w:rsid w:val="00383ABF"/>
    <w:rsid w:val="00450B15"/>
    <w:rsid w:val="00491D3A"/>
    <w:rsid w:val="005723CC"/>
    <w:rsid w:val="005B7BD5"/>
    <w:rsid w:val="005E2411"/>
    <w:rsid w:val="00634D62"/>
    <w:rsid w:val="00656FFF"/>
    <w:rsid w:val="00675224"/>
    <w:rsid w:val="0069563E"/>
    <w:rsid w:val="006C2DA3"/>
    <w:rsid w:val="00744BF1"/>
    <w:rsid w:val="00751616"/>
    <w:rsid w:val="0076050A"/>
    <w:rsid w:val="007A1E0F"/>
    <w:rsid w:val="007C08AF"/>
    <w:rsid w:val="007D404F"/>
    <w:rsid w:val="00857329"/>
    <w:rsid w:val="0088455A"/>
    <w:rsid w:val="008B1A2D"/>
    <w:rsid w:val="008B2944"/>
    <w:rsid w:val="008C4936"/>
    <w:rsid w:val="008F2B27"/>
    <w:rsid w:val="00906C6E"/>
    <w:rsid w:val="009378C6"/>
    <w:rsid w:val="009A4494"/>
    <w:rsid w:val="00A5629A"/>
    <w:rsid w:val="00A94CBD"/>
    <w:rsid w:val="00AB7467"/>
    <w:rsid w:val="00AF26E0"/>
    <w:rsid w:val="00B07DC9"/>
    <w:rsid w:val="00C246C6"/>
    <w:rsid w:val="00CE6E88"/>
    <w:rsid w:val="00CF695C"/>
    <w:rsid w:val="00D4748E"/>
    <w:rsid w:val="00D50BE1"/>
    <w:rsid w:val="00D55C77"/>
    <w:rsid w:val="00DC20BB"/>
    <w:rsid w:val="00E143CC"/>
    <w:rsid w:val="00E30A4B"/>
    <w:rsid w:val="00E44075"/>
    <w:rsid w:val="00E4593F"/>
    <w:rsid w:val="00E673C8"/>
    <w:rsid w:val="00E7615F"/>
    <w:rsid w:val="00EA5D59"/>
    <w:rsid w:val="00F8352C"/>
    <w:rsid w:val="3ECE64ED"/>
    <w:rsid w:val="54867486"/>
    <w:rsid w:val="6F75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96353"/>
  <w15:docId w15:val="{C38A4B53-701B-426F-BD2F-FDE4C77D8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eastAsia="Times New Roman" w:cs="Times New Roman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outlineLvl w:val="8"/>
    </w:pPr>
    <w:rPr>
      <w:rFonts w:asciiTheme="minorHAnsi" w:eastAsiaTheme="majorEastAsia" w:hAnsiTheme="minorHAnsi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nhideWhenUsed/>
    <w:pPr>
      <w:tabs>
        <w:tab w:val="center" w:pos="4513"/>
        <w:tab w:val="right" w:pos="9026"/>
      </w:tabs>
    </w:p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link w:val="Heading1"/>
    <w:uiPriority w:val="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qFormat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asciiTheme="minorHAnsi" w:eastAsiaTheme="majorEastAsia" w:hAnsiTheme="minorHAnsi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inorHAnsi" w:eastAsiaTheme="majorEastAsia" w:hAnsiTheme="minorHAnsi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Accentuareintens1">
    <w:name w:val="Accentuare intensă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customStyle="1" w:styleId="Referireintens1">
    <w:name w:val="Referire intensă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table" w:customStyle="1" w:styleId="TableNormal1">
    <w:name w:val="Table Normal1"/>
    <w:uiPriority w:val="2"/>
    <w:semiHidden/>
    <w:unhideWhenUsed/>
    <w:qFormat/>
    <w:pPr>
      <w:widowControl w:val="0"/>
      <w:autoSpaceDE w:val="0"/>
      <w:autoSpaceDN w:val="0"/>
    </w:pPr>
    <w:rPr>
      <w:rFonts w:asciiTheme="minorHAnsi" w:hAnsiTheme="minorHAnsi"/>
      <w:sz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Pr>
      <w:rFonts w:eastAsia="Times New Roman" w:cs="Times New Roman"/>
      <w:kern w:val="0"/>
      <w:sz w:val="22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pPr>
      <w:spacing w:line="196" w:lineRule="exact"/>
      <w:ind w:left="100"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 Nova" w:hAnsi="Arial Nova" w:cs="Arial Nova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2"/>
      <w:lang w:val="en-US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183C21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1207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User01</dc:creator>
  <cp:lastModifiedBy>Olariu Elena-Daniela</cp:lastModifiedBy>
  <cp:revision>8</cp:revision>
  <dcterms:created xsi:type="dcterms:W3CDTF">2025-10-29T12:49:00Z</dcterms:created>
  <dcterms:modified xsi:type="dcterms:W3CDTF">2025-11-16T11:05:00Z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4D97A077E236417B8BC0111C5ED42C8E_12</vt:lpwstr>
  </property>
</Properties>
</file>