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34C2" w14:textId="77777777" w:rsidR="00CA5FA2" w:rsidRDefault="00000000">
      <w:pPr>
        <w:tabs>
          <w:tab w:val="left" w:pos="1125"/>
        </w:tabs>
        <w:spacing w:line="276" w:lineRule="auto"/>
        <w:jc w:val="right"/>
        <w:rPr>
          <w:b/>
          <w:sz w:val="24"/>
          <w:szCs w:val="24"/>
        </w:rPr>
      </w:pPr>
      <w:r>
        <w:rPr>
          <w:b/>
          <w:sz w:val="24"/>
          <w:szCs w:val="24"/>
        </w:rPr>
        <w:t>Anexa 1. Fișa disciplinei R40 – F01</w:t>
      </w:r>
      <w:r>
        <w:rPr>
          <w:noProof/>
        </w:rPr>
        <mc:AlternateContent>
          <mc:Choice Requires="wpg">
            <w:drawing>
              <wp:anchor distT="0" distB="0" distL="114300" distR="114300" simplePos="0" relativeHeight="251658240" behindDoc="0" locked="0" layoutInCell="1" hidden="0" allowOverlap="1" wp14:anchorId="2558E859" wp14:editId="5ED66630">
                <wp:simplePos x="0" y="0"/>
                <wp:positionH relativeFrom="column">
                  <wp:posOffset>71121</wp:posOffset>
                </wp:positionH>
                <wp:positionV relativeFrom="paragraph">
                  <wp:posOffset>-111759</wp:posOffset>
                </wp:positionV>
                <wp:extent cx="919480" cy="330245"/>
                <wp:effectExtent l="0" t="0" r="0" b="0"/>
                <wp:wrapNone/>
                <wp:docPr id="2033874265" name="Group 2033874265"/>
                <wp:cNvGraphicFramePr/>
                <a:graphic xmlns:a="http://schemas.openxmlformats.org/drawingml/2006/main">
                  <a:graphicData uri="http://schemas.microsoft.com/office/word/2010/wordprocessingGroup">
                    <wpg:wgp>
                      <wpg:cNvGrpSpPr/>
                      <wpg:grpSpPr>
                        <a:xfrm>
                          <a:off x="0" y="0"/>
                          <a:ext cx="919480" cy="330245"/>
                          <a:chOff x="4886250" y="3614875"/>
                          <a:chExt cx="919500" cy="330250"/>
                        </a:xfrm>
                      </wpg:grpSpPr>
                      <wpg:grpSp>
                        <wpg:cNvPr id="1197003419" name="Group 1197003419"/>
                        <wpg:cNvGrpSpPr/>
                        <wpg:grpSpPr>
                          <a:xfrm>
                            <a:off x="4886260" y="3614878"/>
                            <a:ext cx="919480" cy="330245"/>
                            <a:chOff x="1070" y="318"/>
                            <a:chExt cx="1448" cy="584"/>
                          </a:xfrm>
                        </wpg:grpSpPr>
                        <wps:wsp>
                          <wps:cNvPr id="517620887" name="Rectangle 517620887"/>
                          <wps:cNvSpPr/>
                          <wps:spPr>
                            <a:xfrm>
                              <a:off x="1070" y="318"/>
                              <a:ext cx="1425" cy="575"/>
                            </a:xfrm>
                            <a:prstGeom prst="rect">
                              <a:avLst/>
                            </a:prstGeom>
                            <a:noFill/>
                            <a:ln>
                              <a:noFill/>
                            </a:ln>
                          </wps:spPr>
                          <wps:txbx>
                            <w:txbxContent>
                              <w:p w14:paraId="514C2847" w14:textId="77777777" w:rsidR="00CA5FA2" w:rsidRDefault="00CA5FA2">
                                <w:pPr>
                                  <w:textDirection w:val="btLr"/>
                                </w:pPr>
                              </w:p>
                            </w:txbxContent>
                          </wps:txbx>
                          <wps:bodyPr spcFirstLastPara="1" wrap="square" lIns="91425" tIns="91425" rIns="91425" bIns="91425" anchor="ctr" anchorCtr="0">
                            <a:noAutofit/>
                          </wps:bodyPr>
                        </wps:wsp>
                        <wps:wsp>
                          <wps:cNvPr id="673799463" name="Rectangle 673799463"/>
                          <wps:cNvSpPr/>
                          <wps:spPr>
                            <a:xfrm>
                              <a:off x="1610" y="422"/>
                              <a:ext cx="908" cy="480"/>
                            </a:xfrm>
                            <a:prstGeom prst="rect">
                              <a:avLst/>
                            </a:prstGeom>
                            <a:solidFill>
                              <a:srgbClr val="FFFFFF"/>
                            </a:solidFill>
                            <a:ln>
                              <a:noFill/>
                            </a:ln>
                          </wps:spPr>
                          <wps:txbx>
                            <w:txbxContent>
                              <w:p w14:paraId="58212BE8" w14:textId="77777777" w:rsidR="00CA5FA2" w:rsidRDefault="00000000">
                                <w:pPr>
                                  <w:textDirection w:val="btLr"/>
                                </w:pPr>
                                <w:r>
                                  <w:rPr>
                                    <w:color w:val="3366FF"/>
                                    <w:sz w:val="12"/>
                                  </w:rPr>
                                  <w:t>Universitatea</w:t>
                                </w:r>
                              </w:p>
                              <w:p w14:paraId="0B9E4C1C" w14:textId="77777777" w:rsidR="00CA5FA2" w:rsidRDefault="00000000">
                                <w:pPr>
                                  <w:textDirection w:val="btLr"/>
                                </w:pPr>
                                <w:r>
                                  <w:rPr>
                                    <w:color w:val="3366FF"/>
                                    <w:sz w:val="12"/>
                                  </w:rPr>
                                  <w:t>Ștefan cel Mare</w:t>
                                </w:r>
                              </w:p>
                              <w:p w14:paraId="52DA8611" w14:textId="77777777" w:rsidR="00CA5FA2" w:rsidRDefault="00000000">
                                <w:pPr>
                                  <w:textDirection w:val="btLr"/>
                                </w:pPr>
                                <w:r>
                                  <w:rPr>
                                    <w:color w:val="3366FF"/>
                                    <w:sz w:val="12"/>
                                  </w:rPr>
                                  <w:t>Suceava</w:t>
                                </w:r>
                              </w:p>
                            </w:txbxContent>
                          </wps:txbx>
                          <wps:bodyPr spcFirstLastPara="1" wrap="square" lIns="0" tIns="0" rIns="0" bIns="0" anchor="t" anchorCtr="0">
                            <a:noAutofit/>
                          </wps:bodyPr>
                        </wps:wsp>
                        <pic:pic xmlns:pic="http://schemas.openxmlformats.org/drawingml/2006/picture">
                          <pic:nvPicPr>
                            <pic:cNvPr id="5" name="Shape 5"/>
                            <pic:cNvPicPr preferRelativeResize="0"/>
                          </pic:nvPicPr>
                          <pic:blipFill rotWithShape="1">
                            <a:blip r:embed="rId8">
                              <a:alphaModFix/>
                            </a:blip>
                            <a:srcRect l="16501" b="3566"/>
                            <a:stretch/>
                          </pic:blipFill>
                          <pic:spPr>
                            <a:xfrm>
                              <a:off x="1070" y="318"/>
                              <a:ext cx="506" cy="584"/>
                            </a:xfrm>
                            <a:prstGeom prst="rect">
                              <a:avLst/>
                            </a:prstGeom>
                            <a:noFill/>
                            <a:ln>
                              <a:noFill/>
                            </a:ln>
                          </pic:spPr>
                        </pic:pic>
                      </wpg:grpSp>
                    </wpg:wgp>
                  </a:graphicData>
                </a:graphic>
              </wp:anchor>
            </w:drawing>
          </mc:Choice>
          <mc:Fallback>
            <w:pict>
              <v:group w14:anchorId="2558E859" id="Group 2033874265" o:spid="_x0000_s1026" style="position:absolute;left:0;text-align:left;margin-left:5.6pt;margin-top:-8.8pt;width:72.4pt;height:26pt;z-index:251658240" coordorigin="48862,36148" coordsize="9195,3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mFVsmgMAADMKAAAOAAAAZHJzL2Uyb0RvYy54bWy8Vttu2zgQfS/QfyD0&#10;3kiyJVkW4hSLpgkKtN0g3WKfaYqyiEokS9KX9Os7Q0q2Ewddp4vdAJE5vAzPnDkc8vLtru/Ihhsr&#10;lFxE6UUSES6ZqoVcLaKvf928KSNiHZU17ZTki+iB2+jt1etXl1td8YlqVVdzQ8CJtNVWL6LWOV3F&#10;sWUt76m9UJpLGGyU6akD06zi2tAteO+7eJIkRbxVptZGMW4t9F6HwejK+28aztyfTWO5I90iAmzO&#10;f43/LvEbX13SamWobgUbYNDfQNFTIWHTvatr6ihZG3HiqhfMKKsad8FUH6umEYz7GCCaNHkSza1R&#10;a+1jWVXbld7TBNQ+4em33bLPm1ujv+g7A0xs9Qq48BbGsmtMj7+Akuw8ZQ97yvjOEQad83SelUAs&#10;g6HpNJlkeaCUtcA7rsrKspjkMAMnFGlWzvYz3h985MmRD5gNYOIRQPwI1t4IcAH/nSGiBu2l81mS&#10;TLN0HhFJe9Cap48c9Q8hviBmj744Rl+G+M6OP01mw/J0WMraMfA0y+B4IHV5mf0yZjgc9pB/++/y&#10;/6WlmntZ2erAX57OiklSlrORvns4PFSuOk4OQ55Bv2ovGVtZUM8zejmNfCQtzSb5EHdQwz7XtNLG&#10;uluueoKNRWQAhD9YdPPRuiCLcQruKdWN6Drop1UnH3WAT+wB9YwIseV2y90QxFLVD6Adq9mNgL0+&#10;UuvuqIHTn0ZkCxVhEdnva2p4RLoPEiifB9ju2DDHxvLYoJK1CgoNcyYiwXjnfOEJKP9YO9UIHxHi&#10;CmAGuJBrVPf/kPRiNp3N51kxPU36YehFSS/SIPdsMnlyUpJB61gvQiLHAjMm9MycW9WJGtOOTFqz&#10;Wr7rDNlQqPA3/m/w/mja2eIItQRdHNJyvkYg9qAPaARtQCPoAhqjJtzYfJkitGAV/A/XALROysA/&#10;X5ewyq1R0+HK7c/y0VPzba3fwI2lqRNL0Qn34G9fOJkISm7uBMMagMZRRRlF5QsO8XV/nIHzId28&#10;4eaed+B1w++5FT+gbAd1nPhddkJj0olR7m/hWu8UDyuqAAeHkOCMPbkcn2ElXLzXiq17Ll14SRiP&#10;Q0nbCm0hfRXvlxwuFvOhDpvQTrf0kwLpYQmB+oK7Bg0yLJb4xkiLPIH6AW+LaV4U4QRYZ7hjLa7B&#10;qMZAAl0vLp55Ujx/Z/wHtRPhBoAeOZi+Qg2vhKENLxPPxvCKwqfPse1nHd56Vz8BAAD//wMAUEsD&#10;BAoAAAAAAAAAIQB7D2pvlQkAAJUJAAAUAAAAZHJzL21lZGlhL2ltYWdlMS5wbmeJUE5HDQoaCgAA&#10;AA1JSERSAAAAXQAAAEwIAwAAADglS88AAAMAUExURf///0pKlFqt1qWtzqWMzubv93Ot3s7m76W1&#10;5ntj5qXmzntjtYSMtaWMrRCtpVox3lreMRDeMVoxnFqcMRCcMVprWlrvYxBr3hDvYxBrWlopWhAp&#10;3hApWlprGVqtYxBrnBCtYxBrGVopGRApnBApGXvOpXsQ3nveEDHeEHsQnHucEDGcEDrOpTqMpRDO&#10;pRCMpVpKWlrOYxBK3hDOYxBKWloIWhAI3hAIWlpKGVqMYxBKnBCMYxBKGVoIGRAInBAIGVrOpXvF&#10;5tbm1vfv79bmpdbmQpzmpZzmQta1pda1Qpy1pZy1Qtbmc9bmEJzmc5zmENa1c9a1EJy1c5y1EEpa&#10;lHvv5uaM7+aMa+Y67+Y6azrv5jqt5uaMreaMKeY6reY6KXtjlK2M762Ma6067606a62MKa06ra06&#10;Ka1j761jreZj7+Zja+YQ7+YQaxDv5hCt5uZjreZjKeYQreYQKa1ja60Q760Qa61jKa0Qra0QKWOc&#10;ta2MjFrv5uaMzuaMSuY6zuY6SjrO5jqM5uaMjOaMCOY6jOY6CK2MSq06zq06Sq2MCK06jK06CK1j&#10;zq1jjOZjzuZjSuYQzuYQShDO5hCM5uZjjOZjCOYQjOYQCK1jSq0Qzq0QSq1jCK0QjK0QCGOclHuM&#10;5qXO79bO5ntrWnvvYzFr3jHvYzFrWnsx3nveMTHeMXspWjEp3jEpWnsxnHucMTGcMXtrGXutYzFr&#10;nDGtYzFrGXspGTEpnDEpGXvvpXtKWnvOYzFK3jHOYzFKWnsIWjEI3jEIWntKGXuMYzFKnDGMYzFK&#10;GXsIGTEInDEIGVrvpVpS5lpztVpalPe93lrF5vfmpffmQr3mpb3mQve1pfe1Qr21pb21Qvfmc/fm&#10;EL3mc73mEPe1c/e1EL21c721EFqU5oScnGNrnM7FzloQ71rvEBDvEFoQrVqtEBCtEFoQzlrOEBDO&#10;EFoQjFqMEBCMEFpSvaXv79at79atzlpz5jrvtTqttRDvtTrvlDqtlBDvlEpKnPf//1qt7/f/3kpK&#10;hLDiEMoAAAAMY21QUEpDbXAwNzEyAAAAA0gAc7wAAAY4SURBVFhH7VjRces2EOQQBIEZgkVJaAEF&#10;pI5UE7EFt5BPcF4LGrIB/ZOysnsAJSp5NiknP3ljWbZFCjgs9haLA4vi+/XNwDcD/3MGzBfxz3pH&#10;x9Nh3cqMT32eRzZqFW9+7vjzkfShPj2+OTaXbtWua9w6ftuvwrPjvIX+VJ8P9wjGhZt7gDfDra/8&#10;PcL4Nj3C61Nd1lvcAEFZ29wKwUNYBWjkcgmh3YWXabRZo199+jz8TATljwTetNOEeM0yFoOHEHO8&#10;QvVhCtNgJbw+oV/5lLJ/smQO57Ks/5BW2vUhMH4i16fL6TYooRcTQ/BwiyMuZ1PXZ7w/BQ/yakDA&#10;FBGtRWfEnsLAqZj2rceNG24MltErQOdVIHp9QC92/EzOBqyzWQ3wKqJnuBFf6wuvLgzOaIgHHR3l&#10;a172jQH087Wsr2W50tvfmdGnc13ijZ+T7oRW6Y/JJ5pucmsKXeEr4k6TcV5fOWdyU5sPVSmCYSuZ&#10;okqRgJ6J7QRrmo3zxYmDyTvErgChMmVM3H4c3bLNlc2uJ+2HBB6/vQU1nItcIw/eydCYCyVvJLZM&#10;+vox9sIcBDgoLAHeJtpFleZdNykJU6gKfCWTSl8hpcJmYvTj5SpyzygO2nMxCdeyhphmXoAmPyDF&#10;KcP9SDVm4Ktl/rNByHwCcYYqxyjAs0zIBherfS+qLCbmANAJSea7tqifhKfgU3roGrqV0KJq2M0Y&#10;mWGk1NxTEOKILmCccCDkLfdOzOMNDucuLnnFmpkLMIWlJP+Fd3zptEAX5Oix5ZEkEaqhcGqjk5cI&#10;v1C1j1NfvRd2kDuyTr2sEUF/5RrceM1WJI/219Jq40BGkookthc1kv4kpkoDTZbL5zaQh8W6S55R&#10;1j8APoL1u1ZMI0PQyyQdQzEvMgD6Df9N8alK8o6/B62TE8oihfVqvJvMCuVD6GiXBLPJi1h1mumV&#10;riGqlPgIH8XJkYp8Y3LwRsl/Xt1brCfwogEZQ8BTh+QefkCbl3lIoi08QOSS5rkrOLtkp4QfaJv8&#10;ijw79B+jiJ2XmMshCUYW0s7oBTSfdXC1MHIhRuzrWMxWbF4uK69zO46xqfVFNchrXlBCTZ9WK+wQ&#10;VskVJYKZAohZ1IUtdWuZ3nlLOw3ZJ5swleSIQFsYUUwyHPo6eeGutFMxFI1JzJBPQGqTYvjrPHYs&#10;CY9b8cj8L563N6kIv1gH3WCmly92IDmmwdAFiJ0lRDKlvUktdKoN+APswgyZh0o6dRfQBFMAdqkE&#10;XmBd6Ed80Hm+cn/NAUm1Sks3YTes7sj5wewGvuRWo/yo6dgq7Z+slPr2d/F7GWHwhaUx2tdjE742&#10;p4NEz6sT/13a8qigW+xQVNuTfhn3Hb/u4InDopkpRK6ltB2iSCqM0ZtF9Wf+gM7eKtcMcakIuIcP&#10;0TnVwS/nfxU8Dexn3Y12VKqtW6WUtZ3xuvgPAud5EeOsZ41x/ON4sM8Uf61WWvu70sAFGElrrMBH&#10;/EEqcHOx1FXbfSx469rlPGeUa+X4YjqlKqdaBSku95hzfF4fLTdH0CPqX+5EfLGQd372toWDBVz0&#10;I6sxVmcyH9vg82bIdQNW6/focYooldSAetdBj87hcHDhiKnHuGq7b5DuCTt2VI07qEhJOjNC7FVe&#10;Suu2u6LPjNXkpsd4uzicm8L0OHYbOMJyTO5QvL7IDLxlxXtotYLDy1lPXv7B+7vMahfo3AjF76NH&#10;F/s3p0ekc1CLDFkcZ945z5exP2mmr1AasKIcqlHcnMzkJwZaRnoN+4p3w5kjm6q59OFPDqB5Wv06&#10;7094uguzCnDH0cUBhMdWe3j8klWsjdewF8fm1sdFMz2OBrJyZo81DB5CZZj1/HRjxOdFX/sIgspw&#10;rkjmws/ubuaeW1Xs8Kda1ir1sy/sgpclV34Sg5UTV4+APBZ+31HvCbvU8zjCvvDS3Krzoxdgz8yk&#10;qaAsaLDCEu/a4FzIw/xLLyCC/lprPJlBVvXYQYsaxPe33ooTaK2PqmHBvTwQ2jvEu+HZ99I3saFM&#10;4DNxiI2Lv+ECTwY8mOld06CYXz1t2hucc4b33fAjtovydAi9XESHKuSIR2Isaxib1194aewWrq0d&#10;XijVR4uKwCkrFHvedA57iT1+IfJ3l28GfiUG/gJnVpqefRg9bAAAAABJRU5ErkJgglBLAwQUAAYA&#10;CAAAACEAvTcp5eAAAAAJAQAADwAAAGRycy9kb3ducmV2LnhtbEyPy2rDMBBF94X+g5hCd4nsPNzi&#10;Wg4htF2FQpNCyG5iTWwTSzKWYjt/38mqXV7mcOfcbDWaRvTU+dpZBfE0AkG2cLq2pYKf/cfkFYQP&#10;aDU2zpKCG3lY5Y8PGabaDfab+l0oBZdYn6KCKoQ2ldIXFRn0U9eS5dvZdQYDx66UusOBy00jZ1GU&#10;SIO15Q8VtrSpqLjsrkbB54DDeh6/99vLeXM77pdfh21MSj0/jes3EIHG8AfDXZ/VIWenk7ta7UXD&#10;OZ4xqWASvyQg7sAy4XEnBfPFAmSeyf8L8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zphVbJoDAAAzCgAADgAAAAAAAAAAAAAAAAA6AgAAZHJzL2Uyb0RvYy54&#10;bWxQSwECLQAKAAAAAAAAACEAew9qb5UJAACVCQAAFAAAAAAAAAAAAAAAAAAABgAAZHJzL21lZGlh&#10;L2ltYWdlMS5wbmdQSwECLQAUAAYACAAAACEAvTcp5eAAAAAJAQAADwAAAAAAAAAAAAAAAADHDwAA&#10;ZHJzL2Rvd25yZXYueG1sUEsBAi0AFAAGAAgAAAAhAKomDr68AAAAIQEAABkAAAAAAAAAAAAAAAAA&#10;1BAAAGRycy9fcmVscy9lMm9Eb2MueG1sLnJlbHNQSwUGAAAAAAYABgB8AQAAxxEAAAAA&#10;">
                <v:group id="Group 1197003419" o:spid="_x0000_s1027" style="position:absolute;left:48862;top:36148;width:9195;height:3303" coordorigin="1070,318" coordsize="144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fyQAAAOMAAAAPAAAAZHJzL2Rvd25yZXYueG1sRE9fa8Iw&#10;EH8f7DuEG+xtJpmb02oUkW3sQQbqQHw7mrMtNpfSZG399stgsMf7/b/FanC16KgNlWcDeqRAEOfe&#10;VlwY+Dq8PUxBhIhssfZMBq4UYLW8vVlgZn3PO+r2sRAphEOGBsoYm0zKkJfkMIx8Q5y4s28dxnS2&#10;hbQt9inc1fJRqYl0WHFqKLGhTUn5Zf/tDLz32K/H+rXbXs6b6+nw/HncajLm/m5Yz0FEGuK/+M/9&#10;YdN8PXtRavykZ/D7UwJALn8AAAD//wMAUEsBAi0AFAAGAAgAAAAhANvh9svuAAAAhQEAABMAAAAA&#10;AAAAAAAAAAAAAAAAAFtDb250ZW50X1R5cGVzXS54bWxQSwECLQAUAAYACAAAACEAWvQsW78AAAAV&#10;AQAACwAAAAAAAAAAAAAAAAAfAQAAX3JlbHMvLnJlbHNQSwECLQAUAAYACAAAACEArifyn8kAAADj&#10;AAAADwAAAAAAAAAAAAAAAAAHAgAAZHJzL2Rvd25yZXYueG1sUEsFBgAAAAADAAMAtwAAAP0CAAAA&#10;AA==&#10;">
                  <v:rect id="Rectangle 517620887" o:spid="_x0000_s1028" style="position:absolute;left:1070;top:318;width:1425;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4wyQAAAOIAAAAPAAAAZHJzL2Rvd25yZXYueG1sRI/BbsIw&#10;EETvSPyDtUjcwCGiIU0xiFZUoj21oR+wjbdx1HgdYgPh7+tKlXoczcwbzXo72FZcqPeNYwWLeQKC&#10;uHK64VrBx/F5loPwAVlj65gU3MjDdjMerbHQ7srvdClDLSKEfYEKTAhdIaWvDFn0c9cRR+/L9RZD&#10;lH0tdY/XCLetTJMkkxYbjgsGO3oyVH2XZ6vgbeko3af+saztvRk+j68vJ8yUmk6G3QOIQEP4D/+1&#10;D1rB3WKVpUmer+D3UrwDcvMDAAD//wMAUEsBAi0AFAAGAAgAAAAhANvh9svuAAAAhQEAABMAAAAA&#10;AAAAAAAAAAAAAAAAAFtDb250ZW50X1R5cGVzXS54bWxQSwECLQAUAAYACAAAACEAWvQsW78AAAAV&#10;AQAACwAAAAAAAAAAAAAAAAAfAQAAX3JlbHMvLnJlbHNQSwECLQAUAAYACAAAACEAwVEOMMkAAADi&#10;AAAADwAAAAAAAAAAAAAAAAAHAgAAZHJzL2Rvd25yZXYueG1sUEsFBgAAAAADAAMAtwAAAP0CAAAA&#10;AA==&#10;" filled="f" stroked="f">
                    <v:textbox inset="2.53958mm,2.53958mm,2.53958mm,2.53958mm">
                      <w:txbxContent>
                        <w:p w14:paraId="514C2847" w14:textId="77777777" w:rsidR="00CA5FA2" w:rsidRDefault="00CA5FA2">
                          <w:pPr>
                            <w:textDirection w:val="btLr"/>
                          </w:pPr>
                        </w:p>
                      </w:txbxContent>
                    </v:textbox>
                  </v:rect>
                  <v:rect id="Rectangle 673799463" o:spid="_x0000_s1029"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oQ6yQAAAOIAAAAPAAAAZHJzL2Rvd25yZXYueG1sRI9PTwIx&#10;FMTvJnyH5pF4ky5iFlkpxPgneGWVcH3ZPrer7etmW6D66SmJicfJzPwms1wnZ8WRhtB5VjCdFCCI&#10;G687bhV8vL/e3IMIEVmj9UwKfijAejW6WmKl/Ym3dKxjKzKEQ4UKTIx9JWVoDDkME98TZ+/TDw5j&#10;lkMr9YCnDHdW3hZFKR12nBcM9vRkqPmuD07BZvr80n/J3xo3NtJhZ1Jj90mp63F6fAARKcX/8F/7&#10;TSso57P5YnFXzuByKd8BuToDAAD//wMAUEsBAi0AFAAGAAgAAAAhANvh9svuAAAAhQEAABMAAAAA&#10;AAAAAAAAAAAAAAAAAFtDb250ZW50X1R5cGVzXS54bWxQSwECLQAUAAYACAAAACEAWvQsW78AAAAV&#10;AQAACwAAAAAAAAAAAAAAAAAfAQAAX3JlbHMvLnJlbHNQSwECLQAUAAYACAAAACEAFA6EOskAAADi&#10;AAAADwAAAAAAAAAAAAAAAAAHAgAAZHJzL2Rvd25yZXYueG1sUEsFBgAAAAADAAMAtwAAAP0CAAAA&#10;AA==&#10;" stroked="f">
                    <v:textbox inset="0,0,0,0">
                      <w:txbxContent>
                        <w:p w14:paraId="58212BE8" w14:textId="77777777" w:rsidR="00CA5FA2" w:rsidRDefault="00000000">
                          <w:pPr>
                            <w:textDirection w:val="btLr"/>
                          </w:pPr>
                          <w:r>
                            <w:rPr>
                              <w:color w:val="3366FF"/>
                              <w:sz w:val="12"/>
                            </w:rPr>
                            <w:t>Universitatea</w:t>
                          </w:r>
                        </w:p>
                        <w:p w14:paraId="0B9E4C1C" w14:textId="77777777" w:rsidR="00CA5FA2" w:rsidRDefault="00000000">
                          <w:pPr>
                            <w:textDirection w:val="btLr"/>
                          </w:pPr>
                          <w:r>
                            <w:rPr>
                              <w:color w:val="3366FF"/>
                              <w:sz w:val="12"/>
                            </w:rPr>
                            <w:t>Ștefan cel Mare</w:t>
                          </w:r>
                        </w:p>
                        <w:p w14:paraId="52DA8611" w14:textId="77777777" w:rsidR="00CA5FA2" w:rsidRDefault="00000000">
                          <w:pPr>
                            <w:textDirection w:val="btLr"/>
                          </w:pPr>
                          <w:r>
                            <w:rPr>
                              <w:color w:val="3366FF"/>
                              <w:sz w:val="12"/>
                            </w:rPr>
                            <w:t>Suceava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1070;top:318;width:506;height:5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SWvwAAANoAAAAPAAAAZHJzL2Rvd25yZXYueG1sRI9Pi8Iw&#10;FMTvwn6H8Ba8aaqiSDUVWXHxaq33R/PsH5uXbpO13W+/EQSPw8z8htnuBtOIB3WusqxgNo1AEOdW&#10;V1woyC7HyRqE88gaG8uk4I8c7JKP0RZjbXs+0yP1hQgQdjEqKL1vYyldXpJBN7UtcfButjPog+wK&#10;qTvsA9w0ch5FK2mw4rBQYktfJeX39Nco4Ki+frs2rfd8tNUh49Vp0f8oNf4c9hsQngb/Dr/aJ61g&#10;Cc8r4QbI5B8AAP//AwBQSwECLQAUAAYACAAAACEA2+H2y+4AAACFAQAAEwAAAAAAAAAAAAAAAAAA&#10;AAAAW0NvbnRlbnRfVHlwZXNdLnhtbFBLAQItABQABgAIAAAAIQBa9CxbvwAAABUBAAALAAAAAAAA&#10;AAAAAAAAAB8BAABfcmVscy8ucmVsc1BLAQItABQABgAIAAAAIQC3QmSWvwAAANoAAAAPAAAAAAAA&#10;AAAAAAAAAAcCAABkcnMvZG93bnJldi54bWxQSwUGAAAAAAMAAwC3AAAA8wIAAAAA&#10;">
                    <v:imagedata r:id="rId9" o:title="" cropbottom="2337f" cropleft="10814f"/>
                  </v:shape>
                </v:group>
              </v:group>
            </w:pict>
          </mc:Fallback>
        </mc:AlternateContent>
      </w:r>
    </w:p>
    <w:p w14:paraId="0EDBD4BD" w14:textId="77777777" w:rsidR="00CA5FA2" w:rsidRDefault="00CA5FA2">
      <w:pPr>
        <w:spacing w:before="95"/>
        <w:ind w:right="1212"/>
        <w:rPr>
          <w:b/>
        </w:rPr>
      </w:pPr>
    </w:p>
    <w:p w14:paraId="227D1D78" w14:textId="77777777" w:rsidR="00CA5FA2" w:rsidRDefault="00000000">
      <w:pPr>
        <w:spacing w:before="95"/>
        <w:ind w:left="1212" w:right="1212"/>
        <w:jc w:val="center"/>
        <w:rPr>
          <w:b/>
        </w:rPr>
      </w:pPr>
      <w:r>
        <w:rPr>
          <w:b/>
        </w:rPr>
        <w:t>FIȘA DISCIPLINEI</w:t>
      </w:r>
    </w:p>
    <w:p w14:paraId="34E05106" w14:textId="77777777" w:rsidR="00CA5FA2" w:rsidRDefault="00CA5FA2">
      <w:pPr>
        <w:pBdr>
          <w:top w:val="nil"/>
          <w:left w:val="nil"/>
          <w:bottom w:val="nil"/>
          <w:right w:val="nil"/>
          <w:between w:val="nil"/>
        </w:pBdr>
        <w:spacing w:before="2"/>
        <w:ind w:left="1215" w:right="1212"/>
        <w:jc w:val="center"/>
        <w:rPr>
          <w:color w:val="000000"/>
        </w:rPr>
      </w:pPr>
    </w:p>
    <w:p w14:paraId="4AD54D03" w14:textId="77777777" w:rsidR="002F3425" w:rsidRDefault="002F3425" w:rsidP="002F3425">
      <w:pPr>
        <w:pBdr>
          <w:top w:val="nil"/>
          <w:left w:val="nil"/>
          <w:bottom w:val="nil"/>
          <w:right w:val="nil"/>
          <w:between w:val="nil"/>
        </w:pBdr>
        <w:tabs>
          <w:tab w:val="left" w:pos="1049"/>
          <w:tab w:val="left" w:pos="1050"/>
        </w:tabs>
        <w:spacing w:before="15" w:after="4"/>
        <w:ind w:left="1049"/>
        <w:rPr>
          <w:b/>
          <w:color w:val="000000"/>
          <w:sz w:val="18"/>
          <w:szCs w:val="18"/>
        </w:rPr>
      </w:pPr>
    </w:p>
    <w:p w14:paraId="1C911126" w14:textId="3B587034" w:rsidR="00CA5FA2" w:rsidRDefault="00000000">
      <w:pPr>
        <w:numPr>
          <w:ilvl w:val="0"/>
          <w:numId w:val="1"/>
        </w:numPr>
        <w:pBdr>
          <w:top w:val="nil"/>
          <w:left w:val="nil"/>
          <w:bottom w:val="nil"/>
          <w:right w:val="nil"/>
          <w:between w:val="nil"/>
        </w:pBdr>
        <w:tabs>
          <w:tab w:val="left" w:pos="1049"/>
          <w:tab w:val="left" w:pos="1050"/>
        </w:tabs>
        <w:spacing w:before="15" w:after="4"/>
        <w:ind w:hanging="338"/>
        <w:rPr>
          <w:b/>
          <w:color w:val="000000"/>
          <w:sz w:val="18"/>
          <w:szCs w:val="18"/>
        </w:rPr>
      </w:pPr>
      <w:r>
        <w:rPr>
          <w:b/>
          <w:color w:val="000000"/>
          <w:sz w:val="18"/>
          <w:szCs w:val="18"/>
        </w:rPr>
        <w:t>Date despre program</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6945"/>
      </w:tblGrid>
      <w:tr w:rsidR="002F3425" w:rsidRPr="0084729E" w14:paraId="74A0B35A" w14:textId="77777777" w:rsidTr="00A81C08">
        <w:trPr>
          <w:trHeight w:val="284"/>
        </w:trPr>
        <w:tc>
          <w:tcPr>
            <w:tcW w:w="2689" w:type="dxa"/>
          </w:tcPr>
          <w:p w14:paraId="6C756B13" w14:textId="77777777" w:rsidR="002F3425" w:rsidRPr="0084729E" w:rsidRDefault="002F3425" w:rsidP="00A81C08">
            <w:pPr>
              <w:pStyle w:val="TableParagraph"/>
              <w:spacing w:line="206" w:lineRule="exact"/>
              <w:ind w:left="102"/>
              <w:rPr>
                <w:sz w:val="20"/>
                <w:szCs w:val="20"/>
                <w:lang w:val="ro-RO"/>
              </w:rPr>
            </w:pPr>
            <w:r w:rsidRPr="0084729E">
              <w:rPr>
                <w:w w:val="105"/>
                <w:sz w:val="20"/>
                <w:szCs w:val="20"/>
                <w:lang w:val="ro-RO"/>
              </w:rPr>
              <w:t>Facultatea</w:t>
            </w:r>
          </w:p>
        </w:tc>
        <w:tc>
          <w:tcPr>
            <w:tcW w:w="6945" w:type="dxa"/>
          </w:tcPr>
          <w:p w14:paraId="6F99A6CB" w14:textId="77777777" w:rsidR="002F3425" w:rsidRPr="0084729E" w:rsidRDefault="002F3425" w:rsidP="00A81C08">
            <w:pPr>
              <w:keepNext/>
              <w:tabs>
                <w:tab w:val="left" w:pos="708"/>
              </w:tabs>
              <w:ind w:left="176" w:right="-625" w:hanging="171"/>
              <w:outlineLvl w:val="0"/>
              <w:rPr>
                <w:sz w:val="20"/>
                <w:szCs w:val="20"/>
                <w:lang w:val="ro-RO" w:eastAsia="zh-CN"/>
              </w:rPr>
            </w:pPr>
            <w:r w:rsidRPr="0084729E">
              <w:rPr>
                <w:w w:val="105"/>
                <w:sz w:val="20"/>
                <w:szCs w:val="20"/>
                <w:lang w:val="ro-RO"/>
              </w:rPr>
              <w:t>Facultatea</w:t>
            </w:r>
            <w:r w:rsidRPr="0084729E">
              <w:rPr>
                <w:bCs/>
                <w:noProof/>
                <w:sz w:val="20"/>
                <w:szCs w:val="20"/>
                <w:lang w:val="ro-RO" w:eastAsia="zh-CN"/>
              </w:rPr>
              <w:t xml:space="preserve"> de Inginerie Electrică şi Ştiinţa Calculatoarelor</w:t>
            </w:r>
          </w:p>
        </w:tc>
      </w:tr>
      <w:tr w:rsidR="002F3425" w:rsidRPr="0084729E" w14:paraId="21ED6D44" w14:textId="77777777" w:rsidTr="00A81C08">
        <w:trPr>
          <w:trHeight w:val="302"/>
        </w:trPr>
        <w:tc>
          <w:tcPr>
            <w:tcW w:w="2689" w:type="dxa"/>
          </w:tcPr>
          <w:p w14:paraId="540D7C67" w14:textId="77777777" w:rsidR="002F3425" w:rsidRPr="0084729E" w:rsidRDefault="002F3425" w:rsidP="00A81C08">
            <w:pPr>
              <w:pStyle w:val="TableParagraph"/>
              <w:spacing w:line="204" w:lineRule="exact"/>
              <w:ind w:left="102"/>
              <w:rPr>
                <w:sz w:val="20"/>
                <w:szCs w:val="20"/>
                <w:lang w:val="ro-RO"/>
              </w:rPr>
            </w:pPr>
            <w:r w:rsidRPr="0084729E">
              <w:rPr>
                <w:w w:val="105"/>
                <w:sz w:val="20"/>
                <w:szCs w:val="20"/>
                <w:lang w:val="ro-RO"/>
              </w:rPr>
              <w:t>Departamentul</w:t>
            </w:r>
          </w:p>
        </w:tc>
        <w:tc>
          <w:tcPr>
            <w:tcW w:w="6945" w:type="dxa"/>
          </w:tcPr>
          <w:p w14:paraId="246A6D3C" w14:textId="77777777" w:rsidR="002F3425" w:rsidRPr="0084729E" w:rsidRDefault="002F3425" w:rsidP="00A81C08">
            <w:pPr>
              <w:pStyle w:val="TableParagraph"/>
              <w:spacing w:line="240" w:lineRule="auto"/>
              <w:ind w:left="0"/>
              <w:rPr>
                <w:sz w:val="20"/>
                <w:szCs w:val="20"/>
                <w:lang w:val="ro-RO"/>
              </w:rPr>
            </w:pPr>
            <w:r w:rsidRPr="0084729E">
              <w:rPr>
                <w:w w:val="105"/>
                <w:sz w:val="20"/>
                <w:szCs w:val="20"/>
                <w:lang w:val="ro-RO"/>
              </w:rPr>
              <w:t>Departamentul</w:t>
            </w:r>
            <w:r w:rsidRPr="0084729E">
              <w:rPr>
                <w:bCs/>
                <w:noProof/>
                <w:sz w:val="20"/>
                <w:szCs w:val="20"/>
                <w:lang w:val="ro-RO" w:eastAsia="zh-CN"/>
              </w:rPr>
              <w:t xml:space="preserve"> de Electrotehnică</w:t>
            </w:r>
          </w:p>
        </w:tc>
      </w:tr>
      <w:tr w:rsidR="002F3425" w:rsidRPr="0084729E" w14:paraId="65BEADA8" w14:textId="77777777" w:rsidTr="00A81C08">
        <w:trPr>
          <w:trHeight w:val="284"/>
        </w:trPr>
        <w:tc>
          <w:tcPr>
            <w:tcW w:w="2689" w:type="dxa"/>
          </w:tcPr>
          <w:p w14:paraId="2C8594B5" w14:textId="77777777" w:rsidR="002F3425" w:rsidRPr="0084729E" w:rsidRDefault="002F3425" w:rsidP="00A81C08">
            <w:pPr>
              <w:pStyle w:val="TableParagraph"/>
              <w:spacing w:line="206" w:lineRule="exact"/>
              <w:ind w:left="102"/>
              <w:rPr>
                <w:sz w:val="20"/>
                <w:szCs w:val="20"/>
                <w:lang w:val="ro-RO"/>
              </w:rPr>
            </w:pPr>
            <w:r w:rsidRPr="0084729E">
              <w:rPr>
                <w:w w:val="105"/>
                <w:sz w:val="20"/>
                <w:szCs w:val="20"/>
                <w:lang w:val="ro-RO"/>
              </w:rPr>
              <w:t>Domeniul de studii</w:t>
            </w:r>
          </w:p>
        </w:tc>
        <w:tc>
          <w:tcPr>
            <w:tcW w:w="6945" w:type="dxa"/>
          </w:tcPr>
          <w:p w14:paraId="1BA6B6C7" w14:textId="77777777" w:rsidR="002F3425" w:rsidRPr="0084729E" w:rsidRDefault="002F3425" w:rsidP="00A81C08">
            <w:pPr>
              <w:pStyle w:val="TableParagraph"/>
              <w:spacing w:line="240" w:lineRule="auto"/>
              <w:ind w:left="0"/>
              <w:rPr>
                <w:sz w:val="20"/>
                <w:szCs w:val="20"/>
                <w:lang w:val="ro-RO"/>
              </w:rPr>
            </w:pPr>
            <w:r w:rsidRPr="0084729E">
              <w:rPr>
                <w:bCs/>
                <w:noProof/>
                <w:sz w:val="20"/>
                <w:szCs w:val="20"/>
                <w:lang w:val="ro-RO" w:eastAsia="zh-CN"/>
              </w:rPr>
              <w:t>Ingineria autovehiculelor</w:t>
            </w:r>
          </w:p>
        </w:tc>
      </w:tr>
      <w:tr w:rsidR="002F3425" w:rsidRPr="0084729E" w14:paraId="2D90B137" w14:textId="77777777" w:rsidTr="00A81C08">
        <w:trPr>
          <w:trHeight w:val="269"/>
        </w:trPr>
        <w:tc>
          <w:tcPr>
            <w:tcW w:w="2689" w:type="dxa"/>
          </w:tcPr>
          <w:p w14:paraId="5F18FD2A" w14:textId="77777777" w:rsidR="002F3425" w:rsidRPr="0084729E" w:rsidRDefault="002F3425" w:rsidP="00A81C08">
            <w:pPr>
              <w:pStyle w:val="TableParagraph"/>
              <w:spacing w:line="204" w:lineRule="exact"/>
              <w:ind w:left="102"/>
              <w:rPr>
                <w:sz w:val="20"/>
                <w:szCs w:val="20"/>
                <w:lang w:val="ro-RO"/>
              </w:rPr>
            </w:pPr>
            <w:r w:rsidRPr="0084729E">
              <w:rPr>
                <w:w w:val="105"/>
                <w:sz w:val="20"/>
                <w:szCs w:val="20"/>
                <w:lang w:val="ro-RO"/>
              </w:rPr>
              <w:t>Ciclul de studii</w:t>
            </w:r>
          </w:p>
        </w:tc>
        <w:tc>
          <w:tcPr>
            <w:tcW w:w="6945" w:type="dxa"/>
          </w:tcPr>
          <w:p w14:paraId="5CB52D1E" w14:textId="77777777" w:rsidR="002F3425" w:rsidRPr="0084729E" w:rsidRDefault="002F3425" w:rsidP="00A81C08">
            <w:pPr>
              <w:pStyle w:val="TableParagraph"/>
              <w:spacing w:line="240" w:lineRule="auto"/>
              <w:ind w:left="0"/>
              <w:rPr>
                <w:sz w:val="20"/>
                <w:szCs w:val="20"/>
                <w:lang w:val="ro-RO"/>
              </w:rPr>
            </w:pPr>
            <w:r w:rsidRPr="0084729E">
              <w:rPr>
                <w:sz w:val="20"/>
                <w:szCs w:val="20"/>
                <w:lang w:val="ro-RO" w:eastAsia="zh-CN"/>
              </w:rPr>
              <w:t>Licență, învățământ cu frecvență</w:t>
            </w:r>
          </w:p>
        </w:tc>
      </w:tr>
      <w:tr w:rsidR="002F3425" w:rsidRPr="00B940D5" w14:paraId="088D2AE0" w14:textId="77777777" w:rsidTr="00A81C08">
        <w:trPr>
          <w:trHeight w:val="282"/>
        </w:trPr>
        <w:tc>
          <w:tcPr>
            <w:tcW w:w="2689" w:type="dxa"/>
          </w:tcPr>
          <w:p w14:paraId="22EB523D" w14:textId="77777777" w:rsidR="002F3425" w:rsidRPr="0084729E" w:rsidRDefault="002F3425" w:rsidP="00A81C08">
            <w:pPr>
              <w:pStyle w:val="TableParagraph"/>
              <w:spacing w:line="204" w:lineRule="exact"/>
              <w:ind w:left="102"/>
              <w:rPr>
                <w:sz w:val="20"/>
                <w:szCs w:val="20"/>
                <w:lang w:val="ro-RO"/>
              </w:rPr>
            </w:pPr>
            <w:r w:rsidRPr="0084729E">
              <w:rPr>
                <w:w w:val="105"/>
                <w:sz w:val="20"/>
                <w:szCs w:val="20"/>
                <w:lang w:val="ro-RO"/>
              </w:rPr>
              <w:t>Programul de studii</w:t>
            </w:r>
          </w:p>
        </w:tc>
        <w:tc>
          <w:tcPr>
            <w:tcW w:w="6945" w:type="dxa"/>
          </w:tcPr>
          <w:p w14:paraId="38BEBE09" w14:textId="77777777" w:rsidR="002F3425" w:rsidRPr="0084729E" w:rsidRDefault="002F3425" w:rsidP="00A81C08">
            <w:pPr>
              <w:pStyle w:val="TableParagraph"/>
              <w:spacing w:line="240" w:lineRule="auto"/>
              <w:ind w:left="0"/>
              <w:rPr>
                <w:sz w:val="20"/>
                <w:szCs w:val="20"/>
                <w:lang w:val="ro-RO"/>
              </w:rPr>
            </w:pPr>
            <w:r w:rsidRPr="0084729E">
              <w:rPr>
                <w:bCs/>
                <w:noProof/>
                <w:sz w:val="20"/>
                <w:szCs w:val="20"/>
                <w:lang w:val="ro-RO" w:eastAsia="zh-CN"/>
              </w:rPr>
              <w:t xml:space="preserve">Echipamente și sisteme de comandă și control pentru autovehicule </w:t>
            </w:r>
          </w:p>
        </w:tc>
      </w:tr>
    </w:tbl>
    <w:p w14:paraId="62779C44" w14:textId="77777777" w:rsidR="00CA5FA2" w:rsidRDefault="00CA5FA2">
      <w:pPr>
        <w:pBdr>
          <w:top w:val="nil"/>
          <w:left w:val="nil"/>
          <w:bottom w:val="nil"/>
          <w:right w:val="nil"/>
          <w:between w:val="nil"/>
        </w:pBdr>
        <w:spacing w:before="9"/>
        <w:rPr>
          <w:b/>
          <w:color w:val="000000"/>
          <w:sz w:val="10"/>
          <w:szCs w:val="10"/>
        </w:rPr>
      </w:pPr>
    </w:p>
    <w:p w14:paraId="21B2D80A" w14:textId="77777777" w:rsidR="00CA5FA2" w:rsidRDefault="00000000">
      <w:pPr>
        <w:numPr>
          <w:ilvl w:val="0"/>
          <w:numId w:val="1"/>
        </w:numPr>
        <w:pBdr>
          <w:top w:val="nil"/>
          <w:left w:val="nil"/>
          <w:bottom w:val="nil"/>
          <w:right w:val="nil"/>
          <w:between w:val="nil"/>
        </w:pBdr>
        <w:tabs>
          <w:tab w:val="left" w:pos="1049"/>
          <w:tab w:val="left" w:pos="1050"/>
        </w:tabs>
        <w:spacing w:before="99" w:after="2"/>
        <w:ind w:hanging="338"/>
        <w:rPr>
          <w:b/>
          <w:color w:val="000000"/>
          <w:sz w:val="18"/>
          <w:szCs w:val="18"/>
        </w:rPr>
      </w:pPr>
      <w:r>
        <w:rPr>
          <w:b/>
          <w:color w:val="000000"/>
          <w:sz w:val="18"/>
          <w:szCs w:val="18"/>
        </w:rPr>
        <w:t>Date despre disciplină</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6"/>
        <w:gridCol w:w="374"/>
        <w:gridCol w:w="1111"/>
        <w:gridCol w:w="216"/>
        <w:gridCol w:w="1323"/>
        <w:gridCol w:w="1323"/>
        <w:gridCol w:w="1873"/>
        <w:gridCol w:w="983"/>
        <w:gridCol w:w="1265"/>
      </w:tblGrid>
      <w:tr w:rsidR="00CA5FA2" w14:paraId="58186EF3" w14:textId="77777777">
        <w:trPr>
          <w:trHeight w:val="273"/>
        </w:trPr>
        <w:tc>
          <w:tcPr>
            <w:tcW w:w="2651" w:type="dxa"/>
            <w:gridSpan w:val="3"/>
          </w:tcPr>
          <w:p w14:paraId="6516AA5B" w14:textId="77777777" w:rsidR="00CA5FA2" w:rsidRDefault="00000000">
            <w:pPr>
              <w:pBdr>
                <w:top w:val="nil"/>
                <w:left w:val="nil"/>
                <w:bottom w:val="nil"/>
                <w:right w:val="nil"/>
                <w:between w:val="nil"/>
              </w:pBdr>
              <w:spacing w:line="207" w:lineRule="auto"/>
              <w:ind w:left="103"/>
              <w:rPr>
                <w:color w:val="000000"/>
                <w:sz w:val="18"/>
                <w:szCs w:val="18"/>
              </w:rPr>
            </w:pPr>
            <w:r>
              <w:rPr>
                <w:color w:val="000000"/>
                <w:sz w:val="18"/>
                <w:szCs w:val="18"/>
              </w:rPr>
              <w:t>Denumirea disciplinei</w:t>
            </w:r>
          </w:p>
        </w:tc>
        <w:tc>
          <w:tcPr>
            <w:tcW w:w="6983" w:type="dxa"/>
            <w:gridSpan w:val="6"/>
          </w:tcPr>
          <w:p w14:paraId="31926423" w14:textId="77777777" w:rsidR="00CA5FA2" w:rsidRDefault="00000000">
            <w:pPr>
              <w:pBdr>
                <w:top w:val="nil"/>
                <w:left w:val="nil"/>
                <w:bottom w:val="nil"/>
                <w:right w:val="nil"/>
                <w:between w:val="nil"/>
              </w:pBdr>
              <w:jc w:val="center"/>
              <w:rPr>
                <w:color w:val="000000"/>
                <w:sz w:val="18"/>
                <w:szCs w:val="18"/>
              </w:rPr>
            </w:pPr>
            <w:r>
              <w:rPr>
                <w:color w:val="000000"/>
                <w:sz w:val="18"/>
                <w:szCs w:val="18"/>
              </w:rPr>
              <w:t>Proiectare asistată de calculator</w:t>
            </w:r>
          </w:p>
        </w:tc>
      </w:tr>
      <w:tr w:rsidR="00CA5FA2" w14:paraId="04668499" w14:textId="77777777">
        <w:trPr>
          <w:trHeight w:val="215"/>
        </w:trPr>
        <w:tc>
          <w:tcPr>
            <w:tcW w:w="1540" w:type="dxa"/>
            <w:gridSpan w:val="2"/>
          </w:tcPr>
          <w:p w14:paraId="3C65511F" w14:textId="77777777" w:rsidR="00CA5FA2" w:rsidRDefault="00000000">
            <w:pPr>
              <w:pBdr>
                <w:top w:val="nil"/>
                <w:left w:val="nil"/>
                <w:bottom w:val="nil"/>
                <w:right w:val="nil"/>
                <w:between w:val="nil"/>
              </w:pBdr>
              <w:spacing w:line="196" w:lineRule="auto"/>
              <w:ind w:left="102"/>
              <w:rPr>
                <w:color w:val="000000"/>
                <w:sz w:val="18"/>
                <w:szCs w:val="18"/>
              </w:rPr>
            </w:pPr>
            <w:r>
              <w:rPr>
                <w:color w:val="000000"/>
                <w:sz w:val="18"/>
                <w:szCs w:val="18"/>
              </w:rPr>
              <w:t>Anul de studiu</w:t>
            </w:r>
          </w:p>
        </w:tc>
        <w:tc>
          <w:tcPr>
            <w:tcW w:w="1327" w:type="dxa"/>
            <w:gridSpan w:val="2"/>
          </w:tcPr>
          <w:p w14:paraId="15E5DADF" w14:textId="557B2470" w:rsidR="00CA5FA2" w:rsidRDefault="00000000">
            <w:pPr>
              <w:pBdr>
                <w:top w:val="nil"/>
                <w:left w:val="nil"/>
                <w:bottom w:val="nil"/>
                <w:right w:val="nil"/>
                <w:between w:val="nil"/>
              </w:pBdr>
              <w:jc w:val="center"/>
              <w:rPr>
                <w:color w:val="000000"/>
                <w:sz w:val="14"/>
                <w:szCs w:val="14"/>
              </w:rPr>
            </w:pPr>
            <w:r>
              <w:rPr>
                <w:color w:val="000000"/>
                <w:sz w:val="14"/>
                <w:szCs w:val="14"/>
              </w:rPr>
              <w:t>I</w:t>
            </w:r>
            <w:r w:rsidR="002F3425">
              <w:rPr>
                <w:color w:val="000000"/>
                <w:sz w:val="14"/>
                <w:szCs w:val="14"/>
              </w:rPr>
              <w:t>V</w:t>
            </w:r>
          </w:p>
        </w:tc>
        <w:tc>
          <w:tcPr>
            <w:tcW w:w="1323" w:type="dxa"/>
          </w:tcPr>
          <w:p w14:paraId="2E0A50DD" w14:textId="77777777" w:rsidR="00CA5FA2" w:rsidRDefault="00000000">
            <w:pPr>
              <w:pBdr>
                <w:top w:val="nil"/>
                <w:left w:val="nil"/>
                <w:bottom w:val="nil"/>
                <w:right w:val="nil"/>
                <w:between w:val="nil"/>
              </w:pBdr>
              <w:spacing w:line="196" w:lineRule="auto"/>
              <w:ind w:left="101"/>
              <w:rPr>
                <w:color w:val="000000"/>
                <w:sz w:val="18"/>
                <w:szCs w:val="18"/>
              </w:rPr>
            </w:pPr>
            <w:r>
              <w:rPr>
                <w:color w:val="000000"/>
                <w:sz w:val="18"/>
                <w:szCs w:val="18"/>
              </w:rPr>
              <w:t>Semestrul</w:t>
            </w:r>
          </w:p>
        </w:tc>
        <w:tc>
          <w:tcPr>
            <w:tcW w:w="1323" w:type="dxa"/>
          </w:tcPr>
          <w:p w14:paraId="5CCCFC6F" w14:textId="77777777" w:rsidR="00CA5FA2" w:rsidRDefault="00000000">
            <w:pPr>
              <w:pBdr>
                <w:top w:val="nil"/>
                <w:left w:val="nil"/>
                <w:bottom w:val="nil"/>
                <w:right w:val="nil"/>
                <w:between w:val="nil"/>
              </w:pBdr>
              <w:jc w:val="center"/>
              <w:rPr>
                <w:color w:val="000000"/>
                <w:sz w:val="14"/>
                <w:szCs w:val="14"/>
              </w:rPr>
            </w:pPr>
            <w:r>
              <w:rPr>
                <w:color w:val="000000"/>
                <w:sz w:val="14"/>
                <w:szCs w:val="14"/>
              </w:rPr>
              <w:t>6</w:t>
            </w:r>
          </w:p>
        </w:tc>
        <w:tc>
          <w:tcPr>
            <w:tcW w:w="1873" w:type="dxa"/>
          </w:tcPr>
          <w:p w14:paraId="3EFD1979" w14:textId="77777777" w:rsidR="00CA5FA2" w:rsidRDefault="00000000">
            <w:pPr>
              <w:pBdr>
                <w:top w:val="nil"/>
                <w:left w:val="nil"/>
                <w:bottom w:val="nil"/>
                <w:right w:val="nil"/>
                <w:between w:val="nil"/>
              </w:pBdr>
              <w:spacing w:line="196" w:lineRule="auto"/>
              <w:ind w:left="100"/>
              <w:rPr>
                <w:color w:val="000000"/>
                <w:sz w:val="18"/>
                <w:szCs w:val="18"/>
              </w:rPr>
            </w:pPr>
            <w:r>
              <w:rPr>
                <w:color w:val="000000"/>
                <w:sz w:val="18"/>
                <w:szCs w:val="18"/>
              </w:rPr>
              <w:t>Tipul de evaluare</w:t>
            </w:r>
          </w:p>
        </w:tc>
        <w:tc>
          <w:tcPr>
            <w:tcW w:w="2248" w:type="dxa"/>
            <w:gridSpan w:val="2"/>
          </w:tcPr>
          <w:p w14:paraId="0EC7070F" w14:textId="77777777" w:rsidR="00CA5FA2" w:rsidRDefault="00000000">
            <w:pPr>
              <w:pBdr>
                <w:top w:val="nil"/>
                <w:left w:val="nil"/>
                <w:bottom w:val="nil"/>
                <w:right w:val="nil"/>
                <w:between w:val="nil"/>
              </w:pBdr>
              <w:jc w:val="center"/>
              <w:rPr>
                <w:color w:val="000000"/>
                <w:sz w:val="14"/>
                <w:szCs w:val="14"/>
              </w:rPr>
            </w:pPr>
            <w:r>
              <w:rPr>
                <w:color w:val="000000"/>
                <w:sz w:val="20"/>
                <w:szCs w:val="20"/>
              </w:rPr>
              <w:t>Verificare</w:t>
            </w:r>
          </w:p>
        </w:tc>
      </w:tr>
      <w:tr w:rsidR="00CA5FA2" w14:paraId="00E8ABE0" w14:textId="77777777">
        <w:trPr>
          <w:trHeight w:val="431"/>
        </w:trPr>
        <w:tc>
          <w:tcPr>
            <w:tcW w:w="1166" w:type="dxa"/>
            <w:vMerge w:val="restart"/>
          </w:tcPr>
          <w:p w14:paraId="6BF99342" w14:textId="77777777" w:rsidR="00CA5FA2" w:rsidRDefault="00000000">
            <w:pPr>
              <w:pBdr>
                <w:top w:val="nil"/>
                <w:left w:val="nil"/>
                <w:bottom w:val="nil"/>
                <w:right w:val="nil"/>
                <w:between w:val="nil"/>
              </w:pBdr>
              <w:spacing w:line="249" w:lineRule="auto"/>
              <w:ind w:left="102"/>
              <w:rPr>
                <w:color w:val="000000"/>
                <w:sz w:val="18"/>
                <w:szCs w:val="18"/>
              </w:rPr>
            </w:pPr>
            <w:r>
              <w:rPr>
                <w:color w:val="000000"/>
                <w:sz w:val="18"/>
                <w:szCs w:val="18"/>
              </w:rPr>
              <w:t>Regimul disciplinei</w:t>
            </w:r>
          </w:p>
        </w:tc>
        <w:tc>
          <w:tcPr>
            <w:tcW w:w="7203" w:type="dxa"/>
            <w:gridSpan w:val="7"/>
          </w:tcPr>
          <w:p w14:paraId="60933539" w14:textId="77777777" w:rsidR="00CA5FA2" w:rsidRDefault="00000000">
            <w:pPr>
              <w:pBdr>
                <w:top w:val="nil"/>
                <w:left w:val="nil"/>
                <w:bottom w:val="nil"/>
                <w:right w:val="nil"/>
                <w:between w:val="nil"/>
              </w:pBdr>
              <w:spacing w:line="204" w:lineRule="auto"/>
              <w:ind w:left="100"/>
              <w:rPr>
                <w:color w:val="000000"/>
                <w:sz w:val="18"/>
                <w:szCs w:val="18"/>
              </w:rPr>
            </w:pPr>
            <w:r>
              <w:rPr>
                <w:color w:val="000000"/>
                <w:sz w:val="18"/>
                <w:szCs w:val="18"/>
              </w:rPr>
              <w:t>Categoria formativă a disciplinei</w:t>
            </w:r>
          </w:p>
          <w:p w14:paraId="0A6DBB6E" w14:textId="77777777" w:rsidR="00CA5FA2" w:rsidRDefault="00000000">
            <w:pPr>
              <w:pBdr>
                <w:top w:val="nil"/>
                <w:left w:val="nil"/>
                <w:bottom w:val="nil"/>
                <w:right w:val="nil"/>
                <w:between w:val="nil"/>
              </w:pBdr>
              <w:spacing w:before="9" w:line="198" w:lineRule="auto"/>
              <w:ind w:left="100"/>
              <w:rPr>
                <w:color w:val="000000"/>
                <w:sz w:val="18"/>
                <w:szCs w:val="18"/>
              </w:rPr>
            </w:pPr>
            <w:r>
              <w:rPr>
                <w:color w:val="000000"/>
                <w:sz w:val="18"/>
                <w:szCs w:val="18"/>
              </w:rPr>
              <w:t>DF - fundamentală, DS - de specializare, DC – complementară</w:t>
            </w:r>
          </w:p>
        </w:tc>
        <w:tc>
          <w:tcPr>
            <w:tcW w:w="1265" w:type="dxa"/>
          </w:tcPr>
          <w:p w14:paraId="2EBC17C5" w14:textId="3D53F4CD" w:rsidR="00CA5FA2" w:rsidRDefault="00000000">
            <w:pPr>
              <w:pBdr>
                <w:top w:val="nil"/>
                <w:left w:val="nil"/>
                <w:bottom w:val="nil"/>
                <w:right w:val="nil"/>
                <w:between w:val="nil"/>
              </w:pBdr>
              <w:jc w:val="center"/>
              <w:rPr>
                <w:color w:val="000000"/>
                <w:sz w:val="18"/>
                <w:szCs w:val="18"/>
              </w:rPr>
            </w:pPr>
            <w:r>
              <w:rPr>
                <w:color w:val="000000"/>
                <w:sz w:val="18"/>
                <w:szCs w:val="18"/>
              </w:rPr>
              <w:t>D</w:t>
            </w:r>
            <w:r w:rsidR="002F3425">
              <w:rPr>
                <w:color w:val="000000"/>
                <w:sz w:val="18"/>
                <w:szCs w:val="18"/>
              </w:rPr>
              <w:t>S</w:t>
            </w:r>
          </w:p>
        </w:tc>
      </w:tr>
      <w:tr w:rsidR="00CA5FA2" w14:paraId="1F88507E" w14:textId="77777777">
        <w:trPr>
          <w:trHeight w:val="431"/>
        </w:trPr>
        <w:tc>
          <w:tcPr>
            <w:tcW w:w="1166" w:type="dxa"/>
            <w:vMerge/>
          </w:tcPr>
          <w:p w14:paraId="7916528A" w14:textId="77777777" w:rsidR="00CA5FA2" w:rsidRDefault="00CA5FA2">
            <w:pPr>
              <w:pBdr>
                <w:top w:val="nil"/>
                <w:left w:val="nil"/>
                <w:bottom w:val="nil"/>
                <w:right w:val="nil"/>
                <w:between w:val="nil"/>
              </w:pBdr>
              <w:spacing w:line="276" w:lineRule="auto"/>
              <w:rPr>
                <w:color w:val="000000"/>
                <w:sz w:val="18"/>
                <w:szCs w:val="18"/>
              </w:rPr>
            </w:pPr>
          </w:p>
        </w:tc>
        <w:tc>
          <w:tcPr>
            <w:tcW w:w="7203" w:type="dxa"/>
            <w:gridSpan w:val="7"/>
          </w:tcPr>
          <w:p w14:paraId="686971BE" w14:textId="77777777" w:rsidR="00CA5FA2" w:rsidRDefault="00000000">
            <w:pPr>
              <w:pBdr>
                <w:top w:val="nil"/>
                <w:left w:val="nil"/>
                <w:bottom w:val="nil"/>
                <w:right w:val="nil"/>
                <w:between w:val="nil"/>
              </w:pBdr>
              <w:spacing w:line="204" w:lineRule="auto"/>
              <w:ind w:left="100"/>
              <w:rPr>
                <w:color w:val="000000"/>
                <w:sz w:val="18"/>
                <w:szCs w:val="18"/>
              </w:rPr>
            </w:pPr>
            <w:r>
              <w:rPr>
                <w:color w:val="000000"/>
                <w:sz w:val="18"/>
                <w:szCs w:val="18"/>
              </w:rPr>
              <w:t>Categoria de opționalitate a disciplinei:</w:t>
            </w:r>
          </w:p>
          <w:p w14:paraId="303D63E9" w14:textId="77777777" w:rsidR="00CA5FA2" w:rsidRDefault="00000000">
            <w:pPr>
              <w:pBdr>
                <w:top w:val="nil"/>
                <w:left w:val="nil"/>
                <w:bottom w:val="nil"/>
                <w:right w:val="nil"/>
                <w:between w:val="nil"/>
              </w:pBdr>
              <w:spacing w:before="11" w:line="196" w:lineRule="auto"/>
              <w:ind w:left="100"/>
              <w:rPr>
                <w:color w:val="000000"/>
                <w:sz w:val="18"/>
                <w:szCs w:val="18"/>
              </w:rPr>
            </w:pPr>
            <w:r>
              <w:rPr>
                <w:color w:val="000000"/>
                <w:sz w:val="18"/>
                <w:szCs w:val="18"/>
              </w:rPr>
              <w:t>DOB – obligatorie, DOP – opțională, DFA - facultativă</w:t>
            </w:r>
          </w:p>
        </w:tc>
        <w:tc>
          <w:tcPr>
            <w:tcW w:w="1265" w:type="dxa"/>
          </w:tcPr>
          <w:p w14:paraId="3E2EABF9" w14:textId="21C3D46C" w:rsidR="00CA5FA2" w:rsidRDefault="00000000">
            <w:pPr>
              <w:pBdr>
                <w:top w:val="nil"/>
                <w:left w:val="nil"/>
                <w:bottom w:val="nil"/>
                <w:right w:val="nil"/>
                <w:between w:val="nil"/>
              </w:pBdr>
              <w:jc w:val="center"/>
              <w:rPr>
                <w:color w:val="000000"/>
                <w:sz w:val="18"/>
                <w:szCs w:val="18"/>
              </w:rPr>
            </w:pPr>
            <w:r>
              <w:rPr>
                <w:color w:val="000000"/>
                <w:sz w:val="18"/>
                <w:szCs w:val="18"/>
              </w:rPr>
              <w:t>DO</w:t>
            </w:r>
            <w:r w:rsidR="002F3425">
              <w:rPr>
                <w:color w:val="000000"/>
                <w:sz w:val="18"/>
                <w:szCs w:val="18"/>
              </w:rPr>
              <w:t>P</w:t>
            </w:r>
          </w:p>
        </w:tc>
      </w:tr>
    </w:tbl>
    <w:p w14:paraId="4B84ADDE" w14:textId="77777777" w:rsidR="00CA5FA2" w:rsidRDefault="00CA5FA2">
      <w:pPr>
        <w:pBdr>
          <w:top w:val="nil"/>
          <w:left w:val="nil"/>
          <w:bottom w:val="nil"/>
          <w:right w:val="nil"/>
          <w:between w:val="nil"/>
        </w:pBdr>
        <w:spacing w:before="8"/>
        <w:rPr>
          <w:b/>
          <w:color w:val="000000"/>
          <w:sz w:val="18"/>
          <w:szCs w:val="18"/>
        </w:rPr>
      </w:pPr>
    </w:p>
    <w:p w14:paraId="3C0EEB0D" w14:textId="77777777" w:rsidR="00CA5FA2" w:rsidRDefault="00000000">
      <w:pPr>
        <w:numPr>
          <w:ilvl w:val="0"/>
          <w:numId w:val="1"/>
        </w:numPr>
        <w:pBdr>
          <w:top w:val="nil"/>
          <w:left w:val="nil"/>
          <w:bottom w:val="nil"/>
          <w:right w:val="nil"/>
          <w:between w:val="nil"/>
        </w:pBdr>
        <w:tabs>
          <w:tab w:val="left" w:pos="1049"/>
          <w:tab w:val="left" w:pos="1050"/>
        </w:tabs>
        <w:spacing w:before="1" w:after="9"/>
        <w:ind w:hanging="338"/>
        <w:rPr>
          <w:color w:val="000000"/>
          <w:sz w:val="18"/>
          <w:szCs w:val="18"/>
        </w:rPr>
      </w:pPr>
      <w:r>
        <w:rPr>
          <w:b/>
          <w:color w:val="000000"/>
          <w:sz w:val="18"/>
          <w:szCs w:val="18"/>
        </w:rPr>
        <w:t xml:space="preserve">Timpul total estimat </w:t>
      </w:r>
      <w:r>
        <w:rPr>
          <w:color w:val="000000"/>
          <w:sz w:val="18"/>
          <w:szCs w:val="18"/>
        </w:rPr>
        <w:t>(ore alocate activităților didactice)</w:t>
      </w: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430"/>
        <w:gridCol w:w="562"/>
        <w:gridCol w:w="392"/>
        <w:gridCol w:w="883"/>
        <w:gridCol w:w="483"/>
        <w:gridCol w:w="1487"/>
        <w:gridCol w:w="502"/>
        <w:gridCol w:w="749"/>
        <w:gridCol w:w="607"/>
      </w:tblGrid>
      <w:tr w:rsidR="00CA5FA2" w14:paraId="53958C25" w14:textId="77777777">
        <w:trPr>
          <w:trHeight w:val="432"/>
        </w:trPr>
        <w:tc>
          <w:tcPr>
            <w:tcW w:w="3539" w:type="dxa"/>
          </w:tcPr>
          <w:p w14:paraId="235C1D8D" w14:textId="77777777" w:rsidR="00CA5FA2" w:rsidRDefault="00000000">
            <w:pPr>
              <w:pBdr>
                <w:top w:val="nil"/>
                <w:left w:val="nil"/>
                <w:bottom w:val="nil"/>
                <w:right w:val="nil"/>
                <w:between w:val="nil"/>
              </w:pBdr>
              <w:spacing w:before="1"/>
              <w:ind w:left="102"/>
              <w:rPr>
                <w:color w:val="000000"/>
                <w:sz w:val="18"/>
                <w:szCs w:val="18"/>
              </w:rPr>
            </w:pPr>
            <w:r>
              <w:rPr>
                <w:color w:val="000000"/>
                <w:sz w:val="18"/>
                <w:szCs w:val="18"/>
              </w:rPr>
              <w:t>I a) Număr de ore pe săptămână</w:t>
            </w:r>
          </w:p>
        </w:tc>
        <w:tc>
          <w:tcPr>
            <w:tcW w:w="430" w:type="dxa"/>
          </w:tcPr>
          <w:p w14:paraId="1FE67D2C" w14:textId="0506B149" w:rsidR="00CA5FA2" w:rsidRDefault="002F3425">
            <w:pPr>
              <w:pBdr>
                <w:top w:val="nil"/>
                <w:left w:val="nil"/>
                <w:bottom w:val="nil"/>
                <w:right w:val="nil"/>
                <w:between w:val="nil"/>
              </w:pBdr>
              <w:jc w:val="center"/>
              <w:rPr>
                <w:color w:val="000000"/>
                <w:sz w:val="18"/>
                <w:szCs w:val="18"/>
              </w:rPr>
            </w:pPr>
            <w:r>
              <w:rPr>
                <w:color w:val="000000"/>
                <w:sz w:val="18"/>
                <w:szCs w:val="18"/>
              </w:rPr>
              <w:t>2</w:t>
            </w:r>
          </w:p>
        </w:tc>
        <w:tc>
          <w:tcPr>
            <w:tcW w:w="562" w:type="dxa"/>
          </w:tcPr>
          <w:p w14:paraId="685CB761" w14:textId="77777777" w:rsidR="00CA5FA2" w:rsidRDefault="00000000">
            <w:pPr>
              <w:pBdr>
                <w:top w:val="nil"/>
                <w:left w:val="nil"/>
                <w:bottom w:val="nil"/>
                <w:right w:val="nil"/>
                <w:between w:val="nil"/>
              </w:pBdr>
              <w:spacing w:before="1"/>
              <w:ind w:right="96"/>
              <w:jc w:val="right"/>
              <w:rPr>
                <w:color w:val="000000"/>
                <w:sz w:val="18"/>
                <w:szCs w:val="18"/>
              </w:rPr>
            </w:pPr>
            <w:r>
              <w:rPr>
                <w:color w:val="000000"/>
                <w:sz w:val="18"/>
                <w:szCs w:val="18"/>
              </w:rPr>
              <w:t>Curs</w:t>
            </w:r>
          </w:p>
        </w:tc>
        <w:tc>
          <w:tcPr>
            <w:tcW w:w="392" w:type="dxa"/>
          </w:tcPr>
          <w:p w14:paraId="47F3FF7F" w14:textId="77777777" w:rsidR="00CA5FA2" w:rsidRDefault="00000000">
            <w:pPr>
              <w:pBdr>
                <w:top w:val="nil"/>
                <w:left w:val="nil"/>
                <w:bottom w:val="nil"/>
                <w:right w:val="nil"/>
                <w:between w:val="nil"/>
              </w:pBdr>
              <w:jc w:val="center"/>
              <w:rPr>
                <w:color w:val="000000"/>
                <w:sz w:val="18"/>
                <w:szCs w:val="18"/>
              </w:rPr>
            </w:pPr>
            <w:r>
              <w:rPr>
                <w:color w:val="000000"/>
                <w:sz w:val="18"/>
                <w:szCs w:val="18"/>
              </w:rPr>
              <w:t>1</w:t>
            </w:r>
          </w:p>
        </w:tc>
        <w:tc>
          <w:tcPr>
            <w:tcW w:w="883" w:type="dxa"/>
          </w:tcPr>
          <w:p w14:paraId="769D7D41" w14:textId="77777777" w:rsidR="00CA5FA2" w:rsidRDefault="00000000">
            <w:pPr>
              <w:pBdr>
                <w:top w:val="nil"/>
                <w:left w:val="nil"/>
                <w:bottom w:val="nil"/>
                <w:right w:val="nil"/>
                <w:between w:val="nil"/>
              </w:pBdr>
              <w:spacing w:before="1"/>
              <w:ind w:left="77" w:right="126"/>
              <w:jc w:val="center"/>
              <w:rPr>
                <w:color w:val="000000"/>
                <w:sz w:val="18"/>
                <w:szCs w:val="18"/>
              </w:rPr>
            </w:pPr>
            <w:r>
              <w:rPr>
                <w:color w:val="000000"/>
                <w:sz w:val="18"/>
                <w:szCs w:val="18"/>
              </w:rPr>
              <w:t>Seminar</w:t>
            </w:r>
          </w:p>
        </w:tc>
        <w:tc>
          <w:tcPr>
            <w:tcW w:w="483" w:type="dxa"/>
          </w:tcPr>
          <w:p w14:paraId="12DB29D1" w14:textId="6CCBFF61" w:rsidR="00CA5FA2" w:rsidRDefault="002F3425">
            <w:pPr>
              <w:pBdr>
                <w:top w:val="nil"/>
                <w:left w:val="nil"/>
                <w:bottom w:val="nil"/>
                <w:right w:val="nil"/>
                <w:between w:val="nil"/>
              </w:pBdr>
              <w:jc w:val="center"/>
              <w:rPr>
                <w:color w:val="000000"/>
                <w:sz w:val="18"/>
                <w:szCs w:val="18"/>
              </w:rPr>
            </w:pPr>
            <w:r>
              <w:rPr>
                <w:color w:val="000000"/>
                <w:sz w:val="18"/>
                <w:szCs w:val="18"/>
              </w:rPr>
              <w:t>1</w:t>
            </w:r>
          </w:p>
        </w:tc>
        <w:tc>
          <w:tcPr>
            <w:tcW w:w="1487" w:type="dxa"/>
          </w:tcPr>
          <w:p w14:paraId="7CDFEC7F" w14:textId="77777777" w:rsidR="00CA5FA2" w:rsidRDefault="00000000">
            <w:pPr>
              <w:pBdr>
                <w:top w:val="nil"/>
                <w:left w:val="nil"/>
                <w:bottom w:val="nil"/>
                <w:right w:val="nil"/>
                <w:between w:val="nil"/>
              </w:pBdr>
              <w:spacing w:before="1"/>
              <w:ind w:left="98"/>
              <w:rPr>
                <w:color w:val="000000"/>
                <w:sz w:val="18"/>
                <w:szCs w:val="18"/>
              </w:rPr>
            </w:pPr>
            <w:r>
              <w:rPr>
                <w:color w:val="000000"/>
                <w:sz w:val="18"/>
                <w:szCs w:val="18"/>
              </w:rPr>
              <w:t>Laborator/</w:t>
            </w:r>
          </w:p>
          <w:p w14:paraId="3580BF78" w14:textId="77777777" w:rsidR="00CA5FA2" w:rsidRDefault="00000000">
            <w:pPr>
              <w:pBdr>
                <w:top w:val="nil"/>
                <w:left w:val="nil"/>
                <w:bottom w:val="nil"/>
                <w:right w:val="nil"/>
                <w:between w:val="nil"/>
              </w:pBdr>
              <w:spacing w:before="1"/>
              <w:ind w:left="98"/>
              <w:rPr>
                <w:color w:val="000000"/>
                <w:sz w:val="18"/>
                <w:szCs w:val="18"/>
              </w:rPr>
            </w:pPr>
            <w:r>
              <w:rPr>
                <w:color w:val="000000"/>
                <w:sz w:val="18"/>
                <w:szCs w:val="18"/>
              </w:rPr>
              <w:t>Lucrări practice</w:t>
            </w:r>
          </w:p>
        </w:tc>
        <w:tc>
          <w:tcPr>
            <w:tcW w:w="502" w:type="dxa"/>
          </w:tcPr>
          <w:p w14:paraId="273E37D6" w14:textId="50F1733F" w:rsidR="00CA5FA2" w:rsidRDefault="00CA5FA2">
            <w:pPr>
              <w:pBdr>
                <w:top w:val="nil"/>
                <w:left w:val="nil"/>
                <w:bottom w:val="nil"/>
                <w:right w:val="nil"/>
                <w:between w:val="nil"/>
              </w:pBdr>
              <w:jc w:val="center"/>
              <w:rPr>
                <w:color w:val="000000"/>
                <w:sz w:val="18"/>
                <w:szCs w:val="18"/>
              </w:rPr>
            </w:pPr>
          </w:p>
        </w:tc>
        <w:tc>
          <w:tcPr>
            <w:tcW w:w="749" w:type="dxa"/>
          </w:tcPr>
          <w:p w14:paraId="18F0CD09" w14:textId="77777777" w:rsidR="00CA5FA2" w:rsidRDefault="00000000">
            <w:pPr>
              <w:pBdr>
                <w:top w:val="nil"/>
                <w:left w:val="nil"/>
                <w:bottom w:val="nil"/>
                <w:right w:val="nil"/>
                <w:between w:val="nil"/>
              </w:pBdr>
              <w:spacing w:before="1"/>
              <w:ind w:left="96"/>
              <w:rPr>
                <w:color w:val="000000"/>
                <w:sz w:val="18"/>
                <w:szCs w:val="18"/>
              </w:rPr>
            </w:pPr>
            <w:r>
              <w:rPr>
                <w:color w:val="000000"/>
                <w:sz w:val="18"/>
                <w:szCs w:val="18"/>
              </w:rPr>
              <w:t>Proiect</w:t>
            </w:r>
          </w:p>
        </w:tc>
        <w:tc>
          <w:tcPr>
            <w:tcW w:w="607" w:type="dxa"/>
          </w:tcPr>
          <w:p w14:paraId="68F67FE6" w14:textId="69111F7A" w:rsidR="00CA5FA2" w:rsidRDefault="00CA5FA2">
            <w:pPr>
              <w:pBdr>
                <w:top w:val="nil"/>
                <w:left w:val="nil"/>
                <w:bottom w:val="nil"/>
                <w:right w:val="nil"/>
                <w:between w:val="nil"/>
              </w:pBdr>
              <w:jc w:val="center"/>
              <w:rPr>
                <w:color w:val="000000"/>
                <w:sz w:val="18"/>
                <w:szCs w:val="18"/>
              </w:rPr>
            </w:pPr>
          </w:p>
        </w:tc>
      </w:tr>
      <w:tr w:rsidR="00CA5FA2" w14:paraId="034EB444" w14:textId="77777777">
        <w:trPr>
          <w:trHeight w:val="431"/>
        </w:trPr>
        <w:tc>
          <w:tcPr>
            <w:tcW w:w="3539" w:type="dxa"/>
          </w:tcPr>
          <w:p w14:paraId="2B2E4F5E" w14:textId="77777777" w:rsidR="00CA5FA2" w:rsidRDefault="00000000">
            <w:pPr>
              <w:pBdr>
                <w:top w:val="nil"/>
                <w:left w:val="nil"/>
                <w:bottom w:val="nil"/>
                <w:right w:val="nil"/>
                <w:between w:val="nil"/>
              </w:pBdr>
              <w:spacing w:line="204" w:lineRule="auto"/>
              <w:ind w:left="102"/>
              <w:rPr>
                <w:color w:val="000000"/>
                <w:sz w:val="18"/>
                <w:szCs w:val="18"/>
              </w:rPr>
            </w:pPr>
            <w:r>
              <w:rPr>
                <w:color w:val="000000"/>
                <w:sz w:val="18"/>
                <w:szCs w:val="18"/>
              </w:rPr>
              <w:t>I b) Totalul de ore pe semestru din planul</w:t>
            </w:r>
          </w:p>
          <w:p w14:paraId="2AA7A084" w14:textId="77777777" w:rsidR="00CA5FA2" w:rsidRDefault="00000000">
            <w:pPr>
              <w:pBdr>
                <w:top w:val="nil"/>
                <w:left w:val="nil"/>
                <w:bottom w:val="nil"/>
                <w:right w:val="nil"/>
                <w:between w:val="nil"/>
              </w:pBdr>
              <w:spacing w:before="11" w:line="196" w:lineRule="auto"/>
              <w:ind w:left="102"/>
              <w:rPr>
                <w:color w:val="000000"/>
                <w:sz w:val="18"/>
                <w:szCs w:val="18"/>
              </w:rPr>
            </w:pPr>
            <w:r>
              <w:rPr>
                <w:color w:val="000000"/>
                <w:sz w:val="18"/>
                <w:szCs w:val="18"/>
              </w:rPr>
              <w:t>de învățământ</w:t>
            </w:r>
          </w:p>
        </w:tc>
        <w:tc>
          <w:tcPr>
            <w:tcW w:w="430" w:type="dxa"/>
          </w:tcPr>
          <w:p w14:paraId="7BC5B9D9" w14:textId="6917DA5F" w:rsidR="00CA5FA2" w:rsidRDefault="002F3425">
            <w:pPr>
              <w:pBdr>
                <w:top w:val="nil"/>
                <w:left w:val="nil"/>
                <w:bottom w:val="nil"/>
                <w:right w:val="nil"/>
                <w:between w:val="nil"/>
              </w:pBdr>
              <w:jc w:val="center"/>
              <w:rPr>
                <w:color w:val="000000"/>
                <w:sz w:val="18"/>
                <w:szCs w:val="18"/>
              </w:rPr>
            </w:pPr>
            <w:r>
              <w:rPr>
                <w:color w:val="000000"/>
                <w:sz w:val="18"/>
                <w:szCs w:val="18"/>
              </w:rPr>
              <w:t>28</w:t>
            </w:r>
          </w:p>
        </w:tc>
        <w:tc>
          <w:tcPr>
            <w:tcW w:w="562" w:type="dxa"/>
          </w:tcPr>
          <w:p w14:paraId="6B77A820" w14:textId="77777777" w:rsidR="00CA5FA2" w:rsidRDefault="00000000">
            <w:pPr>
              <w:pBdr>
                <w:top w:val="nil"/>
                <w:left w:val="nil"/>
                <w:bottom w:val="nil"/>
                <w:right w:val="nil"/>
                <w:between w:val="nil"/>
              </w:pBdr>
              <w:spacing w:line="204" w:lineRule="auto"/>
              <w:ind w:right="96"/>
              <w:jc w:val="right"/>
              <w:rPr>
                <w:color w:val="000000"/>
                <w:sz w:val="18"/>
                <w:szCs w:val="18"/>
              </w:rPr>
            </w:pPr>
            <w:r>
              <w:rPr>
                <w:color w:val="000000"/>
                <w:sz w:val="18"/>
                <w:szCs w:val="18"/>
              </w:rPr>
              <w:t>Curs</w:t>
            </w:r>
          </w:p>
        </w:tc>
        <w:tc>
          <w:tcPr>
            <w:tcW w:w="392" w:type="dxa"/>
          </w:tcPr>
          <w:p w14:paraId="6879BBD9" w14:textId="77777777" w:rsidR="00CA5FA2" w:rsidRDefault="00000000">
            <w:pPr>
              <w:pBdr>
                <w:top w:val="nil"/>
                <w:left w:val="nil"/>
                <w:bottom w:val="nil"/>
                <w:right w:val="nil"/>
                <w:between w:val="nil"/>
              </w:pBdr>
              <w:jc w:val="center"/>
              <w:rPr>
                <w:color w:val="000000"/>
                <w:sz w:val="18"/>
                <w:szCs w:val="18"/>
              </w:rPr>
            </w:pPr>
            <w:r>
              <w:rPr>
                <w:color w:val="000000"/>
                <w:sz w:val="18"/>
                <w:szCs w:val="18"/>
              </w:rPr>
              <w:t>14</w:t>
            </w:r>
          </w:p>
        </w:tc>
        <w:tc>
          <w:tcPr>
            <w:tcW w:w="883" w:type="dxa"/>
          </w:tcPr>
          <w:p w14:paraId="21286726" w14:textId="77777777" w:rsidR="00CA5FA2" w:rsidRDefault="00000000">
            <w:pPr>
              <w:pBdr>
                <w:top w:val="nil"/>
                <w:left w:val="nil"/>
                <w:bottom w:val="nil"/>
                <w:right w:val="nil"/>
                <w:between w:val="nil"/>
              </w:pBdr>
              <w:spacing w:line="204" w:lineRule="auto"/>
              <w:ind w:left="77" w:right="126"/>
              <w:jc w:val="center"/>
              <w:rPr>
                <w:color w:val="000000"/>
                <w:sz w:val="18"/>
                <w:szCs w:val="18"/>
              </w:rPr>
            </w:pPr>
            <w:r>
              <w:rPr>
                <w:color w:val="000000"/>
                <w:sz w:val="18"/>
                <w:szCs w:val="18"/>
              </w:rPr>
              <w:t>Seminar</w:t>
            </w:r>
          </w:p>
        </w:tc>
        <w:tc>
          <w:tcPr>
            <w:tcW w:w="483" w:type="dxa"/>
          </w:tcPr>
          <w:p w14:paraId="2609E530" w14:textId="40F81E50" w:rsidR="00CA5FA2" w:rsidRDefault="002F3425">
            <w:pPr>
              <w:pBdr>
                <w:top w:val="nil"/>
                <w:left w:val="nil"/>
                <w:bottom w:val="nil"/>
                <w:right w:val="nil"/>
                <w:between w:val="nil"/>
              </w:pBdr>
              <w:jc w:val="center"/>
              <w:rPr>
                <w:color w:val="000000"/>
                <w:sz w:val="18"/>
                <w:szCs w:val="18"/>
              </w:rPr>
            </w:pPr>
            <w:r>
              <w:rPr>
                <w:color w:val="000000"/>
                <w:sz w:val="18"/>
                <w:szCs w:val="18"/>
              </w:rPr>
              <w:t>14</w:t>
            </w:r>
          </w:p>
        </w:tc>
        <w:tc>
          <w:tcPr>
            <w:tcW w:w="1487" w:type="dxa"/>
          </w:tcPr>
          <w:p w14:paraId="64AA27BF" w14:textId="77777777" w:rsidR="00CA5FA2" w:rsidRDefault="00000000">
            <w:pPr>
              <w:pBdr>
                <w:top w:val="nil"/>
                <w:left w:val="nil"/>
                <w:bottom w:val="nil"/>
                <w:right w:val="nil"/>
                <w:between w:val="nil"/>
              </w:pBdr>
              <w:spacing w:line="204" w:lineRule="auto"/>
              <w:ind w:left="98"/>
              <w:rPr>
                <w:color w:val="000000"/>
                <w:sz w:val="18"/>
                <w:szCs w:val="18"/>
              </w:rPr>
            </w:pPr>
            <w:r>
              <w:rPr>
                <w:color w:val="000000"/>
                <w:sz w:val="18"/>
                <w:szCs w:val="18"/>
              </w:rPr>
              <w:t>Laborator/</w:t>
            </w:r>
          </w:p>
          <w:p w14:paraId="6EC3A4E6" w14:textId="77777777" w:rsidR="00CA5FA2" w:rsidRDefault="00000000">
            <w:pPr>
              <w:pBdr>
                <w:top w:val="nil"/>
                <w:left w:val="nil"/>
                <w:bottom w:val="nil"/>
                <w:right w:val="nil"/>
                <w:between w:val="nil"/>
              </w:pBdr>
              <w:spacing w:line="204" w:lineRule="auto"/>
              <w:ind w:left="98"/>
              <w:rPr>
                <w:color w:val="000000"/>
                <w:sz w:val="18"/>
                <w:szCs w:val="18"/>
              </w:rPr>
            </w:pPr>
            <w:r>
              <w:rPr>
                <w:color w:val="000000"/>
                <w:sz w:val="18"/>
                <w:szCs w:val="18"/>
              </w:rPr>
              <w:t>Lucrări practice</w:t>
            </w:r>
          </w:p>
        </w:tc>
        <w:tc>
          <w:tcPr>
            <w:tcW w:w="502" w:type="dxa"/>
          </w:tcPr>
          <w:p w14:paraId="6299F594" w14:textId="59DF0F40" w:rsidR="00CA5FA2" w:rsidRDefault="00CA5FA2">
            <w:pPr>
              <w:pBdr>
                <w:top w:val="nil"/>
                <w:left w:val="nil"/>
                <w:bottom w:val="nil"/>
                <w:right w:val="nil"/>
                <w:between w:val="nil"/>
              </w:pBdr>
              <w:jc w:val="center"/>
              <w:rPr>
                <w:color w:val="000000"/>
                <w:sz w:val="18"/>
                <w:szCs w:val="18"/>
              </w:rPr>
            </w:pPr>
          </w:p>
        </w:tc>
        <w:tc>
          <w:tcPr>
            <w:tcW w:w="749" w:type="dxa"/>
          </w:tcPr>
          <w:p w14:paraId="476F0981" w14:textId="77777777" w:rsidR="00CA5FA2" w:rsidRDefault="00000000">
            <w:pPr>
              <w:pBdr>
                <w:top w:val="nil"/>
                <w:left w:val="nil"/>
                <w:bottom w:val="nil"/>
                <w:right w:val="nil"/>
                <w:between w:val="nil"/>
              </w:pBdr>
              <w:spacing w:line="204" w:lineRule="auto"/>
              <w:ind w:left="96"/>
              <w:rPr>
                <w:color w:val="000000"/>
                <w:sz w:val="18"/>
                <w:szCs w:val="18"/>
              </w:rPr>
            </w:pPr>
            <w:r>
              <w:rPr>
                <w:color w:val="000000"/>
                <w:sz w:val="18"/>
                <w:szCs w:val="18"/>
              </w:rPr>
              <w:t>Proiect</w:t>
            </w:r>
          </w:p>
        </w:tc>
        <w:tc>
          <w:tcPr>
            <w:tcW w:w="607" w:type="dxa"/>
          </w:tcPr>
          <w:p w14:paraId="09CC726F" w14:textId="5D590282" w:rsidR="00CA5FA2" w:rsidRDefault="00CA5FA2">
            <w:pPr>
              <w:pBdr>
                <w:top w:val="nil"/>
                <w:left w:val="nil"/>
                <w:bottom w:val="nil"/>
                <w:right w:val="nil"/>
                <w:between w:val="nil"/>
              </w:pBdr>
              <w:jc w:val="center"/>
              <w:rPr>
                <w:color w:val="000000"/>
                <w:sz w:val="18"/>
                <w:szCs w:val="18"/>
              </w:rPr>
            </w:pPr>
          </w:p>
        </w:tc>
      </w:tr>
    </w:tbl>
    <w:p w14:paraId="7D66410F" w14:textId="77777777" w:rsidR="00CA5FA2" w:rsidRDefault="00CA5FA2">
      <w:pPr>
        <w:pBdr>
          <w:top w:val="nil"/>
          <w:left w:val="nil"/>
          <w:bottom w:val="nil"/>
          <w:right w:val="nil"/>
          <w:between w:val="nil"/>
        </w:pBdr>
        <w:spacing w:before="9"/>
        <w:rPr>
          <w:color w:val="000000"/>
          <w:sz w:val="18"/>
          <w:szCs w:val="18"/>
        </w:rPr>
      </w:pPr>
    </w:p>
    <w:tbl>
      <w:tblPr>
        <w:tblStyle w:val="a2"/>
        <w:tblW w:w="9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2"/>
        <w:gridCol w:w="972"/>
      </w:tblGrid>
      <w:tr w:rsidR="00CA5FA2" w14:paraId="219B4989" w14:textId="77777777">
        <w:trPr>
          <w:trHeight w:val="215"/>
        </w:trPr>
        <w:tc>
          <w:tcPr>
            <w:tcW w:w="8642" w:type="dxa"/>
          </w:tcPr>
          <w:p w14:paraId="56DACAAC" w14:textId="77777777" w:rsidR="00CA5FA2" w:rsidRDefault="00000000">
            <w:pPr>
              <w:pBdr>
                <w:top w:val="nil"/>
                <w:left w:val="nil"/>
                <w:bottom w:val="nil"/>
                <w:right w:val="nil"/>
                <w:between w:val="nil"/>
              </w:pBdr>
              <w:spacing w:line="196" w:lineRule="auto"/>
              <w:ind w:left="102"/>
              <w:rPr>
                <w:color w:val="000000"/>
                <w:sz w:val="18"/>
                <w:szCs w:val="18"/>
              </w:rPr>
            </w:pPr>
            <w:r>
              <w:rPr>
                <w:color w:val="000000"/>
                <w:sz w:val="18"/>
                <w:szCs w:val="18"/>
              </w:rPr>
              <w:t>Distribuția fondului de timp pe semestru</w:t>
            </w:r>
          </w:p>
        </w:tc>
        <w:tc>
          <w:tcPr>
            <w:tcW w:w="972" w:type="dxa"/>
          </w:tcPr>
          <w:p w14:paraId="229DFA62" w14:textId="77777777" w:rsidR="00CA5FA2" w:rsidRDefault="00000000">
            <w:pPr>
              <w:pBdr>
                <w:top w:val="nil"/>
                <w:left w:val="nil"/>
                <w:bottom w:val="nil"/>
                <w:right w:val="nil"/>
                <w:between w:val="nil"/>
              </w:pBdr>
              <w:spacing w:line="196" w:lineRule="auto"/>
              <w:ind w:left="341" w:right="338"/>
              <w:jc w:val="center"/>
              <w:rPr>
                <w:color w:val="000000"/>
                <w:sz w:val="18"/>
                <w:szCs w:val="18"/>
              </w:rPr>
            </w:pPr>
            <w:r>
              <w:rPr>
                <w:color w:val="000000"/>
                <w:sz w:val="18"/>
                <w:szCs w:val="18"/>
              </w:rPr>
              <w:t>ore</w:t>
            </w:r>
          </w:p>
        </w:tc>
      </w:tr>
      <w:tr w:rsidR="00CA5FA2" w14:paraId="738A6C58" w14:textId="77777777">
        <w:trPr>
          <w:trHeight w:val="215"/>
        </w:trPr>
        <w:tc>
          <w:tcPr>
            <w:tcW w:w="8642" w:type="dxa"/>
          </w:tcPr>
          <w:p w14:paraId="5D60CEA1" w14:textId="77777777" w:rsidR="00CA5FA2" w:rsidRDefault="00000000">
            <w:pPr>
              <w:pBdr>
                <w:top w:val="nil"/>
                <w:left w:val="nil"/>
                <w:bottom w:val="nil"/>
                <w:right w:val="nil"/>
                <w:between w:val="nil"/>
              </w:pBdr>
              <w:spacing w:line="196" w:lineRule="auto"/>
              <w:ind w:left="102"/>
              <w:rPr>
                <w:color w:val="000000"/>
                <w:sz w:val="18"/>
                <w:szCs w:val="18"/>
              </w:rPr>
            </w:pPr>
            <w:proofErr w:type="spellStart"/>
            <w:r>
              <w:rPr>
                <w:color w:val="000000"/>
                <w:sz w:val="18"/>
                <w:szCs w:val="18"/>
              </w:rPr>
              <w:t>II.a</w:t>
            </w:r>
            <w:proofErr w:type="spellEnd"/>
            <w:r>
              <w:rPr>
                <w:color w:val="000000"/>
                <w:sz w:val="18"/>
                <w:szCs w:val="18"/>
              </w:rPr>
              <w:t>) Studiu individual</w:t>
            </w:r>
          </w:p>
        </w:tc>
        <w:tc>
          <w:tcPr>
            <w:tcW w:w="972" w:type="dxa"/>
          </w:tcPr>
          <w:p w14:paraId="65E3E9BA" w14:textId="5BB910CE" w:rsidR="00CA5FA2" w:rsidRDefault="002F3425">
            <w:pPr>
              <w:pBdr>
                <w:top w:val="nil"/>
                <w:left w:val="nil"/>
                <w:bottom w:val="nil"/>
                <w:right w:val="nil"/>
                <w:between w:val="nil"/>
              </w:pBdr>
              <w:tabs>
                <w:tab w:val="center" w:pos="593"/>
              </w:tabs>
              <w:spacing w:line="196" w:lineRule="auto"/>
              <w:ind w:left="341" w:right="116"/>
              <w:rPr>
                <w:color w:val="000000"/>
                <w:sz w:val="18"/>
                <w:szCs w:val="18"/>
              </w:rPr>
            </w:pPr>
            <w:r>
              <w:rPr>
                <w:color w:val="000000"/>
                <w:sz w:val="18"/>
                <w:szCs w:val="18"/>
              </w:rPr>
              <w:t>44</w:t>
            </w:r>
          </w:p>
        </w:tc>
      </w:tr>
      <w:tr w:rsidR="00CA5FA2" w14:paraId="53A0615D" w14:textId="77777777">
        <w:trPr>
          <w:trHeight w:val="215"/>
        </w:trPr>
        <w:tc>
          <w:tcPr>
            <w:tcW w:w="8642" w:type="dxa"/>
          </w:tcPr>
          <w:p w14:paraId="206B5BC4" w14:textId="77777777" w:rsidR="00CA5FA2" w:rsidRDefault="00000000">
            <w:pPr>
              <w:pBdr>
                <w:top w:val="nil"/>
                <w:left w:val="nil"/>
                <w:bottom w:val="nil"/>
                <w:right w:val="nil"/>
                <w:between w:val="nil"/>
              </w:pBdr>
              <w:spacing w:line="196" w:lineRule="auto"/>
              <w:ind w:left="100"/>
              <w:rPr>
                <w:color w:val="000000"/>
                <w:sz w:val="18"/>
                <w:szCs w:val="18"/>
              </w:rPr>
            </w:pPr>
            <w:proofErr w:type="spellStart"/>
            <w:r>
              <w:rPr>
                <w:color w:val="000000"/>
                <w:sz w:val="18"/>
                <w:szCs w:val="18"/>
              </w:rPr>
              <w:t>II.b</w:t>
            </w:r>
            <w:proofErr w:type="spellEnd"/>
            <w:r>
              <w:rPr>
                <w:color w:val="000000"/>
                <w:sz w:val="18"/>
                <w:szCs w:val="18"/>
              </w:rPr>
              <w:t xml:space="preserve">) </w:t>
            </w:r>
            <w:proofErr w:type="spellStart"/>
            <w:r>
              <w:rPr>
                <w:color w:val="000000"/>
                <w:sz w:val="18"/>
                <w:szCs w:val="18"/>
              </w:rPr>
              <w:t>Tutoriat</w:t>
            </w:r>
            <w:proofErr w:type="spellEnd"/>
            <w:r>
              <w:rPr>
                <w:color w:val="000000"/>
                <w:sz w:val="18"/>
                <w:szCs w:val="18"/>
              </w:rPr>
              <w:t xml:space="preserve"> (pentru ID)</w:t>
            </w:r>
          </w:p>
        </w:tc>
        <w:tc>
          <w:tcPr>
            <w:tcW w:w="972" w:type="dxa"/>
          </w:tcPr>
          <w:p w14:paraId="51AC21FA" w14:textId="77777777" w:rsidR="00CA5FA2" w:rsidRDefault="00CA5FA2">
            <w:pPr>
              <w:pBdr>
                <w:top w:val="nil"/>
                <w:left w:val="nil"/>
                <w:bottom w:val="nil"/>
                <w:right w:val="nil"/>
                <w:between w:val="nil"/>
              </w:pBdr>
              <w:jc w:val="center"/>
              <w:rPr>
                <w:color w:val="000000"/>
                <w:sz w:val="18"/>
                <w:szCs w:val="18"/>
              </w:rPr>
            </w:pPr>
          </w:p>
        </w:tc>
      </w:tr>
      <w:tr w:rsidR="00CA5FA2" w14:paraId="06AC2D3B" w14:textId="77777777">
        <w:trPr>
          <w:trHeight w:val="215"/>
        </w:trPr>
        <w:tc>
          <w:tcPr>
            <w:tcW w:w="8642" w:type="dxa"/>
          </w:tcPr>
          <w:p w14:paraId="4AC41C0E" w14:textId="77777777" w:rsidR="00CA5FA2" w:rsidRDefault="00000000">
            <w:pPr>
              <w:pBdr>
                <w:top w:val="nil"/>
                <w:left w:val="nil"/>
                <w:bottom w:val="nil"/>
                <w:right w:val="nil"/>
                <w:between w:val="nil"/>
              </w:pBdr>
              <w:spacing w:line="196" w:lineRule="auto"/>
              <w:ind w:left="102"/>
              <w:rPr>
                <w:color w:val="000000"/>
                <w:sz w:val="18"/>
                <w:szCs w:val="18"/>
              </w:rPr>
            </w:pPr>
            <w:r>
              <w:rPr>
                <w:color w:val="000000"/>
                <w:sz w:val="18"/>
                <w:szCs w:val="18"/>
              </w:rPr>
              <w:t>III. Examinări</w:t>
            </w:r>
          </w:p>
        </w:tc>
        <w:tc>
          <w:tcPr>
            <w:tcW w:w="972" w:type="dxa"/>
          </w:tcPr>
          <w:p w14:paraId="607514CF" w14:textId="10B1D5C4" w:rsidR="00CA5FA2" w:rsidRDefault="002F3425">
            <w:pPr>
              <w:pBdr>
                <w:top w:val="nil"/>
                <w:left w:val="nil"/>
                <w:bottom w:val="nil"/>
                <w:right w:val="nil"/>
                <w:between w:val="nil"/>
              </w:pBdr>
              <w:jc w:val="center"/>
              <w:rPr>
                <w:color w:val="000000"/>
                <w:sz w:val="18"/>
                <w:szCs w:val="18"/>
              </w:rPr>
            </w:pPr>
            <w:r>
              <w:rPr>
                <w:color w:val="000000"/>
                <w:sz w:val="18"/>
                <w:szCs w:val="18"/>
              </w:rPr>
              <w:t>3</w:t>
            </w:r>
          </w:p>
        </w:tc>
      </w:tr>
      <w:tr w:rsidR="00CA5FA2" w14:paraId="0CB25660" w14:textId="77777777">
        <w:trPr>
          <w:trHeight w:val="215"/>
        </w:trPr>
        <w:tc>
          <w:tcPr>
            <w:tcW w:w="8642" w:type="dxa"/>
          </w:tcPr>
          <w:p w14:paraId="164FF6B8" w14:textId="77777777" w:rsidR="00CA5FA2" w:rsidRDefault="00000000">
            <w:pPr>
              <w:pBdr>
                <w:top w:val="nil"/>
                <w:left w:val="nil"/>
                <w:bottom w:val="nil"/>
                <w:right w:val="nil"/>
                <w:between w:val="nil"/>
              </w:pBdr>
              <w:spacing w:line="196" w:lineRule="auto"/>
              <w:ind w:left="102"/>
              <w:rPr>
                <w:color w:val="000000"/>
                <w:sz w:val="18"/>
                <w:szCs w:val="18"/>
              </w:rPr>
            </w:pPr>
            <w:r>
              <w:rPr>
                <w:color w:val="000000"/>
                <w:sz w:val="18"/>
                <w:szCs w:val="18"/>
              </w:rPr>
              <w:t>IV. Alte activități (precizați):</w:t>
            </w:r>
          </w:p>
        </w:tc>
        <w:tc>
          <w:tcPr>
            <w:tcW w:w="972" w:type="dxa"/>
          </w:tcPr>
          <w:p w14:paraId="14B8B2DC" w14:textId="77777777" w:rsidR="00CA5FA2" w:rsidRDefault="00CA5FA2">
            <w:pPr>
              <w:pBdr>
                <w:top w:val="nil"/>
                <w:left w:val="nil"/>
                <w:bottom w:val="nil"/>
                <w:right w:val="nil"/>
                <w:between w:val="nil"/>
              </w:pBdr>
              <w:rPr>
                <w:color w:val="000000"/>
                <w:sz w:val="14"/>
                <w:szCs w:val="14"/>
              </w:rPr>
            </w:pPr>
          </w:p>
        </w:tc>
      </w:tr>
    </w:tbl>
    <w:p w14:paraId="30A85A0C" w14:textId="77777777" w:rsidR="00CA5FA2" w:rsidRDefault="00CA5FA2">
      <w:pPr>
        <w:pBdr>
          <w:top w:val="nil"/>
          <w:left w:val="nil"/>
          <w:bottom w:val="nil"/>
          <w:right w:val="nil"/>
          <w:between w:val="nil"/>
        </w:pBdr>
        <w:spacing w:before="9"/>
        <w:rPr>
          <w:color w:val="000000"/>
          <w:sz w:val="18"/>
          <w:szCs w:val="18"/>
        </w:rPr>
      </w:pPr>
    </w:p>
    <w:tbl>
      <w:tblPr>
        <w:tblStyle w:val="a3"/>
        <w:tblW w:w="4624"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7"/>
        <w:gridCol w:w="657"/>
      </w:tblGrid>
      <w:tr w:rsidR="00CA5FA2" w14:paraId="043300C6" w14:textId="77777777">
        <w:trPr>
          <w:trHeight w:val="215"/>
        </w:trPr>
        <w:tc>
          <w:tcPr>
            <w:tcW w:w="3967" w:type="dxa"/>
          </w:tcPr>
          <w:p w14:paraId="4593488A" w14:textId="77777777" w:rsidR="00CA5FA2" w:rsidRDefault="00000000">
            <w:pPr>
              <w:pBdr>
                <w:top w:val="nil"/>
                <w:left w:val="nil"/>
                <w:bottom w:val="nil"/>
                <w:right w:val="nil"/>
                <w:between w:val="nil"/>
              </w:pBdr>
              <w:spacing w:line="196" w:lineRule="auto"/>
              <w:ind w:left="102"/>
              <w:rPr>
                <w:color w:val="000000"/>
                <w:sz w:val="18"/>
                <w:szCs w:val="18"/>
              </w:rPr>
            </w:pPr>
            <w:r>
              <w:rPr>
                <w:color w:val="000000"/>
                <w:sz w:val="18"/>
                <w:szCs w:val="18"/>
              </w:rPr>
              <w:t>Total ore studiu individual (</w:t>
            </w:r>
            <w:proofErr w:type="spellStart"/>
            <w:r>
              <w:rPr>
                <w:color w:val="000000"/>
                <w:sz w:val="18"/>
                <w:szCs w:val="18"/>
              </w:rPr>
              <w:t>II.a+II.b+III</w:t>
            </w:r>
            <w:proofErr w:type="spellEnd"/>
            <w:r>
              <w:rPr>
                <w:color w:val="000000"/>
                <w:sz w:val="18"/>
                <w:szCs w:val="18"/>
              </w:rPr>
              <w:t>)</w:t>
            </w:r>
          </w:p>
        </w:tc>
        <w:tc>
          <w:tcPr>
            <w:tcW w:w="657" w:type="dxa"/>
          </w:tcPr>
          <w:p w14:paraId="3E52A93B" w14:textId="7F64A90B" w:rsidR="00CA5FA2" w:rsidRDefault="002F3425">
            <w:pPr>
              <w:pBdr>
                <w:top w:val="nil"/>
                <w:left w:val="nil"/>
                <w:bottom w:val="nil"/>
                <w:right w:val="nil"/>
                <w:between w:val="nil"/>
              </w:pBdr>
              <w:jc w:val="center"/>
              <w:rPr>
                <w:color w:val="000000"/>
                <w:sz w:val="18"/>
                <w:szCs w:val="18"/>
              </w:rPr>
            </w:pPr>
            <w:r>
              <w:rPr>
                <w:color w:val="000000"/>
                <w:sz w:val="18"/>
                <w:szCs w:val="18"/>
              </w:rPr>
              <w:t>47</w:t>
            </w:r>
          </w:p>
        </w:tc>
      </w:tr>
      <w:tr w:rsidR="00CA5FA2" w14:paraId="45B770C6" w14:textId="77777777">
        <w:trPr>
          <w:trHeight w:val="215"/>
        </w:trPr>
        <w:tc>
          <w:tcPr>
            <w:tcW w:w="3967" w:type="dxa"/>
          </w:tcPr>
          <w:p w14:paraId="33B15238" w14:textId="77777777" w:rsidR="00CA5FA2" w:rsidRDefault="00000000">
            <w:pPr>
              <w:pBdr>
                <w:top w:val="nil"/>
                <w:left w:val="nil"/>
                <w:bottom w:val="nil"/>
                <w:right w:val="nil"/>
                <w:between w:val="nil"/>
              </w:pBdr>
              <w:spacing w:line="196" w:lineRule="auto"/>
              <w:ind w:left="102"/>
              <w:rPr>
                <w:color w:val="000000"/>
                <w:sz w:val="18"/>
                <w:szCs w:val="18"/>
              </w:rPr>
            </w:pPr>
            <w:r>
              <w:rPr>
                <w:color w:val="000000"/>
                <w:sz w:val="18"/>
                <w:szCs w:val="18"/>
              </w:rPr>
              <w:t>Total ore pe semestru (</w:t>
            </w:r>
            <w:proofErr w:type="spellStart"/>
            <w:r>
              <w:rPr>
                <w:color w:val="000000"/>
                <w:sz w:val="18"/>
                <w:szCs w:val="18"/>
              </w:rPr>
              <w:t>I.b+II.a+II.b+III+IV</w:t>
            </w:r>
            <w:proofErr w:type="spellEnd"/>
            <w:r>
              <w:rPr>
                <w:color w:val="000000"/>
                <w:sz w:val="18"/>
                <w:szCs w:val="18"/>
              </w:rPr>
              <w:t>)</w:t>
            </w:r>
          </w:p>
        </w:tc>
        <w:tc>
          <w:tcPr>
            <w:tcW w:w="657" w:type="dxa"/>
          </w:tcPr>
          <w:p w14:paraId="34AC0137" w14:textId="77777777" w:rsidR="00CA5FA2" w:rsidRDefault="00000000">
            <w:pPr>
              <w:pBdr>
                <w:top w:val="nil"/>
                <w:left w:val="nil"/>
                <w:bottom w:val="nil"/>
                <w:right w:val="nil"/>
                <w:between w:val="nil"/>
              </w:pBdr>
              <w:jc w:val="center"/>
              <w:rPr>
                <w:color w:val="000000"/>
                <w:sz w:val="18"/>
                <w:szCs w:val="18"/>
              </w:rPr>
            </w:pPr>
            <w:r>
              <w:rPr>
                <w:color w:val="000000"/>
                <w:sz w:val="18"/>
                <w:szCs w:val="18"/>
              </w:rPr>
              <w:t>75</w:t>
            </w:r>
          </w:p>
        </w:tc>
      </w:tr>
      <w:tr w:rsidR="00CA5FA2" w14:paraId="7503A8C0" w14:textId="77777777">
        <w:trPr>
          <w:trHeight w:val="215"/>
        </w:trPr>
        <w:tc>
          <w:tcPr>
            <w:tcW w:w="3967" w:type="dxa"/>
          </w:tcPr>
          <w:p w14:paraId="296E34F2" w14:textId="77777777" w:rsidR="00CA5FA2" w:rsidRDefault="00000000">
            <w:pPr>
              <w:pBdr>
                <w:top w:val="nil"/>
                <w:left w:val="nil"/>
                <w:bottom w:val="nil"/>
                <w:right w:val="nil"/>
                <w:between w:val="nil"/>
              </w:pBdr>
              <w:spacing w:line="196" w:lineRule="auto"/>
              <w:ind w:left="102"/>
              <w:rPr>
                <w:color w:val="000000"/>
                <w:sz w:val="18"/>
                <w:szCs w:val="18"/>
              </w:rPr>
            </w:pPr>
            <w:r>
              <w:rPr>
                <w:color w:val="000000"/>
                <w:sz w:val="18"/>
                <w:szCs w:val="18"/>
              </w:rPr>
              <w:t>Numărul de credite</w:t>
            </w:r>
          </w:p>
        </w:tc>
        <w:tc>
          <w:tcPr>
            <w:tcW w:w="657" w:type="dxa"/>
          </w:tcPr>
          <w:p w14:paraId="03F1F9AA" w14:textId="77777777" w:rsidR="00CA5FA2" w:rsidRDefault="00000000">
            <w:pPr>
              <w:pBdr>
                <w:top w:val="nil"/>
                <w:left w:val="nil"/>
                <w:bottom w:val="nil"/>
                <w:right w:val="nil"/>
                <w:between w:val="nil"/>
              </w:pBdr>
              <w:jc w:val="center"/>
              <w:rPr>
                <w:color w:val="000000"/>
                <w:sz w:val="18"/>
                <w:szCs w:val="18"/>
              </w:rPr>
            </w:pPr>
            <w:r>
              <w:rPr>
                <w:color w:val="000000"/>
                <w:sz w:val="18"/>
                <w:szCs w:val="18"/>
              </w:rPr>
              <w:t>3</w:t>
            </w:r>
          </w:p>
        </w:tc>
      </w:tr>
    </w:tbl>
    <w:p w14:paraId="286DBE38" w14:textId="77777777" w:rsidR="00CA5FA2" w:rsidRDefault="00CA5FA2">
      <w:pPr>
        <w:pBdr>
          <w:top w:val="nil"/>
          <w:left w:val="nil"/>
          <w:bottom w:val="nil"/>
          <w:right w:val="nil"/>
          <w:between w:val="nil"/>
        </w:pBdr>
        <w:spacing w:before="8"/>
        <w:rPr>
          <w:color w:val="000000"/>
          <w:sz w:val="18"/>
          <w:szCs w:val="18"/>
        </w:rPr>
      </w:pPr>
    </w:p>
    <w:p w14:paraId="1527368C" w14:textId="77777777" w:rsidR="00CA5FA2" w:rsidRDefault="00000000">
      <w:pPr>
        <w:numPr>
          <w:ilvl w:val="0"/>
          <w:numId w:val="1"/>
        </w:numPr>
        <w:pBdr>
          <w:top w:val="nil"/>
          <w:left w:val="nil"/>
          <w:bottom w:val="nil"/>
          <w:right w:val="nil"/>
          <w:between w:val="nil"/>
        </w:pBdr>
        <w:tabs>
          <w:tab w:val="left" w:pos="1049"/>
          <w:tab w:val="left" w:pos="1050"/>
        </w:tabs>
        <w:spacing w:after="5"/>
        <w:ind w:hanging="338"/>
        <w:rPr>
          <w:b/>
          <w:color w:val="000000"/>
          <w:sz w:val="18"/>
          <w:szCs w:val="18"/>
        </w:rPr>
      </w:pPr>
      <w:r>
        <w:rPr>
          <w:b/>
          <w:color w:val="000000"/>
          <w:sz w:val="18"/>
          <w:szCs w:val="18"/>
        </w:rPr>
        <w:t>Competențe specifice acumulate</w:t>
      </w:r>
    </w:p>
    <w:tbl>
      <w:tblPr>
        <w:tblStyle w:val="a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8"/>
        <w:gridCol w:w="7786"/>
      </w:tblGrid>
      <w:tr w:rsidR="00CA5FA2" w14:paraId="00D8C4EA" w14:textId="77777777">
        <w:trPr>
          <w:trHeight w:val="431"/>
        </w:trPr>
        <w:tc>
          <w:tcPr>
            <w:tcW w:w="1848" w:type="dxa"/>
          </w:tcPr>
          <w:p w14:paraId="1C646849" w14:textId="77777777" w:rsidR="00CA5FA2" w:rsidRDefault="00000000">
            <w:pPr>
              <w:pBdr>
                <w:top w:val="nil"/>
                <w:left w:val="nil"/>
                <w:bottom w:val="nil"/>
                <w:right w:val="nil"/>
                <w:between w:val="nil"/>
              </w:pBdr>
              <w:spacing w:line="207" w:lineRule="auto"/>
              <w:ind w:left="100"/>
              <w:rPr>
                <w:color w:val="000000"/>
                <w:sz w:val="18"/>
                <w:szCs w:val="18"/>
              </w:rPr>
            </w:pPr>
            <w:r>
              <w:rPr>
                <w:color w:val="000000"/>
                <w:sz w:val="18"/>
                <w:szCs w:val="18"/>
              </w:rPr>
              <w:t>Competențe profesionale/generale</w:t>
            </w:r>
          </w:p>
        </w:tc>
        <w:tc>
          <w:tcPr>
            <w:tcW w:w="7786" w:type="dxa"/>
          </w:tcPr>
          <w:p w14:paraId="79613894" w14:textId="77777777" w:rsidR="002F3425" w:rsidRPr="00B360A1" w:rsidRDefault="002F3425" w:rsidP="002F3425">
            <w:pPr>
              <w:rPr>
                <w:b/>
                <w:bCs/>
                <w:color w:val="000000"/>
                <w:sz w:val="20"/>
                <w:szCs w:val="20"/>
              </w:rPr>
            </w:pPr>
            <w:r w:rsidRPr="00B360A1">
              <w:rPr>
                <w:b/>
                <w:bCs/>
                <w:color w:val="000000"/>
                <w:sz w:val="20"/>
                <w:szCs w:val="20"/>
              </w:rPr>
              <w:t xml:space="preserve">CP.1 </w:t>
            </w:r>
            <w:r w:rsidRPr="00B360A1">
              <w:rPr>
                <w:color w:val="000000"/>
                <w:sz w:val="20"/>
                <w:szCs w:val="20"/>
              </w:rPr>
              <w:t>Construcția automobilelor</w:t>
            </w:r>
          </w:p>
          <w:p w14:paraId="7BB2439C" w14:textId="4F526E2B" w:rsidR="00CA5FA2" w:rsidRPr="002F3425" w:rsidRDefault="002F3425" w:rsidP="002F3425">
            <w:pPr>
              <w:rPr>
                <w:b/>
                <w:bCs/>
                <w:color w:val="000000"/>
                <w:sz w:val="20"/>
                <w:szCs w:val="20"/>
                <w:lang w:val="it-IT"/>
              </w:rPr>
            </w:pPr>
            <w:r w:rsidRPr="00B360A1">
              <w:rPr>
                <w:b/>
                <w:bCs/>
                <w:color w:val="000000"/>
                <w:sz w:val="20"/>
                <w:szCs w:val="20"/>
                <w:lang w:val="it-IT"/>
              </w:rPr>
              <w:t xml:space="preserve">CP.6 </w:t>
            </w:r>
            <w:r w:rsidRPr="00B360A1">
              <w:rPr>
                <w:color w:val="000000"/>
                <w:sz w:val="20"/>
                <w:szCs w:val="20"/>
                <w:lang w:val="it-IT"/>
              </w:rPr>
              <w:t>Utilizează software CAD/sisteme CAE</w:t>
            </w:r>
          </w:p>
        </w:tc>
      </w:tr>
      <w:tr w:rsidR="00CA5FA2" w14:paraId="63D4CBA6" w14:textId="77777777">
        <w:trPr>
          <w:trHeight w:val="432"/>
        </w:trPr>
        <w:tc>
          <w:tcPr>
            <w:tcW w:w="1848" w:type="dxa"/>
          </w:tcPr>
          <w:p w14:paraId="1707079F" w14:textId="77777777" w:rsidR="00CA5FA2" w:rsidRDefault="00000000">
            <w:pPr>
              <w:pBdr>
                <w:top w:val="nil"/>
                <w:left w:val="nil"/>
                <w:bottom w:val="nil"/>
                <w:right w:val="nil"/>
                <w:between w:val="nil"/>
              </w:pBdr>
              <w:spacing w:line="207" w:lineRule="auto"/>
              <w:ind w:left="100"/>
              <w:rPr>
                <w:color w:val="000000"/>
                <w:sz w:val="18"/>
                <w:szCs w:val="18"/>
              </w:rPr>
            </w:pPr>
            <w:r>
              <w:rPr>
                <w:color w:val="000000"/>
                <w:sz w:val="18"/>
                <w:szCs w:val="18"/>
              </w:rPr>
              <w:t>Competențe transversale</w:t>
            </w:r>
          </w:p>
        </w:tc>
        <w:tc>
          <w:tcPr>
            <w:tcW w:w="7786" w:type="dxa"/>
          </w:tcPr>
          <w:p w14:paraId="6AFBB93C" w14:textId="77777777" w:rsidR="002F3425" w:rsidRPr="00B360A1" w:rsidRDefault="002F3425" w:rsidP="002F3425">
            <w:pPr>
              <w:rPr>
                <w:b/>
                <w:bCs/>
                <w:color w:val="000000"/>
                <w:sz w:val="20"/>
                <w:szCs w:val="20"/>
                <w:lang w:val="it-IT"/>
              </w:rPr>
            </w:pPr>
            <w:r w:rsidRPr="00B360A1">
              <w:rPr>
                <w:b/>
                <w:bCs/>
                <w:color w:val="000000"/>
                <w:sz w:val="20"/>
                <w:szCs w:val="20"/>
                <w:lang w:val="it-IT"/>
              </w:rPr>
              <w:t>CT.2  </w:t>
            </w:r>
            <w:r w:rsidRPr="00B360A1">
              <w:rPr>
                <w:color w:val="000000"/>
                <w:sz w:val="20"/>
                <w:szCs w:val="20"/>
                <w:lang w:val="it-IT"/>
              </w:rPr>
              <w:t>Își asumă responsabilitatea</w:t>
            </w:r>
          </w:p>
          <w:p w14:paraId="03BC249A" w14:textId="66FB3CA5" w:rsidR="00CA5FA2" w:rsidRPr="002F3425" w:rsidRDefault="002F3425" w:rsidP="002F3425">
            <w:pPr>
              <w:rPr>
                <w:b/>
                <w:bCs/>
                <w:color w:val="000000"/>
                <w:sz w:val="20"/>
                <w:szCs w:val="20"/>
                <w:lang w:val="it-IT"/>
              </w:rPr>
            </w:pPr>
            <w:r w:rsidRPr="00B360A1">
              <w:rPr>
                <w:b/>
                <w:bCs/>
                <w:color w:val="000000"/>
                <w:sz w:val="20"/>
                <w:szCs w:val="20"/>
                <w:lang w:val="it-IT"/>
              </w:rPr>
              <w:t xml:space="preserve">CT.3.  </w:t>
            </w:r>
            <w:r w:rsidRPr="00B360A1">
              <w:rPr>
                <w:color w:val="000000"/>
                <w:sz w:val="20"/>
                <w:szCs w:val="20"/>
                <w:lang w:val="it-IT"/>
              </w:rPr>
              <w:t xml:space="preserve">Utilizează cu precizie echipamente, instrumente sau echipamente tehnologice </w:t>
            </w:r>
          </w:p>
        </w:tc>
      </w:tr>
    </w:tbl>
    <w:p w14:paraId="75957B20" w14:textId="77777777" w:rsidR="00CA5FA2" w:rsidRDefault="00CA5FA2">
      <w:pPr>
        <w:pBdr>
          <w:top w:val="nil"/>
          <w:left w:val="nil"/>
          <w:bottom w:val="nil"/>
          <w:right w:val="nil"/>
          <w:between w:val="nil"/>
        </w:pBdr>
        <w:rPr>
          <w:b/>
          <w:color w:val="000000"/>
          <w:sz w:val="20"/>
          <w:szCs w:val="20"/>
        </w:rPr>
      </w:pPr>
    </w:p>
    <w:p w14:paraId="02A17EA7" w14:textId="77777777" w:rsidR="00CA5FA2" w:rsidRDefault="00000000">
      <w:pPr>
        <w:numPr>
          <w:ilvl w:val="0"/>
          <w:numId w:val="1"/>
        </w:numPr>
        <w:pBdr>
          <w:top w:val="nil"/>
          <w:left w:val="nil"/>
          <w:bottom w:val="nil"/>
          <w:right w:val="nil"/>
          <w:between w:val="nil"/>
        </w:pBdr>
        <w:tabs>
          <w:tab w:val="left" w:pos="1049"/>
          <w:tab w:val="left" w:pos="1050"/>
        </w:tabs>
        <w:spacing w:after="12"/>
        <w:ind w:hanging="338"/>
        <w:rPr>
          <w:b/>
          <w:color w:val="000000"/>
          <w:sz w:val="18"/>
          <w:szCs w:val="18"/>
        </w:rPr>
      </w:pPr>
      <w:r>
        <w:rPr>
          <w:b/>
          <w:color w:val="000000"/>
          <w:sz w:val="18"/>
          <w:szCs w:val="18"/>
        </w:rPr>
        <w:t>Rezultatele învățării</w:t>
      </w:r>
    </w:p>
    <w:tbl>
      <w:tblPr>
        <w:tblStyle w:val="a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3"/>
        <w:gridCol w:w="2552"/>
        <w:gridCol w:w="3959"/>
      </w:tblGrid>
      <w:tr w:rsidR="00CA5FA2" w14:paraId="3F2A8649" w14:textId="77777777">
        <w:tc>
          <w:tcPr>
            <w:tcW w:w="3123" w:type="dxa"/>
            <w:vAlign w:val="center"/>
          </w:tcPr>
          <w:p w14:paraId="0884823F" w14:textId="77777777" w:rsidR="00CA5FA2" w:rsidRDefault="00000000">
            <w:pPr>
              <w:widowControl/>
              <w:pBdr>
                <w:top w:val="nil"/>
                <w:left w:val="nil"/>
                <w:bottom w:val="nil"/>
                <w:right w:val="nil"/>
                <w:between w:val="nil"/>
              </w:pBdr>
              <w:jc w:val="center"/>
              <w:rPr>
                <w:color w:val="000000"/>
                <w:sz w:val="20"/>
                <w:szCs w:val="20"/>
              </w:rPr>
            </w:pPr>
            <w:r>
              <w:rPr>
                <w:color w:val="000000"/>
                <w:sz w:val="20"/>
                <w:szCs w:val="20"/>
              </w:rPr>
              <w:t>Cunoștințe</w:t>
            </w:r>
          </w:p>
        </w:tc>
        <w:tc>
          <w:tcPr>
            <w:tcW w:w="2552" w:type="dxa"/>
            <w:vAlign w:val="center"/>
          </w:tcPr>
          <w:p w14:paraId="5E85597E" w14:textId="77777777" w:rsidR="00CA5FA2" w:rsidRDefault="00000000">
            <w:pPr>
              <w:widowControl/>
              <w:pBdr>
                <w:top w:val="nil"/>
                <w:left w:val="nil"/>
                <w:bottom w:val="nil"/>
                <w:right w:val="nil"/>
                <w:between w:val="nil"/>
              </w:pBdr>
              <w:jc w:val="center"/>
              <w:rPr>
                <w:color w:val="000000"/>
                <w:sz w:val="20"/>
                <w:szCs w:val="20"/>
              </w:rPr>
            </w:pPr>
            <w:r>
              <w:rPr>
                <w:color w:val="000000"/>
                <w:sz w:val="20"/>
                <w:szCs w:val="20"/>
              </w:rPr>
              <w:t>Aptitudini</w:t>
            </w:r>
          </w:p>
        </w:tc>
        <w:tc>
          <w:tcPr>
            <w:tcW w:w="3959" w:type="dxa"/>
            <w:vAlign w:val="center"/>
          </w:tcPr>
          <w:p w14:paraId="3CC726DB" w14:textId="77777777" w:rsidR="00CA5FA2" w:rsidRDefault="00000000">
            <w:pPr>
              <w:widowControl/>
              <w:pBdr>
                <w:top w:val="nil"/>
                <w:left w:val="nil"/>
                <w:bottom w:val="nil"/>
                <w:right w:val="nil"/>
                <w:between w:val="nil"/>
              </w:pBdr>
              <w:jc w:val="center"/>
              <w:rPr>
                <w:color w:val="000000"/>
                <w:sz w:val="20"/>
                <w:szCs w:val="20"/>
              </w:rPr>
            </w:pPr>
            <w:r>
              <w:rPr>
                <w:color w:val="000000"/>
                <w:sz w:val="20"/>
                <w:szCs w:val="20"/>
              </w:rPr>
              <w:t>Responsabilitate și autonomie</w:t>
            </w:r>
          </w:p>
        </w:tc>
      </w:tr>
      <w:tr w:rsidR="00CA5FA2" w14:paraId="4F7F8D40" w14:textId="77777777">
        <w:tc>
          <w:tcPr>
            <w:tcW w:w="3123" w:type="dxa"/>
          </w:tcPr>
          <w:p w14:paraId="5D6E797B" w14:textId="77777777" w:rsidR="00CA5FA2" w:rsidRDefault="00000000">
            <w:pPr>
              <w:widowControl/>
              <w:pBdr>
                <w:top w:val="nil"/>
                <w:left w:val="nil"/>
                <w:bottom w:val="nil"/>
                <w:right w:val="nil"/>
                <w:between w:val="nil"/>
              </w:pBdr>
              <w:rPr>
                <w:color w:val="000000"/>
                <w:sz w:val="20"/>
                <w:szCs w:val="20"/>
              </w:rPr>
            </w:pPr>
            <w:r>
              <w:rPr>
                <w:color w:val="000000"/>
                <w:sz w:val="20"/>
                <w:szCs w:val="20"/>
              </w:rPr>
              <w:t xml:space="preserve">Studentul/absolventul descrie, identifică și </w:t>
            </w:r>
            <w:proofErr w:type="spellStart"/>
            <w:r>
              <w:rPr>
                <w:color w:val="000000"/>
                <w:sz w:val="20"/>
                <w:szCs w:val="20"/>
              </w:rPr>
              <w:t>sumarizează</w:t>
            </w:r>
            <w:proofErr w:type="spellEnd"/>
            <w:r>
              <w:rPr>
                <w:color w:val="000000"/>
                <w:sz w:val="20"/>
                <w:szCs w:val="20"/>
              </w:rPr>
              <w:t xml:space="preserve"> concepte fundamentale din mecanică, electronică, automatică, știința calculatoarelor și tehnologia informației, precum și modul lor de aplicare în proiectarea și dezvoltarea sistemelor </w:t>
            </w:r>
            <w:proofErr w:type="spellStart"/>
            <w:r>
              <w:rPr>
                <w:color w:val="000000"/>
                <w:sz w:val="20"/>
                <w:szCs w:val="20"/>
              </w:rPr>
              <w:t>mecatronice</w:t>
            </w:r>
            <w:proofErr w:type="spellEnd"/>
            <w:r>
              <w:rPr>
                <w:color w:val="000000"/>
                <w:sz w:val="20"/>
                <w:szCs w:val="20"/>
              </w:rPr>
              <w:t>.</w:t>
            </w:r>
          </w:p>
          <w:p w14:paraId="72375127" w14:textId="77777777" w:rsidR="00CA5FA2" w:rsidRDefault="00CA5FA2">
            <w:pPr>
              <w:widowControl/>
              <w:pBdr>
                <w:top w:val="nil"/>
                <w:left w:val="nil"/>
                <w:bottom w:val="nil"/>
                <w:right w:val="nil"/>
                <w:between w:val="nil"/>
              </w:pBdr>
              <w:rPr>
                <w:color w:val="000000"/>
                <w:sz w:val="20"/>
                <w:szCs w:val="20"/>
              </w:rPr>
            </w:pPr>
          </w:p>
          <w:p w14:paraId="4F312D78" w14:textId="77777777" w:rsidR="00CA5FA2" w:rsidRDefault="00CA5FA2">
            <w:pPr>
              <w:widowControl/>
              <w:pBdr>
                <w:top w:val="nil"/>
                <w:left w:val="nil"/>
                <w:bottom w:val="nil"/>
                <w:right w:val="nil"/>
                <w:between w:val="nil"/>
              </w:pBdr>
              <w:rPr>
                <w:color w:val="000000"/>
                <w:sz w:val="20"/>
                <w:szCs w:val="20"/>
              </w:rPr>
            </w:pPr>
          </w:p>
          <w:p w14:paraId="2CAA2871" w14:textId="77777777" w:rsidR="00CA5FA2" w:rsidRDefault="00CA5FA2">
            <w:pPr>
              <w:widowControl/>
              <w:pBdr>
                <w:top w:val="nil"/>
                <w:left w:val="nil"/>
                <w:bottom w:val="nil"/>
                <w:right w:val="nil"/>
                <w:between w:val="nil"/>
              </w:pBdr>
              <w:rPr>
                <w:color w:val="000000"/>
                <w:sz w:val="20"/>
                <w:szCs w:val="20"/>
              </w:rPr>
            </w:pPr>
          </w:p>
        </w:tc>
        <w:tc>
          <w:tcPr>
            <w:tcW w:w="2552" w:type="dxa"/>
          </w:tcPr>
          <w:p w14:paraId="16DE3458" w14:textId="77777777" w:rsidR="00CA5FA2" w:rsidRDefault="00000000">
            <w:pPr>
              <w:widowControl/>
              <w:pBdr>
                <w:top w:val="nil"/>
                <w:left w:val="nil"/>
                <w:bottom w:val="nil"/>
                <w:right w:val="nil"/>
                <w:between w:val="nil"/>
              </w:pBdr>
              <w:rPr>
                <w:color w:val="000000"/>
                <w:sz w:val="20"/>
                <w:szCs w:val="20"/>
              </w:rPr>
            </w:pPr>
            <w:r>
              <w:rPr>
                <w:color w:val="000000"/>
                <w:sz w:val="20"/>
                <w:szCs w:val="20"/>
              </w:rPr>
              <w:t>Studentul/absolventul utilizează principii și metode esențiale pentru a analiza și soluționa probleme legate de reprezentarea grafică, gestionarea datelor, modelarea și simularea sistemelor și proceselor din domeniul său de specializare.</w:t>
            </w:r>
          </w:p>
        </w:tc>
        <w:tc>
          <w:tcPr>
            <w:tcW w:w="3959" w:type="dxa"/>
          </w:tcPr>
          <w:p w14:paraId="658ADDC5" w14:textId="77777777" w:rsidR="00CA5FA2" w:rsidRDefault="00000000">
            <w:pPr>
              <w:widowControl/>
              <w:pBdr>
                <w:top w:val="nil"/>
                <w:left w:val="nil"/>
                <w:bottom w:val="nil"/>
                <w:right w:val="nil"/>
                <w:between w:val="nil"/>
              </w:pBdr>
              <w:rPr>
                <w:color w:val="000000"/>
                <w:sz w:val="20"/>
                <w:szCs w:val="20"/>
              </w:rPr>
            </w:pPr>
            <w:r>
              <w:rPr>
                <w:color w:val="000000"/>
                <w:sz w:val="20"/>
                <w:szCs w:val="20"/>
              </w:rPr>
              <w:t xml:space="preserve">Studentul/absolventul derulează procese specifice managementului proiectelor inginerești din domeniul mecatronicii (de la faza de proiectare până la livrare, instalare, punere în funcțiune și mentenanță), asumând diferite roluri în echipă și comunicând clar și concis, atât verbal cât și în scris, rezultatele obținute.     </w:t>
            </w:r>
          </w:p>
          <w:p w14:paraId="1B6ACB8D" w14:textId="77777777" w:rsidR="00CA5FA2" w:rsidRDefault="00000000">
            <w:pPr>
              <w:widowControl/>
              <w:pBdr>
                <w:top w:val="nil"/>
                <w:left w:val="nil"/>
                <w:bottom w:val="nil"/>
                <w:right w:val="nil"/>
                <w:between w:val="nil"/>
              </w:pBdr>
              <w:rPr>
                <w:color w:val="000000"/>
                <w:sz w:val="20"/>
                <w:szCs w:val="20"/>
              </w:rPr>
            </w:pPr>
            <w:r>
              <w:rPr>
                <w:color w:val="000000"/>
                <w:sz w:val="20"/>
                <w:szCs w:val="20"/>
              </w:rPr>
              <w:t xml:space="preserve">Studentul/absolventul identifică, selectează și analizează surse bibliografice relevante din domeniul mecatronicii și le utilizează în mod adecvat pentru documentarea, proiectarea și optimizarea sistemelor integrate, în conformitate cu standardele </w:t>
            </w:r>
            <w:proofErr w:type="spellStart"/>
            <w:r>
              <w:rPr>
                <w:color w:val="000000"/>
                <w:sz w:val="20"/>
                <w:szCs w:val="20"/>
              </w:rPr>
              <w:t>tehnico</w:t>
            </w:r>
            <w:proofErr w:type="spellEnd"/>
            <w:r>
              <w:rPr>
                <w:color w:val="000000"/>
                <w:sz w:val="20"/>
                <w:szCs w:val="20"/>
              </w:rPr>
              <w:t>-științifice actuale.</w:t>
            </w:r>
          </w:p>
          <w:p w14:paraId="6B0F92CC" w14:textId="77777777" w:rsidR="00CA5FA2" w:rsidRDefault="00000000">
            <w:pPr>
              <w:widowControl/>
              <w:pBdr>
                <w:top w:val="nil"/>
                <w:left w:val="nil"/>
                <w:bottom w:val="nil"/>
                <w:right w:val="nil"/>
                <w:between w:val="nil"/>
              </w:pBdr>
              <w:rPr>
                <w:color w:val="000000"/>
                <w:sz w:val="20"/>
                <w:szCs w:val="20"/>
              </w:rPr>
            </w:pPr>
            <w:r>
              <w:rPr>
                <w:color w:val="000000"/>
                <w:sz w:val="20"/>
                <w:szCs w:val="20"/>
              </w:rPr>
              <w:t>Studentul/absolventul demonstrează autonomie în învățare pe problematici specifice domeniului.</w:t>
            </w:r>
          </w:p>
        </w:tc>
      </w:tr>
      <w:tr w:rsidR="00CA5FA2" w14:paraId="2D93A570" w14:textId="77777777">
        <w:tc>
          <w:tcPr>
            <w:tcW w:w="3123" w:type="dxa"/>
          </w:tcPr>
          <w:p w14:paraId="6B5AB4E0" w14:textId="77777777" w:rsidR="00CA5FA2" w:rsidRDefault="00000000">
            <w:pPr>
              <w:widowControl/>
              <w:pBdr>
                <w:top w:val="nil"/>
                <w:left w:val="nil"/>
                <w:bottom w:val="nil"/>
                <w:right w:val="nil"/>
                <w:between w:val="nil"/>
              </w:pBdr>
              <w:rPr>
                <w:color w:val="000000"/>
                <w:sz w:val="20"/>
                <w:szCs w:val="20"/>
              </w:rPr>
            </w:pPr>
            <w:r>
              <w:rPr>
                <w:color w:val="000000"/>
                <w:sz w:val="20"/>
                <w:szCs w:val="20"/>
              </w:rPr>
              <w:lastRenderedPageBreak/>
              <w:t xml:space="preserve">Studentul/absolventul cunoaște și înțelege principiile de funcționare, arhitectura și rolul echipamentelor și sistemelor </w:t>
            </w:r>
            <w:proofErr w:type="spellStart"/>
            <w:r>
              <w:rPr>
                <w:color w:val="000000"/>
                <w:sz w:val="20"/>
                <w:szCs w:val="20"/>
              </w:rPr>
              <w:t>mecatronice</w:t>
            </w:r>
            <w:proofErr w:type="spellEnd"/>
            <w:r>
              <w:rPr>
                <w:color w:val="000000"/>
                <w:sz w:val="20"/>
                <w:szCs w:val="20"/>
              </w:rPr>
              <w:t xml:space="preserve"> precum și interacțiunea dintre acestea în cadrul aplicațiilor automatizate.</w:t>
            </w:r>
          </w:p>
          <w:p w14:paraId="11D9F368" w14:textId="77777777" w:rsidR="00CA5FA2" w:rsidRDefault="00CA5FA2">
            <w:pPr>
              <w:widowControl/>
              <w:pBdr>
                <w:top w:val="nil"/>
                <w:left w:val="nil"/>
                <w:bottom w:val="nil"/>
                <w:right w:val="nil"/>
                <w:between w:val="nil"/>
              </w:pBdr>
              <w:rPr>
                <w:color w:val="000000"/>
                <w:sz w:val="20"/>
                <w:szCs w:val="20"/>
              </w:rPr>
            </w:pPr>
          </w:p>
          <w:p w14:paraId="715BA456" w14:textId="77777777" w:rsidR="00CA5FA2" w:rsidRDefault="00CA5FA2">
            <w:pPr>
              <w:widowControl/>
              <w:pBdr>
                <w:top w:val="nil"/>
                <w:left w:val="nil"/>
                <w:bottom w:val="nil"/>
                <w:right w:val="nil"/>
                <w:between w:val="nil"/>
              </w:pBdr>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3BC62FD" w14:textId="77777777" w:rsidR="00CA5FA2" w:rsidRDefault="00000000">
            <w:pPr>
              <w:widowControl/>
              <w:pBdr>
                <w:top w:val="nil"/>
                <w:left w:val="nil"/>
                <w:bottom w:val="nil"/>
                <w:right w:val="nil"/>
                <w:between w:val="nil"/>
              </w:pBdr>
              <w:rPr>
                <w:color w:val="000000"/>
                <w:sz w:val="20"/>
                <w:szCs w:val="20"/>
              </w:rPr>
            </w:pPr>
            <w:r>
              <w:rPr>
                <w:color w:val="000000"/>
                <w:sz w:val="20"/>
                <w:szCs w:val="20"/>
              </w:rPr>
              <w:t>Studentul/absolventul analizează și interpretează rezultatele obținute.</w:t>
            </w:r>
          </w:p>
        </w:tc>
        <w:tc>
          <w:tcPr>
            <w:tcW w:w="3959" w:type="dxa"/>
          </w:tcPr>
          <w:p w14:paraId="4D2E658B" w14:textId="77777777" w:rsidR="00CA5FA2" w:rsidRDefault="00000000">
            <w:pPr>
              <w:widowControl/>
              <w:pBdr>
                <w:top w:val="nil"/>
                <w:left w:val="nil"/>
                <w:bottom w:val="nil"/>
                <w:right w:val="nil"/>
                <w:between w:val="nil"/>
              </w:pBdr>
              <w:rPr>
                <w:color w:val="000000"/>
                <w:sz w:val="20"/>
                <w:szCs w:val="20"/>
              </w:rPr>
            </w:pPr>
            <w:r>
              <w:rPr>
                <w:color w:val="000000"/>
                <w:sz w:val="20"/>
                <w:szCs w:val="20"/>
              </w:rPr>
              <w:t>Studentul/absolventul arată spirit de inițiativă și acțiune pentru actualizarea cunoștințelor profesionale, economice și de cultură organizațională.</w:t>
            </w:r>
          </w:p>
          <w:p w14:paraId="07FA52FA" w14:textId="77777777" w:rsidR="00CA5FA2" w:rsidRDefault="00CA5FA2">
            <w:pPr>
              <w:widowControl/>
              <w:pBdr>
                <w:top w:val="nil"/>
                <w:left w:val="nil"/>
                <w:bottom w:val="nil"/>
                <w:right w:val="nil"/>
                <w:between w:val="nil"/>
              </w:pBdr>
              <w:rPr>
                <w:color w:val="000000"/>
                <w:sz w:val="20"/>
                <w:szCs w:val="20"/>
              </w:rPr>
            </w:pPr>
          </w:p>
          <w:p w14:paraId="294DED41" w14:textId="77777777" w:rsidR="00CA5FA2" w:rsidRDefault="00CA5FA2">
            <w:pPr>
              <w:widowControl/>
              <w:pBdr>
                <w:top w:val="nil"/>
                <w:left w:val="nil"/>
                <w:bottom w:val="nil"/>
                <w:right w:val="nil"/>
                <w:between w:val="nil"/>
              </w:pBdr>
              <w:rPr>
                <w:color w:val="000000"/>
                <w:sz w:val="20"/>
                <w:szCs w:val="20"/>
              </w:rPr>
            </w:pPr>
          </w:p>
        </w:tc>
      </w:tr>
      <w:tr w:rsidR="00CA5FA2" w14:paraId="1BCAA919" w14:textId="77777777">
        <w:tc>
          <w:tcPr>
            <w:tcW w:w="3123" w:type="dxa"/>
          </w:tcPr>
          <w:p w14:paraId="143E96D4" w14:textId="77777777" w:rsidR="00CA5FA2" w:rsidRDefault="00000000">
            <w:pPr>
              <w:widowControl/>
              <w:pBdr>
                <w:top w:val="nil"/>
                <w:left w:val="nil"/>
                <w:bottom w:val="nil"/>
                <w:right w:val="nil"/>
                <w:between w:val="nil"/>
              </w:pBdr>
              <w:rPr>
                <w:color w:val="000000"/>
                <w:sz w:val="20"/>
                <w:szCs w:val="20"/>
              </w:rPr>
            </w:pPr>
            <w:r>
              <w:rPr>
                <w:color w:val="000000"/>
                <w:sz w:val="20"/>
                <w:szCs w:val="20"/>
              </w:rPr>
              <w:t xml:space="preserve">Studentul/absolventul cunoaște și înțelege principiile de funcționare, arhitectura și rolul echipamentelor și sistemelor </w:t>
            </w:r>
            <w:proofErr w:type="spellStart"/>
            <w:r>
              <w:rPr>
                <w:color w:val="000000"/>
                <w:sz w:val="20"/>
                <w:szCs w:val="20"/>
              </w:rPr>
              <w:t>mecatronice</w:t>
            </w:r>
            <w:proofErr w:type="spellEnd"/>
            <w:r>
              <w:rPr>
                <w:color w:val="000000"/>
                <w:sz w:val="20"/>
                <w:szCs w:val="20"/>
              </w:rPr>
              <w:t xml:space="preserve"> precum și interacțiunea dintre acestea în cadrul aplicațiilor automatizate.</w:t>
            </w:r>
          </w:p>
          <w:p w14:paraId="402CEE06" w14:textId="77777777" w:rsidR="00CA5FA2" w:rsidRDefault="00CA5FA2">
            <w:pPr>
              <w:widowControl/>
              <w:pBdr>
                <w:top w:val="nil"/>
                <w:left w:val="nil"/>
                <w:bottom w:val="nil"/>
                <w:right w:val="nil"/>
                <w:between w:val="nil"/>
              </w:pBdr>
              <w:rPr>
                <w:color w:val="000000"/>
                <w:sz w:val="20"/>
                <w:szCs w:val="20"/>
              </w:rPr>
            </w:pPr>
          </w:p>
          <w:p w14:paraId="16B44010" w14:textId="77777777" w:rsidR="00CA5FA2" w:rsidRDefault="00CA5FA2">
            <w:pPr>
              <w:widowControl/>
              <w:pBdr>
                <w:top w:val="nil"/>
                <w:left w:val="nil"/>
                <w:bottom w:val="nil"/>
                <w:right w:val="nil"/>
                <w:between w:val="nil"/>
              </w:pBdr>
              <w:rPr>
                <w:color w:val="000000"/>
                <w:sz w:val="20"/>
                <w:szCs w:val="20"/>
              </w:rPr>
            </w:pPr>
          </w:p>
        </w:tc>
        <w:tc>
          <w:tcPr>
            <w:tcW w:w="2552" w:type="dxa"/>
            <w:tcBorders>
              <w:top w:val="nil"/>
              <w:left w:val="single" w:sz="4" w:space="0" w:color="000000"/>
              <w:bottom w:val="single" w:sz="8" w:space="0" w:color="000000"/>
              <w:right w:val="single" w:sz="4" w:space="0" w:color="000000"/>
            </w:tcBorders>
            <w:vAlign w:val="center"/>
          </w:tcPr>
          <w:p w14:paraId="1C0A5E29" w14:textId="77777777" w:rsidR="00CA5FA2" w:rsidRDefault="00000000">
            <w:pPr>
              <w:widowControl/>
              <w:pBdr>
                <w:top w:val="nil"/>
                <w:left w:val="nil"/>
                <w:bottom w:val="nil"/>
                <w:right w:val="nil"/>
                <w:between w:val="nil"/>
              </w:pBdr>
              <w:rPr>
                <w:color w:val="000000"/>
                <w:sz w:val="20"/>
                <w:szCs w:val="20"/>
              </w:rPr>
            </w:pPr>
            <w:r>
              <w:rPr>
                <w:color w:val="000000"/>
                <w:sz w:val="20"/>
                <w:szCs w:val="20"/>
              </w:rPr>
              <w:t xml:space="preserve">Studentul/absolventul elaborează proiecte profesionale prin selectarea, combinarea și aplicarea de concepte, principii, metodologii și tehnologii specifice mecanicii, electronicii, informaticii și automatizării, caracteristice sistemelor </w:t>
            </w:r>
            <w:proofErr w:type="spellStart"/>
            <w:r>
              <w:rPr>
                <w:color w:val="000000"/>
                <w:sz w:val="20"/>
                <w:szCs w:val="20"/>
              </w:rPr>
              <w:t>mecatronice</w:t>
            </w:r>
            <w:proofErr w:type="spellEnd"/>
            <w:r>
              <w:rPr>
                <w:color w:val="000000"/>
                <w:sz w:val="20"/>
                <w:szCs w:val="20"/>
              </w:rPr>
              <w:t>.</w:t>
            </w:r>
          </w:p>
        </w:tc>
        <w:tc>
          <w:tcPr>
            <w:tcW w:w="3959" w:type="dxa"/>
          </w:tcPr>
          <w:p w14:paraId="54CB1526" w14:textId="77777777" w:rsidR="00CA5FA2" w:rsidRDefault="00000000">
            <w:pPr>
              <w:widowControl/>
              <w:pBdr>
                <w:top w:val="nil"/>
                <w:left w:val="nil"/>
                <w:bottom w:val="nil"/>
                <w:right w:val="nil"/>
                <w:between w:val="nil"/>
              </w:pBdr>
              <w:rPr>
                <w:color w:val="000000"/>
                <w:sz w:val="20"/>
                <w:szCs w:val="20"/>
              </w:rPr>
            </w:pPr>
            <w:r>
              <w:rPr>
                <w:color w:val="000000"/>
                <w:sz w:val="20"/>
                <w:szCs w:val="20"/>
              </w:rPr>
              <w:t>Studentul/absolventul arată spirit de inițiativă și acțiune pentru actualizarea cunoștințelor profesionale, economice și de cultură organizațională.</w:t>
            </w:r>
          </w:p>
          <w:p w14:paraId="0DF72CDF" w14:textId="77777777" w:rsidR="00CA5FA2" w:rsidRDefault="00CA5FA2">
            <w:pPr>
              <w:widowControl/>
              <w:pBdr>
                <w:top w:val="nil"/>
                <w:left w:val="nil"/>
                <w:bottom w:val="nil"/>
                <w:right w:val="nil"/>
                <w:between w:val="nil"/>
              </w:pBdr>
              <w:rPr>
                <w:color w:val="000000"/>
                <w:sz w:val="20"/>
                <w:szCs w:val="20"/>
              </w:rPr>
            </w:pPr>
          </w:p>
          <w:p w14:paraId="5E812739" w14:textId="77777777" w:rsidR="00CA5FA2" w:rsidRDefault="00CA5FA2">
            <w:pPr>
              <w:widowControl/>
              <w:pBdr>
                <w:top w:val="nil"/>
                <w:left w:val="nil"/>
                <w:bottom w:val="nil"/>
                <w:right w:val="nil"/>
                <w:between w:val="nil"/>
              </w:pBdr>
              <w:rPr>
                <w:color w:val="000000"/>
                <w:sz w:val="20"/>
                <w:szCs w:val="20"/>
              </w:rPr>
            </w:pPr>
          </w:p>
        </w:tc>
      </w:tr>
    </w:tbl>
    <w:p w14:paraId="48C5F36E" w14:textId="77777777" w:rsidR="00CA5FA2" w:rsidRDefault="00CA5FA2">
      <w:pPr>
        <w:tabs>
          <w:tab w:val="left" w:pos="1049"/>
          <w:tab w:val="left" w:pos="1050"/>
        </w:tabs>
        <w:spacing w:after="12"/>
        <w:rPr>
          <w:sz w:val="18"/>
          <w:szCs w:val="18"/>
        </w:rPr>
      </w:pPr>
    </w:p>
    <w:p w14:paraId="6D18AA82" w14:textId="77777777" w:rsidR="00CA5FA2" w:rsidRDefault="00000000">
      <w:pPr>
        <w:numPr>
          <w:ilvl w:val="0"/>
          <w:numId w:val="1"/>
        </w:numPr>
        <w:pBdr>
          <w:top w:val="nil"/>
          <w:left w:val="nil"/>
          <w:bottom w:val="nil"/>
          <w:right w:val="nil"/>
          <w:between w:val="nil"/>
        </w:pBdr>
        <w:tabs>
          <w:tab w:val="left" w:pos="1049"/>
          <w:tab w:val="left" w:pos="1050"/>
        </w:tabs>
        <w:spacing w:after="12"/>
        <w:ind w:hanging="338"/>
        <w:rPr>
          <w:color w:val="000000"/>
          <w:sz w:val="18"/>
          <w:szCs w:val="18"/>
        </w:rPr>
      </w:pPr>
      <w:r>
        <w:rPr>
          <w:b/>
          <w:color w:val="000000"/>
          <w:sz w:val="18"/>
          <w:szCs w:val="18"/>
        </w:rPr>
        <w:t xml:space="preserve">Obiectivele disciplinei </w:t>
      </w:r>
      <w:r>
        <w:rPr>
          <w:color w:val="000000"/>
          <w:sz w:val="18"/>
          <w:szCs w:val="18"/>
        </w:rPr>
        <w:t>(reieșind din grila competențelor specifice acumulate)</w:t>
      </w:r>
    </w:p>
    <w:tbl>
      <w:tblPr>
        <w:tblStyle w:val="a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5"/>
        <w:gridCol w:w="6789"/>
      </w:tblGrid>
      <w:tr w:rsidR="00CA5FA2" w14:paraId="66AFA894" w14:textId="77777777">
        <w:trPr>
          <w:trHeight w:val="230"/>
        </w:trPr>
        <w:tc>
          <w:tcPr>
            <w:tcW w:w="2845" w:type="dxa"/>
          </w:tcPr>
          <w:p w14:paraId="66523E7A" w14:textId="77777777" w:rsidR="00CA5FA2" w:rsidRDefault="00000000">
            <w:pPr>
              <w:pBdr>
                <w:top w:val="nil"/>
                <w:left w:val="nil"/>
                <w:bottom w:val="nil"/>
                <w:right w:val="nil"/>
                <w:between w:val="nil"/>
              </w:pBdr>
              <w:spacing w:line="204" w:lineRule="auto"/>
              <w:ind w:left="102"/>
              <w:rPr>
                <w:color w:val="000000"/>
                <w:sz w:val="18"/>
                <w:szCs w:val="18"/>
              </w:rPr>
            </w:pPr>
            <w:r>
              <w:rPr>
                <w:color w:val="000000"/>
                <w:sz w:val="18"/>
                <w:szCs w:val="18"/>
              </w:rPr>
              <w:t>Obiectivul general al disciplinei</w:t>
            </w:r>
          </w:p>
        </w:tc>
        <w:tc>
          <w:tcPr>
            <w:tcW w:w="6789" w:type="dxa"/>
          </w:tcPr>
          <w:p w14:paraId="7C33B4E5" w14:textId="77777777" w:rsidR="00CA5FA2" w:rsidRDefault="00000000">
            <w:pPr>
              <w:pBdr>
                <w:top w:val="nil"/>
                <w:left w:val="nil"/>
                <w:bottom w:val="nil"/>
                <w:right w:val="nil"/>
                <w:between w:val="nil"/>
              </w:pBdr>
              <w:spacing w:line="210" w:lineRule="auto"/>
              <w:ind w:left="101"/>
              <w:rPr>
                <w:color w:val="000000"/>
                <w:sz w:val="18"/>
                <w:szCs w:val="18"/>
              </w:rPr>
            </w:pPr>
            <w:proofErr w:type="spellStart"/>
            <w:r>
              <w:rPr>
                <w:color w:val="000000"/>
                <w:sz w:val="18"/>
                <w:szCs w:val="18"/>
              </w:rPr>
              <w:t>Însuşirea</w:t>
            </w:r>
            <w:proofErr w:type="spellEnd"/>
            <w:r>
              <w:rPr>
                <w:color w:val="000000"/>
                <w:sz w:val="18"/>
                <w:szCs w:val="18"/>
              </w:rPr>
              <w:t xml:space="preserve"> conceptelor, a regulilor </w:t>
            </w:r>
            <w:proofErr w:type="spellStart"/>
            <w:r>
              <w:rPr>
                <w:color w:val="000000"/>
                <w:sz w:val="18"/>
                <w:szCs w:val="18"/>
              </w:rPr>
              <w:t>şi</w:t>
            </w:r>
            <w:proofErr w:type="spellEnd"/>
            <w:r>
              <w:rPr>
                <w:color w:val="000000"/>
                <w:sz w:val="18"/>
                <w:szCs w:val="18"/>
              </w:rPr>
              <w:t xml:space="preserve"> tehnicilor de </w:t>
            </w:r>
            <w:proofErr w:type="spellStart"/>
            <w:r>
              <w:rPr>
                <w:color w:val="000000"/>
                <w:sz w:val="18"/>
                <w:szCs w:val="18"/>
              </w:rPr>
              <w:t>concepţie</w:t>
            </w:r>
            <w:proofErr w:type="spellEnd"/>
            <w:r>
              <w:rPr>
                <w:color w:val="000000"/>
                <w:sz w:val="18"/>
                <w:szCs w:val="18"/>
              </w:rPr>
              <w:t xml:space="preserve">, realizare, analiză, verificare </w:t>
            </w:r>
            <w:proofErr w:type="spellStart"/>
            <w:r>
              <w:rPr>
                <w:color w:val="000000"/>
                <w:sz w:val="18"/>
                <w:szCs w:val="18"/>
              </w:rPr>
              <w:t>şi</w:t>
            </w:r>
            <w:proofErr w:type="spellEnd"/>
            <w:r>
              <w:rPr>
                <w:color w:val="000000"/>
                <w:sz w:val="18"/>
                <w:szCs w:val="18"/>
              </w:rPr>
              <w:t xml:space="preserve"> optimizare a componentelor sistemelor mecanice, utilizând tehnologia </w:t>
            </w:r>
            <w:proofErr w:type="spellStart"/>
            <w:r>
              <w:rPr>
                <w:color w:val="000000"/>
                <w:sz w:val="18"/>
                <w:szCs w:val="18"/>
              </w:rPr>
              <w:t>informaţiei</w:t>
            </w:r>
            <w:proofErr w:type="spellEnd"/>
            <w:r>
              <w:rPr>
                <w:color w:val="000000"/>
                <w:sz w:val="18"/>
                <w:szCs w:val="18"/>
              </w:rPr>
              <w:t xml:space="preserve"> </w:t>
            </w:r>
            <w:proofErr w:type="spellStart"/>
            <w:r>
              <w:rPr>
                <w:color w:val="000000"/>
                <w:sz w:val="18"/>
                <w:szCs w:val="18"/>
              </w:rPr>
              <w:t>şi</w:t>
            </w:r>
            <w:proofErr w:type="spellEnd"/>
            <w:r>
              <w:rPr>
                <w:color w:val="000000"/>
                <w:sz w:val="18"/>
                <w:szCs w:val="18"/>
              </w:rPr>
              <w:t xml:space="preserve"> programele specifice CAD.</w:t>
            </w:r>
          </w:p>
        </w:tc>
      </w:tr>
    </w:tbl>
    <w:p w14:paraId="7BE32B7A" w14:textId="77777777" w:rsidR="00CA5FA2" w:rsidRDefault="00CA5FA2">
      <w:pPr>
        <w:pBdr>
          <w:top w:val="nil"/>
          <w:left w:val="nil"/>
          <w:bottom w:val="nil"/>
          <w:right w:val="nil"/>
          <w:between w:val="nil"/>
        </w:pBdr>
        <w:spacing w:before="2"/>
        <w:rPr>
          <w:color w:val="000000"/>
          <w:sz w:val="19"/>
          <w:szCs w:val="19"/>
        </w:rPr>
      </w:pPr>
    </w:p>
    <w:p w14:paraId="5507CEDF" w14:textId="77777777" w:rsidR="00CA5FA2" w:rsidRDefault="00000000">
      <w:pPr>
        <w:numPr>
          <w:ilvl w:val="0"/>
          <w:numId w:val="1"/>
        </w:numPr>
        <w:pBdr>
          <w:top w:val="nil"/>
          <w:left w:val="nil"/>
          <w:bottom w:val="nil"/>
          <w:right w:val="nil"/>
          <w:between w:val="nil"/>
        </w:pBdr>
        <w:tabs>
          <w:tab w:val="left" w:pos="1049"/>
          <w:tab w:val="left" w:pos="1050"/>
        </w:tabs>
        <w:spacing w:after="5"/>
        <w:ind w:hanging="338"/>
        <w:rPr>
          <w:b/>
          <w:color w:val="000000"/>
          <w:sz w:val="18"/>
          <w:szCs w:val="18"/>
        </w:rPr>
      </w:pPr>
      <w:r>
        <w:rPr>
          <w:b/>
          <w:color w:val="000000"/>
          <w:sz w:val="18"/>
          <w:szCs w:val="18"/>
        </w:rPr>
        <w:t>Conținutul predării și învățării</w:t>
      </w:r>
    </w:p>
    <w:tbl>
      <w:tblPr>
        <w:tblStyle w:val="a7"/>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752"/>
        <w:gridCol w:w="1872"/>
        <w:gridCol w:w="2053"/>
      </w:tblGrid>
      <w:tr w:rsidR="00CA5FA2" w14:paraId="489D6694" w14:textId="77777777">
        <w:trPr>
          <w:trHeight w:val="215"/>
        </w:trPr>
        <w:tc>
          <w:tcPr>
            <w:tcW w:w="4957" w:type="dxa"/>
          </w:tcPr>
          <w:p w14:paraId="27981C0D" w14:textId="77777777" w:rsidR="00CA5FA2" w:rsidRDefault="00000000">
            <w:pPr>
              <w:pBdr>
                <w:top w:val="nil"/>
                <w:left w:val="nil"/>
                <w:bottom w:val="nil"/>
                <w:right w:val="nil"/>
                <w:between w:val="nil"/>
              </w:pBdr>
              <w:spacing w:line="196" w:lineRule="auto"/>
              <w:ind w:left="148"/>
              <w:rPr>
                <w:color w:val="000000"/>
                <w:sz w:val="18"/>
                <w:szCs w:val="18"/>
              </w:rPr>
            </w:pPr>
            <w:r>
              <w:rPr>
                <w:color w:val="000000"/>
                <w:sz w:val="18"/>
                <w:szCs w:val="18"/>
              </w:rPr>
              <w:t>Curs</w:t>
            </w:r>
          </w:p>
        </w:tc>
        <w:tc>
          <w:tcPr>
            <w:tcW w:w="752" w:type="dxa"/>
          </w:tcPr>
          <w:p w14:paraId="1178ECCD" w14:textId="77777777" w:rsidR="00CA5FA2" w:rsidRDefault="00000000">
            <w:pPr>
              <w:pBdr>
                <w:top w:val="nil"/>
                <w:left w:val="nil"/>
                <w:bottom w:val="nil"/>
                <w:right w:val="nil"/>
                <w:between w:val="nil"/>
              </w:pBdr>
              <w:spacing w:line="196" w:lineRule="auto"/>
              <w:ind w:left="101"/>
              <w:rPr>
                <w:color w:val="000000"/>
                <w:sz w:val="18"/>
                <w:szCs w:val="18"/>
              </w:rPr>
            </w:pPr>
            <w:r>
              <w:rPr>
                <w:color w:val="000000"/>
                <w:sz w:val="18"/>
                <w:szCs w:val="18"/>
              </w:rPr>
              <w:t>Nr. ore</w:t>
            </w:r>
          </w:p>
        </w:tc>
        <w:tc>
          <w:tcPr>
            <w:tcW w:w="1872" w:type="dxa"/>
          </w:tcPr>
          <w:p w14:paraId="67213249" w14:textId="77777777" w:rsidR="00CA5FA2" w:rsidRDefault="00000000">
            <w:pPr>
              <w:pBdr>
                <w:top w:val="nil"/>
                <w:left w:val="nil"/>
                <w:bottom w:val="nil"/>
                <w:right w:val="nil"/>
                <w:between w:val="nil"/>
              </w:pBdr>
              <w:spacing w:line="196" w:lineRule="auto"/>
              <w:ind w:left="227"/>
              <w:rPr>
                <w:color w:val="000000"/>
                <w:sz w:val="18"/>
                <w:szCs w:val="18"/>
              </w:rPr>
            </w:pPr>
            <w:r>
              <w:rPr>
                <w:color w:val="000000"/>
                <w:sz w:val="18"/>
                <w:szCs w:val="18"/>
              </w:rPr>
              <w:t>Metode de predare</w:t>
            </w:r>
          </w:p>
        </w:tc>
        <w:tc>
          <w:tcPr>
            <w:tcW w:w="2053" w:type="dxa"/>
          </w:tcPr>
          <w:p w14:paraId="7F931519" w14:textId="77777777" w:rsidR="00CA5FA2" w:rsidRDefault="00000000">
            <w:pPr>
              <w:pBdr>
                <w:top w:val="nil"/>
                <w:left w:val="nil"/>
                <w:bottom w:val="nil"/>
                <w:right w:val="nil"/>
                <w:between w:val="nil"/>
              </w:pBdr>
              <w:spacing w:line="196" w:lineRule="auto"/>
              <w:ind w:left="542"/>
              <w:rPr>
                <w:color w:val="000000"/>
                <w:sz w:val="18"/>
                <w:szCs w:val="18"/>
              </w:rPr>
            </w:pPr>
            <w:r>
              <w:rPr>
                <w:color w:val="000000"/>
                <w:sz w:val="18"/>
                <w:szCs w:val="18"/>
              </w:rPr>
              <w:t>Observații</w:t>
            </w:r>
          </w:p>
        </w:tc>
      </w:tr>
      <w:tr w:rsidR="00CA5FA2" w14:paraId="6C93600A" w14:textId="77777777">
        <w:trPr>
          <w:trHeight w:val="228"/>
        </w:trPr>
        <w:tc>
          <w:tcPr>
            <w:tcW w:w="4957" w:type="dxa"/>
          </w:tcPr>
          <w:p w14:paraId="59751767" w14:textId="77777777" w:rsidR="00CA5FA2" w:rsidRDefault="00000000">
            <w:pPr>
              <w:numPr>
                <w:ilvl w:val="0"/>
                <w:numId w:val="2"/>
              </w:numPr>
              <w:pBdr>
                <w:top w:val="nil"/>
                <w:left w:val="nil"/>
                <w:bottom w:val="nil"/>
                <w:right w:val="nil"/>
                <w:between w:val="nil"/>
              </w:pBdr>
              <w:spacing w:line="209" w:lineRule="auto"/>
              <w:ind w:left="567" w:hanging="283"/>
              <w:rPr>
                <w:color w:val="000000"/>
                <w:sz w:val="18"/>
                <w:szCs w:val="18"/>
              </w:rPr>
            </w:pPr>
            <w:r>
              <w:rPr>
                <w:color w:val="000000"/>
              </w:rPr>
              <w:t>Curs introductiv. Prezentarea obiectivelor cursului, tematicii disciplinei, bibliografiei, modului de evaluare pe parcurs și a celui de evaluare finală, precum și realizarea altor clarificări necesare</w:t>
            </w:r>
          </w:p>
        </w:tc>
        <w:tc>
          <w:tcPr>
            <w:tcW w:w="752" w:type="dxa"/>
          </w:tcPr>
          <w:p w14:paraId="7C0FA9E0" w14:textId="77777777" w:rsidR="00CA5FA2" w:rsidRDefault="00000000">
            <w:pPr>
              <w:pBdr>
                <w:top w:val="nil"/>
                <w:left w:val="nil"/>
                <w:bottom w:val="nil"/>
                <w:right w:val="nil"/>
                <w:between w:val="nil"/>
              </w:pBdr>
              <w:jc w:val="center"/>
              <w:rPr>
                <w:color w:val="000000"/>
                <w:sz w:val="16"/>
                <w:szCs w:val="16"/>
              </w:rPr>
            </w:pPr>
            <w:r>
              <w:rPr>
                <w:color w:val="000000"/>
              </w:rPr>
              <w:t>1</w:t>
            </w:r>
          </w:p>
        </w:tc>
        <w:tc>
          <w:tcPr>
            <w:tcW w:w="1872" w:type="dxa"/>
            <w:vMerge w:val="restart"/>
            <w:vAlign w:val="center"/>
          </w:tcPr>
          <w:p w14:paraId="7FF4DFF2" w14:textId="77777777" w:rsidR="00CA5FA2" w:rsidRDefault="00000000">
            <w:pPr>
              <w:pBdr>
                <w:top w:val="nil"/>
                <w:left w:val="nil"/>
                <w:bottom w:val="nil"/>
                <w:right w:val="nil"/>
                <w:between w:val="nil"/>
              </w:pBdr>
              <w:jc w:val="center"/>
              <w:rPr>
                <w:color w:val="000000"/>
                <w:sz w:val="16"/>
                <w:szCs w:val="16"/>
              </w:rPr>
            </w:pPr>
            <w:r>
              <w:rPr>
                <w:color w:val="000000"/>
                <w:sz w:val="16"/>
                <w:szCs w:val="16"/>
              </w:rPr>
              <w:t xml:space="preserve">expunere orală, </w:t>
            </w:r>
            <w:proofErr w:type="spellStart"/>
            <w:r>
              <w:rPr>
                <w:color w:val="000000"/>
                <w:sz w:val="16"/>
                <w:szCs w:val="16"/>
              </w:rPr>
              <w:t>conversaţie</w:t>
            </w:r>
            <w:proofErr w:type="spellEnd"/>
            <w:r>
              <w:rPr>
                <w:color w:val="000000"/>
                <w:sz w:val="16"/>
                <w:szCs w:val="16"/>
              </w:rPr>
              <w:t xml:space="preserve">, exemple demonstrative, descoperire dirijată, studiu de caz,  sinteză a </w:t>
            </w:r>
            <w:proofErr w:type="spellStart"/>
            <w:r>
              <w:rPr>
                <w:color w:val="000000"/>
                <w:sz w:val="16"/>
                <w:szCs w:val="16"/>
              </w:rPr>
              <w:t>cunoştinţelor</w:t>
            </w:r>
            <w:proofErr w:type="spellEnd"/>
          </w:p>
        </w:tc>
        <w:tc>
          <w:tcPr>
            <w:tcW w:w="2053" w:type="dxa"/>
          </w:tcPr>
          <w:p w14:paraId="70404491" w14:textId="77777777" w:rsidR="00CA5FA2" w:rsidRDefault="00CA5FA2">
            <w:pPr>
              <w:pBdr>
                <w:top w:val="nil"/>
                <w:left w:val="nil"/>
                <w:bottom w:val="nil"/>
                <w:right w:val="nil"/>
                <w:between w:val="nil"/>
              </w:pBdr>
              <w:rPr>
                <w:color w:val="000000"/>
                <w:sz w:val="16"/>
                <w:szCs w:val="16"/>
              </w:rPr>
            </w:pPr>
          </w:p>
        </w:tc>
      </w:tr>
      <w:tr w:rsidR="00CA5FA2" w14:paraId="1E50A94C" w14:textId="77777777">
        <w:trPr>
          <w:trHeight w:val="228"/>
        </w:trPr>
        <w:tc>
          <w:tcPr>
            <w:tcW w:w="4957" w:type="dxa"/>
          </w:tcPr>
          <w:p w14:paraId="6CD85917" w14:textId="77777777" w:rsidR="00CA5FA2" w:rsidRDefault="00000000">
            <w:pPr>
              <w:numPr>
                <w:ilvl w:val="0"/>
                <w:numId w:val="2"/>
              </w:numPr>
              <w:pBdr>
                <w:top w:val="nil"/>
                <w:left w:val="nil"/>
                <w:bottom w:val="nil"/>
                <w:right w:val="nil"/>
                <w:between w:val="nil"/>
              </w:pBdr>
              <w:spacing w:line="209" w:lineRule="auto"/>
              <w:ind w:left="567" w:hanging="283"/>
              <w:rPr>
                <w:color w:val="000000"/>
                <w:sz w:val="18"/>
                <w:szCs w:val="18"/>
              </w:rPr>
            </w:pPr>
            <w:r>
              <w:rPr>
                <w:color w:val="000000"/>
              </w:rPr>
              <w:t>Crearea modelelor 3D ale corpurilor geometrice simple. Combinarea formelor geometrice simple pentru crearea formelor complexe</w:t>
            </w:r>
          </w:p>
        </w:tc>
        <w:tc>
          <w:tcPr>
            <w:tcW w:w="752" w:type="dxa"/>
          </w:tcPr>
          <w:p w14:paraId="42DEB221" w14:textId="77777777" w:rsidR="00CA5FA2" w:rsidRDefault="00000000">
            <w:pPr>
              <w:pBdr>
                <w:top w:val="nil"/>
                <w:left w:val="nil"/>
                <w:bottom w:val="nil"/>
                <w:right w:val="nil"/>
                <w:between w:val="nil"/>
              </w:pBdr>
              <w:jc w:val="center"/>
              <w:rPr>
                <w:color w:val="000000"/>
                <w:sz w:val="16"/>
                <w:szCs w:val="16"/>
              </w:rPr>
            </w:pPr>
            <w:r>
              <w:rPr>
                <w:color w:val="000000"/>
              </w:rPr>
              <w:t>2</w:t>
            </w:r>
          </w:p>
        </w:tc>
        <w:tc>
          <w:tcPr>
            <w:tcW w:w="1872" w:type="dxa"/>
            <w:vMerge/>
            <w:vAlign w:val="center"/>
          </w:tcPr>
          <w:p w14:paraId="74646FAE" w14:textId="77777777" w:rsidR="00CA5FA2" w:rsidRDefault="00CA5FA2">
            <w:pPr>
              <w:pBdr>
                <w:top w:val="nil"/>
                <w:left w:val="nil"/>
                <w:bottom w:val="nil"/>
                <w:right w:val="nil"/>
                <w:between w:val="nil"/>
              </w:pBdr>
              <w:spacing w:line="276" w:lineRule="auto"/>
              <w:rPr>
                <w:color w:val="000000"/>
                <w:sz w:val="16"/>
                <w:szCs w:val="16"/>
              </w:rPr>
            </w:pPr>
          </w:p>
        </w:tc>
        <w:tc>
          <w:tcPr>
            <w:tcW w:w="2053" w:type="dxa"/>
          </w:tcPr>
          <w:p w14:paraId="4C1D624B" w14:textId="77777777" w:rsidR="00CA5FA2" w:rsidRDefault="00CA5FA2">
            <w:pPr>
              <w:pBdr>
                <w:top w:val="nil"/>
                <w:left w:val="nil"/>
                <w:bottom w:val="nil"/>
                <w:right w:val="nil"/>
                <w:between w:val="nil"/>
              </w:pBdr>
              <w:rPr>
                <w:color w:val="000000"/>
                <w:sz w:val="16"/>
                <w:szCs w:val="16"/>
              </w:rPr>
            </w:pPr>
          </w:p>
        </w:tc>
      </w:tr>
      <w:tr w:rsidR="00CA5FA2" w14:paraId="3984E01A" w14:textId="77777777">
        <w:trPr>
          <w:trHeight w:val="228"/>
        </w:trPr>
        <w:tc>
          <w:tcPr>
            <w:tcW w:w="4957" w:type="dxa"/>
          </w:tcPr>
          <w:p w14:paraId="177B781E" w14:textId="77777777" w:rsidR="00CA5FA2" w:rsidRDefault="00000000">
            <w:pPr>
              <w:numPr>
                <w:ilvl w:val="0"/>
                <w:numId w:val="2"/>
              </w:numPr>
              <w:pBdr>
                <w:top w:val="nil"/>
                <w:left w:val="nil"/>
                <w:bottom w:val="nil"/>
                <w:right w:val="nil"/>
                <w:between w:val="nil"/>
              </w:pBdr>
              <w:spacing w:line="209" w:lineRule="auto"/>
              <w:ind w:left="567" w:hanging="283"/>
              <w:rPr>
                <w:color w:val="000000"/>
                <w:sz w:val="18"/>
                <w:szCs w:val="18"/>
              </w:rPr>
            </w:pPr>
            <w:r>
              <w:rPr>
                <w:color w:val="000000"/>
              </w:rPr>
              <w:t xml:space="preserve">Filete, găuri predefinite, proiectarea muchiilor volumelor existente, instrumente de măsură </w:t>
            </w:r>
            <w:proofErr w:type="spellStart"/>
            <w:r>
              <w:rPr>
                <w:color w:val="000000"/>
              </w:rPr>
              <w:t>şi</w:t>
            </w:r>
            <w:proofErr w:type="spellEnd"/>
            <w:r>
              <w:rPr>
                <w:color w:val="000000"/>
              </w:rPr>
              <w:t xml:space="preserve"> analiză a volumelor</w:t>
            </w:r>
          </w:p>
        </w:tc>
        <w:tc>
          <w:tcPr>
            <w:tcW w:w="752" w:type="dxa"/>
          </w:tcPr>
          <w:p w14:paraId="76BBD084" w14:textId="77777777" w:rsidR="00CA5FA2" w:rsidRDefault="00000000">
            <w:pPr>
              <w:pBdr>
                <w:top w:val="nil"/>
                <w:left w:val="nil"/>
                <w:bottom w:val="nil"/>
                <w:right w:val="nil"/>
                <w:between w:val="nil"/>
              </w:pBdr>
              <w:jc w:val="center"/>
              <w:rPr>
                <w:color w:val="000000"/>
                <w:sz w:val="16"/>
                <w:szCs w:val="16"/>
              </w:rPr>
            </w:pPr>
            <w:r>
              <w:rPr>
                <w:color w:val="000000"/>
              </w:rPr>
              <w:t>2</w:t>
            </w:r>
          </w:p>
        </w:tc>
        <w:tc>
          <w:tcPr>
            <w:tcW w:w="1872" w:type="dxa"/>
            <w:vMerge/>
            <w:vAlign w:val="center"/>
          </w:tcPr>
          <w:p w14:paraId="1E3B4BF2" w14:textId="77777777" w:rsidR="00CA5FA2" w:rsidRDefault="00CA5FA2">
            <w:pPr>
              <w:pBdr>
                <w:top w:val="nil"/>
                <w:left w:val="nil"/>
                <w:bottom w:val="nil"/>
                <w:right w:val="nil"/>
                <w:between w:val="nil"/>
              </w:pBdr>
              <w:spacing w:line="276" w:lineRule="auto"/>
              <w:rPr>
                <w:color w:val="000000"/>
                <w:sz w:val="16"/>
                <w:szCs w:val="16"/>
              </w:rPr>
            </w:pPr>
          </w:p>
        </w:tc>
        <w:tc>
          <w:tcPr>
            <w:tcW w:w="2053" w:type="dxa"/>
          </w:tcPr>
          <w:p w14:paraId="63DD3D48" w14:textId="77777777" w:rsidR="00CA5FA2" w:rsidRDefault="00CA5FA2">
            <w:pPr>
              <w:pBdr>
                <w:top w:val="nil"/>
                <w:left w:val="nil"/>
                <w:bottom w:val="nil"/>
                <w:right w:val="nil"/>
                <w:between w:val="nil"/>
              </w:pBdr>
              <w:rPr>
                <w:color w:val="000000"/>
                <w:sz w:val="16"/>
                <w:szCs w:val="16"/>
              </w:rPr>
            </w:pPr>
          </w:p>
        </w:tc>
      </w:tr>
      <w:tr w:rsidR="00CA5FA2" w14:paraId="5607A638" w14:textId="77777777">
        <w:trPr>
          <w:trHeight w:val="228"/>
        </w:trPr>
        <w:tc>
          <w:tcPr>
            <w:tcW w:w="4957" w:type="dxa"/>
          </w:tcPr>
          <w:p w14:paraId="39962355" w14:textId="77777777" w:rsidR="00CA5FA2" w:rsidRDefault="00000000">
            <w:pPr>
              <w:numPr>
                <w:ilvl w:val="0"/>
                <w:numId w:val="2"/>
              </w:numPr>
              <w:pBdr>
                <w:top w:val="nil"/>
                <w:left w:val="nil"/>
                <w:bottom w:val="nil"/>
                <w:right w:val="nil"/>
                <w:between w:val="nil"/>
              </w:pBdr>
              <w:spacing w:line="209" w:lineRule="auto"/>
              <w:ind w:left="567" w:hanging="283"/>
              <w:rPr>
                <w:color w:val="000000"/>
                <w:sz w:val="18"/>
                <w:szCs w:val="18"/>
              </w:rPr>
            </w:pPr>
            <w:r>
              <w:rPr>
                <w:color w:val="000000"/>
              </w:rPr>
              <w:t>Utilizarea parametrilor în definirea unor relații matematice între cotele pieselor. Crearea bibliotecilor parametrizate. Automatizarea creării modelului 3D al unei roți dințate</w:t>
            </w:r>
          </w:p>
        </w:tc>
        <w:tc>
          <w:tcPr>
            <w:tcW w:w="752" w:type="dxa"/>
          </w:tcPr>
          <w:p w14:paraId="4FD63E35" w14:textId="77777777" w:rsidR="00CA5FA2" w:rsidRDefault="00000000">
            <w:pPr>
              <w:pBdr>
                <w:top w:val="nil"/>
                <w:left w:val="nil"/>
                <w:bottom w:val="nil"/>
                <w:right w:val="nil"/>
                <w:between w:val="nil"/>
              </w:pBdr>
              <w:jc w:val="center"/>
              <w:rPr>
                <w:color w:val="000000"/>
                <w:sz w:val="16"/>
                <w:szCs w:val="16"/>
              </w:rPr>
            </w:pPr>
            <w:r>
              <w:rPr>
                <w:color w:val="000000"/>
              </w:rPr>
              <w:t>3</w:t>
            </w:r>
          </w:p>
        </w:tc>
        <w:tc>
          <w:tcPr>
            <w:tcW w:w="1872" w:type="dxa"/>
            <w:vMerge/>
            <w:vAlign w:val="center"/>
          </w:tcPr>
          <w:p w14:paraId="691D5849" w14:textId="77777777" w:rsidR="00CA5FA2" w:rsidRDefault="00CA5FA2">
            <w:pPr>
              <w:pBdr>
                <w:top w:val="nil"/>
                <w:left w:val="nil"/>
                <w:bottom w:val="nil"/>
                <w:right w:val="nil"/>
                <w:between w:val="nil"/>
              </w:pBdr>
              <w:spacing w:line="276" w:lineRule="auto"/>
              <w:rPr>
                <w:color w:val="000000"/>
                <w:sz w:val="16"/>
                <w:szCs w:val="16"/>
              </w:rPr>
            </w:pPr>
          </w:p>
        </w:tc>
        <w:tc>
          <w:tcPr>
            <w:tcW w:w="2053" w:type="dxa"/>
          </w:tcPr>
          <w:p w14:paraId="25D0CAFA" w14:textId="77777777" w:rsidR="00CA5FA2" w:rsidRDefault="00CA5FA2">
            <w:pPr>
              <w:pBdr>
                <w:top w:val="nil"/>
                <w:left w:val="nil"/>
                <w:bottom w:val="nil"/>
                <w:right w:val="nil"/>
                <w:between w:val="nil"/>
              </w:pBdr>
              <w:rPr>
                <w:color w:val="000000"/>
                <w:sz w:val="16"/>
                <w:szCs w:val="16"/>
              </w:rPr>
            </w:pPr>
          </w:p>
        </w:tc>
      </w:tr>
      <w:tr w:rsidR="00CA5FA2" w14:paraId="7D857EE1" w14:textId="77777777">
        <w:trPr>
          <w:trHeight w:val="228"/>
        </w:trPr>
        <w:tc>
          <w:tcPr>
            <w:tcW w:w="4957" w:type="dxa"/>
          </w:tcPr>
          <w:p w14:paraId="7E80A488" w14:textId="77777777" w:rsidR="00CA5FA2" w:rsidRDefault="00000000">
            <w:pPr>
              <w:numPr>
                <w:ilvl w:val="0"/>
                <w:numId w:val="2"/>
              </w:numPr>
              <w:pBdr>
                <w:top w:val="nil"/>
                <w:left w:val="nil"/>
                <w:bottom w:val="nil"/>
                <w:right w:val="nil"/>
                <w:between w:val="nil"/>
              </w:pBdr>
              <w:spacing w:line="209" w:lineRule="auto"/>
              <w:ind w:left="567" w:hanging="283"/>
              <w:rPr>
                <w:color w:val="000000"/>
                <w:sz w:val="18"/>
                <w:szCs w:val="18"/>
              </w:rPr>
            </w:pPr>
            <w:r>
              <w:rPr>
                <w:color w:val="000000"/>
              </w:rPr>
              <w:t>Reprezentarea solidelor prin proiecții. Generarea vederilor, secțiunilor, rupturilor, vederilor de detaliu, cotarea</w:t>
            </w:r>
          </w:p>
        </w:tc>
        <w:tc>
          <w:tcPr>
            <w:tcW w:w="752" w:type="dxa"/>
          </w:tcPr>
          <w:p w14:paraId="2834EEB8" w14:textId="77777777" w:rsidR="00CA5FA2" w:rsidRDefault="00000000">
            <w:pPr>
              <w:pBdr>
                <w:top w:val="nil"/>
                <w:left w:val="nil"/>
                <w:bottom w:val="nil"/>
                <w:right w:val="nil"/>
                <w:between w:val="nil"/>
              </w:pBdr>
              <w:jc w:val="center"/>
              <w:rPr>
                <w:color w:val="000000"/>
                <w:sz w:val="16"/>
                <w:szCs w:val="16"/>
              </w:rPr>
            </w:pPr>
            <w:r>
              <w:rPr>
                <w:color w:val="000000"/>
              </w:rPr>
              <w:t>2</w:t>
            </w:r>
          </w:p>
        </w:tc>
        <w:tc>
          <w:tcPr>
            <w:tcW w:w="1872" w:type="dxa"/>
            <w:vMerge/>
            <w:vAlign w:val="center"/>
          </w:tcPr>
          <w:p w14:paraId="11B6BF52" w14:textId="77777777" w:rsidR="00CA5FA2" w:rsidRDefault="00CA5FA2">
            <w:pPr>
              <w:pBdr>
                <w:top w:val="nil"/>
                <w:left w:val="nil"/>
                <w:bottom w:val="nil"/>
                <w:right w:val="nil"/>
                <w:between w:val="nil"/>
              </w:pBdr>
              <w:spacing w:line="276" w:lineRule="auto"/>
              <w:rPr>
                <w:color w:val="000000"/>
                <w:sz w:val="16"/>
                <w:szCs w:val="16"/>
              </w:rPr>
            </w:pPr>
          </w:p>
        </w:tc>
        <w:tc>
          <w:tcPr>
            <w:tcW w:w="2053" w:type="dxa"/>
          </w:tcPr>
          <w:p w14:paraId="2AD6624A" w14:textId="77777777" w:rsidR="00CA5FA2" w:rsidRDefault="00CA5FA2">
            <w:pPr>
              <w:pBdr>
                <w:top w:val="nil"/>
                <w:left w:val="nil"/>
                <w:bottom w:val="nil"/>
                <w:right w:val="nil"/>
                <w:between w:val="nil"/>
              </w:pBdr>
              <w:rPr>
                <w:color w:val="000000"/>
                <w:sz w:val="16"/>
                <w:szCs w:val="16"/>
              </w:rPr>
            </w:pPr>
          </w:p>
        </w:tc>
      </w:tr>
      <w:tr w:rsidR="00CA5FA2" w14:paraId="377DF30F" w14:textId="77777777">
        <w:trPr>
          <w:trHeight w:val="228"/>
        </w:trPr>
        <w:tc>
          <w:tcPr>
            <w:tcW w:w="4957" w:type="dxa"/>
          </w:tcPr>
          <w:p w14:paraId="05618151" w14:textId="77777777" w:rsidR="00CA5FA2" w:rsidRDefault="00000000">
            <w:pPr>
              <w:numPr>
                <w:ilvl w:val="0"/>
                <w:numId w:val="2"/>
              </w:numPr>
              <w:pBdr>
                <w:top w:val="nil"/>
                <w:left w:val="nil"/>
                <w:bottom w:val="nil"/>
                <w:right w:val="nil"/>
                <w:between w:val="nil"/>
              </w:pBdr>
              <w:spacing w:line="209" w:lineRule="auto"/>
              <w:ind w:left="567" w:hanging="283"/>
              <w:rPr>
                <w:color w:val="000000"/>
                <w:sz w:val="18"/>
                <w:szCs w:val="18"/>
              </w:rPr>
            </w:pPr>
            <w:r>
              <w:rPr>
                <w:color w:val="000000"/>
              </w:rPr>
              <w:t>Crearea și studiul asamblărilor</w:t>
            </w:r>
          </w:p>
        </w:tc>
        <w:tc>
          <w:tcPr>
            <w:tcW w:w="752" w:type="dxa"/>
          </w:tcPr>
          <w:p w14:paraId="08AAB268" w14:textId="77777777" w:rsidR="00CA5FA2" w:rsidRDefault="00000000">
            <w:pPr>
              <w:pBdr>
                <w:top w:val="nil"/>
                <w:left w:val="nil"/>
                <w:bottom w:val="nil"/>
                <w:right w:val="nil"/>
                <w:between w:val="nil"/>
              </w:pBdr>
              <w:jc w:val="center"/>
              <w:rPr>
                <w:color w:val="000000"/>
                <w:sz w:val="16"/>
                <w:szCs w:val="16"/>
              </w:rPr>
            </w:pPr>
            <w:r>
              <w:rPr>
                <w:color w:val="000000"/>
              </w:rPr>
              <w:t>2</w:t>
            </w:r>
          </w:p>
        </w:tc>
        <w:tc>
          <w:tcPr>
            <w:tcW w:w="1872" w:type="dxa"/>
            <w:vMerge/>
            <w:vAlign w:val="center"/>
          </w:tcPr>
          <w:p w14:paraId="178AF92E" w14:textId="77777777" w:rsidR="00CA5FA2" w:rsidRDefault="00CA5FA2">
            <w:pPr>
              <w:pBdr>
                <w:top w:val="nil"/>
                <w:left w:val="nil"/>
                <w:bottom w:val="nil"/>
                <w:right w:val="nil"/>
                <w:between w:val="nil"/>
              </w:pBdr>
              <w:spacing w:line="276" w:lineRule="auto"/>
              <w:rPr>
                <w:color w:val="000000"/>
                <w:sz w:val="16"/>
                <w:szCs w:val="16"/>
              </w:rPr>
            </w:pPr>
          </w:p>
        </w:tc>
        <w:tc>
          <w:tcPr>
            <w:tcW w:w="2053" w:type="dxa"/>
          </w:tcPr>
          <w:p w14:paraId="4986126E" w14:textId="77777777" w:rsidR="00CA5FA2" w:rsidRDefault="00CA5FA2">
            <w:pPr>
              <w:pBdr>
                <w:top w:val="nil"/>
                <w:left w:val="nil"/>
                <w:bottom w:val="nil"/>
                <w:right w:val="nil"/>
                <w:between w:val="nil"/>
              </w:pBdr>
              <w:rPr>
                <w:color w:val="000000"/>
                <w:sz w:val="16"/>
                <w:szCs w:val="16"/>
              </w:rPr>
            </w:pPr>
          </w:p>
        </w:tc>
      </w:tr>
      <w:tr w:rsidR="00CA5FA2" w14:paraId="62CAB086" w14:textId="77777777">
        <w:trPr>
          <w:trHeight w:val="228"/>
        </w:trPr>
        <w:tc>
          <w:tcPr>
            <w:tcW w:w="4957" w:type="dxa"/>
          </w:tcPr>
          <w:p w14:paraId="75E24BE8" w14:textId="77777777" w:rsidR="00CA5FA2" w:rsidRDefault="00000000">
            <w:pPr>
              <w:numPr>
                <w:ilvl w:val="0"/>
                <w:numId w:val="2"/>
              </w:numPr>
              <w:pBdr>
                <w:top w:val="nil"/>
                <w:left w:val="nil"/>
                <w:bottom w:val="nil"/>
                <w:right w:val="nil"/>
                <w:between w:val="nil"/>
              </w:pBdr>
              <w:spacing w:line="209" w:lineRule="auto"/>
              <w:ind w:left="567" w:hanging="283"/>
            </w:pPr>
            <w:r>
              <w:rPr>
                <w:color w:val="000000"/>
              </w:rPr>
              <w:t>Simularea cinematicii mecanismelor și calcule de rezistență prin metoda elementului finit</w:t>
            </w:r>
          </w:p>
        </w:tc>
        <w:tc>
          <w:tcPr>
            <w:tcW w:w="752" w:type="dxa"/>
          </w:tcPr>
          <w:p w14:paraId="0586EBBC" w14:textId="77777777" w:rsidR="00CA5FA2" w:rsidRDefault="00000000">
            <w:pPr>
              <w:pBdr>
                <w:top w:val="nil"/>
                <w:left w:val="nil"/>
                <w:bottom w:val="nil"/>
                <w:right w:val="nil"/>
                <w:between w:val="nil"/>
              </w:pBdr>
              <w:jc w:val="center"/>
              <w:rPr>
                <w:color w:val="000000"/>
              </w:rPr>
            </w:pPr>
            <w:r>
              <w:rPr>
                <w:color w:val="000000"/>
              </w:rPr>
              <w:t>2</w:t>
            </w:r>
          </w:p>
        </w:tc>
        <w:tc>
          <w:tcPr>
            <w:tcW w:w="1872" w:type="dxa"/>
          </w:tcPr>
          <w:p w14:paraId="240E46DE" w14:textId="77777777" w:rsidR="00CA5FA2" w:rsidRDefault="00CA5FA2">
            <w:pPr>
              <w:pBdr>
                <w:top w:val="nil"/>
                <w:left w:val="nil"/>
                <w:bottom w:val="nil"/>
                <w:right w:val="nil"/>
                <w:between w:val="nil"/>
              </w:pBdr>
              <w:rPr>
                <w:color w:val="000000"/>
                <w:sz w:val="16"/>
                <w:szCs w:val="16"/>
              </w:rPr>
            </w:pPr>
          </w:p>
        </w:tc>
        <w:tc>
          <w:tcPr>
            <w:tcW w:w="2053" w:type="dxa"/>
          </w:tcPr>
          <w:p w14:paraId="52C175A2" w14:textId="77777777" w:rsidR="00CA5FA2" w:rsidRDefault="00CA5FA2">
            <w:pPr>
              <w:pBdr>
                <w:top w:val="nil"/>
                <w:left w:val="nil"/>
                <w:bottom w:val="nil"/>
                <w:right w:val="nil"/>
                <w:between w:val="nil"/>
              </w:pBdr>
              <w:rPr>
                <w:color w:val="000000"/>
                <w:sz w:val="16"/>
                <w:szCs w:val="16"/>
              </w:rPr>
            </w:pPr>
          </w:p>
        </w:tc>
      </w:tr>
      <w:tr w:rsidR="00CA5FA2" w14:paraId="62D21432" w14:textId="77777777">
        <w:trPr>
          <w:trHeight w:val="215"/>
        </w:trPr>
        <w:tc>
          <w:tcPr>
            <w:tcW w:w="9634" w:type="dxa"/>
            <w:gridSpan w:val="4"/>
          </w:tcPr>
          <w:p w14:paraId="14E2FB5E" w14:textId="77777777" w:rsidR="00CA5FA2" w:rsidRDefault="00000000">
            <w:pPr>
              <w:pBdr>
                <w:top w:val="nil"/>
                <w:left w:val="nil"/>
                <w:bottom w:val="nil"/>
                <w:right w:val="nil"/>
                <w:between w:val="nil"/>
              </w:pBdr>
              <w:spacing w:line="196" w:lineRule="auto"/>
              <w:ind w:left="102"/>
              <w:rPr>
                <w:color w:val="000000"/>
                <w:sz w:val="18"/>
                <w:szCs w:val="18"/>
              </w:rPr>
            </w:pPr>
            <w:r>
              <w:rPr>
                <w:color w:val="000000"/>
                <w:sz w:val="18"/>
                <w:szCs w:val="18"/>
              </w:rPr>
              <w:t>Bibliografie minimală recomandată</w:t>
            </w:r>
          </w:p>
        </w:tc>
      </w:tr>
      <w:tr w:rsidR="00CA5FA2" w14:paraId="33FE411D" w14:textId="77777777">
        <w:trPr>
          <w:trHeight w:val="230"/>
        </w:trPr>
        <w:tc>
          <w:tcPr>
            <w:tcW w:w="9634" w:type="dxa"/>
            <w:gridSpan w:val="4"/>
          </w:tcPr>
          <w:p w14:paraId="305DB435" w14:textId="77777777" w:rsidR="00CA5FA2" w:rsidRDefault="00000000">
            <w:pPr>
              <w:pBdr>
                <w:top w:val="nil"/>
                <w:left w:val="nil"/>
                <w:bottom w:val="nil"/>
                <w:right w:val="nil"/>
                <w:between w:val="nil"/>
              </w:pBdr>
              <w:spacing w:line="210" w:lineRule="auto"/>
              <w:ind w:left="102"/>
              <w:rPr>
                <w:color w:val="000000"/>
                <w:sz w:val="18"/>
                <w:szCs w:val="18"/>
              </w:rPr>
            </w:pPr>
            <w:r>
              <w:rPr>
                <w:color w:val="000000"/>
                <w:sz w:val="18"/>
                <w:szCs w:val="18"/>
              </w:rPr>
              <w:t>●</w:t>
            </w:r>
            <w:r>
              <w:rPr>
                <w:color w:val="000000"/>
                <w:sz w:val="18"/>
                <w:szCs w:val="18"/>
              </w:rPr>
              <w:tab/>
              <w:t>Sergiu SPÎNU, Proiectare Asistată de Calculator, curs format electronic, 2020</w:t>
            </w:r>
          </w:p>
          <w:p w14:paraId="15D71A44" w14:textId="77777777" w:rsidR="00CA5FA2" w:rsidRDefault="00000000">
            <w:pPr>
              <w:pBdr>
                <w:top w:val="nil"/>
                <w:left w:val="nil"/>
                <w:bottom w:val="nil"/>
                <w:right w:val="nil"/>
                <w:between w:val="nil"/>
              </w:pBdr>
              <w:spacing w:line="210" w:lineRule="auto"/>
              <w:ind w:left="102"/>
              <w:rPr>
                <w:color w:val="000000"/>
                <w:sz w:val="18"/>
                <w:szCs w:val="18"/>
              </w:rPr>
            </w:pPr>
            <w:r>
              <w:rPr>
                <w:color w:val="000000"/>
                <w:sz w:val="18"/>
                <w:szCs w:val="18"/>
              </w:rPr>
              <w:t>●</w:t>
            </w:r>
            <w:r>
              <w:rPr>
                <w:color w:val="000000"/>
                <w:sz w:val="18"/>
                <w:szCs w:val="18"/>
              </w:rPr>
              <w:tab/>
            </w:r>
            <w:proofErr w:type="spellStart"/>
            <w:r>
              <w:rPr>
                <w:color w:val="000000"/>
                <w:sz w:val="18"/>
                <w:szCs w:val="18"/>
              </w:rPr>
              <w:t>Spînu</w:t>
            </w:r>
            <w:proofErr w:type="spellEnd"/>
            <w:r>
              <w:rPr>
                <w:color w:val="000000"/>
                <w:sz w:val="18"/>
                <w:szCs w:val="18"/>
              </w:rPr>
              <w:t xml:space="preserve"> Sergiu, Proiectare Asistată de Calculator, </w:t>
            </w:r>
            <w:proofErr w:type="spellStart"/>
            <w:r>
              <w:rPr>
                <w:color w:val="000000"/>
                <w:sz w:val="18"/>
                <w:szCs w:val="18"/>
              </w:rPr>
              <w:t>Indrumar</w:t>
            </w:r>
            <w:proofErr w:type="spellEnd"/>
            <w:r>
              <w:rPr>
                <w:color w:val="000000"/>
                <w:sz w:val="18"/>
                <w:szCs w:val="18"/>
              </w:rPr>
              <w:t xml:space="preserve"> de proiect, format electronic, 2015</w:t>
            </w:r>
          </w:p>
          <w:p w14:paraId="78176157" w14:textId="77777777" w:rsidR="00CA5FA2" w:rsidRDefault="00000000">
            <w:pPr>
              <w:pBdr>
                <w:top w:val="nil"/>
                <w:left w:val="nil"/>
                <w:bottom w:val="nil"/>
                <w:right w:val="nil"/>
                <w:between w:val="nil"/>
              </w:pBdr>
              <w:spacing w:line="210" w:lineRule="auto"/>
              <w:ind w:left="102"/>
              <w:rPr>
                <w:color w:val="000000"/>
                <w:sz w:val="18"/>
                <w:szCs w:val="18"/>
              </w:rPr>
            </w:pPr>
            <w:r>
              <w:rPr>
                <w:color w:val="000000"/>
                <w:sz w:val="18"/>
                <w:szCs w:val="18"/>
              </w:rPr>
              <w:t>●</w:t>
            </w:r>
            <w:r>
              <w:rPr>
                <w:color w:val="000000"/>
                <w:sz w:val="18"/>
                <w:szCs w:val="18"/>
              </w:rPr>
              <w:tab/>
            </w:r>
            <w:proofErr w:type="spellStart"/>
            <w:r>
              <w:rPr>
                <w:color w:val="000000"/>
                <w:sz w:val="18"/>
                <w:szCs w:val="18"/>
              </w:rPr>
              <w:t>Ionuţ</w:t>
            </w:r>
            <w:proofErr w:type="spellEnd"/>
            <w:r>
              <w:rPr>
                <w:color w:val="000000"/>
                <w:sz w:val="18"/>
                <w:szCs w:val="18"/>
              </w:rPr>
              <w:t xml:space="preserve"> Gabriel Ghionea, Module de proiectare asistată în CATIA V5 cu </w:t>
            </w:r>
            <w:proofErr w:type="spellStart"/>
            <w:r>
              <w:rPr>
                <w:color w:val="000000"/>
                <w:sz w:val="18"/>
                <w:szCs w:val="18"/>
              </w:rPr>
              <w:t>aplicaţii</w:t>
            </w:r>
            <w:proofErr w:type="spellEnd"/>
            <w:r>
              <w:rPr>
                <w:color w:val="000000"/>
                <w:sz w:val="18"/>
                <w:szCs w:val="18"/>
              </w:rPr>
              <w:t xml:space="preserve"> în </w:t>
            </w:r>
            <w:proofErr w:type="spellStart"/>
            <w:r>
              <w:rPr>
                <w:color w:val="000000"/>
                <w:sz w:val="18"/>
                <w:szCs w:val="18"/>
              </w:rPr>
              <w:t>construcţia</w:t>
            </w:r>
            <w:proofErr w:type="spellEnd"/>
            <w:r>
              <w:rPr>
                <w:color w:val="000000"/>
                <w:sz w:val="18"/>
                <w:szCs w:val="18"/>
              </w:rPr>
              <w:t xml:space="preserve"> de </w:t>
            </w:r>
            <w:proofErr w:type="spellStart"/>
            <w:r>
              <w:rPr>
                <w:color w:val="000000"/>
                <w:sz w:val="18"/>
                <w:szCs w:val="18"/>
              </w:rPr>
              <w:t>maşini</w:t>
            </w:r>
            <w:proofErr w:type="spellEnd"/>
            <w:r>
              <w:rPr>
                <w:color w:val="000000"/>
                <w:sz w:val="18"/>
                <w:szCs w:val="18"/>
              </w:rPr>
              <w:t>, Editura BREN, București, 2004, ISBN 973-648-317-7.</w:t>
            </w:r>
          </w:p>
        </w:tc>
      </w:tr>
    </w:tbl>
    <w:p w14:paraId="3C14CEC6" w14:textId="77777777" w:rsidR="00CA5FA2" w:rsidRDefault="00CA5FA2">
      <w:pPr>
        <w:pBdr>
          <w:top w:val="nil"/>
          <w:left w:val="nil"/>
          <w:bottom w:val="nil"/>
          <w:right w:val="nil"/>
          <w:between w:val="nil"/>
        </w:pBdr>
        <w:spacing w:before="9"/>
        <w:rPr>
          <w:b/>
          <w:color w:val="000000"/>
          <w:sz w:val="18"/>
          <w:szCs w:val="18"/>
        </w:rPr>
      </w:pPr>
    </w:p>
    <w:p w14:paraId="65087684" w14:textId="77777777" w:rsidR="00CA5FA2" w:rsidRDefault="00CA5FA2">
      <w:pPr>
        <w:pBdr>
          <w:top w:val="nil"/>
          <w:left w:val="nil"/>
          <w:bottom w:val="nil"/>
          <w:right w:val="nil"/>
          <w:between w:val="nil"/>
        </w:pBdr>
        <w:spacing w:before="2"/>
        <w:rPr>
          <w:b/>
          <w:color w:val="000000"/>
          <w:sz w:val="19"/>
          <w:szCs w:val="19"/>
        </w:rPr>
      </w:pPr>
    </w:p>
    <w:tbl>
      <w:tblPr>
        <w:tblStyle w:val="a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789"/>
        <w:gridCol w:w="1870"/>
        <w:gridCol w:w="2018"/>
      </w:tblGrid>
      <w:tr w:rsidR="00CA5FA2" w14:paraId="23E4E77B" w14:textId="77777777">
        <w:trPr>
          <w:trHeight w:val="215"/>
        </w:trPr>
        <w:tc>
          <w:tcPr>
            <w:tcW w:w="4957" w:type="dxa"/>
          </w:tcPr>
          <w:p w14:paraId="10B78D35" w14:textId="5A62D633" w:rsidR="00CA5FA2" w:rsidRDefault="00000000">
            <w:pPr>
              <w:pBdr>
                <w:top w:val="nil"/>
                <w:left w:val="nil"/>
                <w:bottom w:val="nil"/>
                <w:right w:val="nil"/>
                <w:between w:val="nil"/>
              </w:pBdr>
              <w:spacing w:line="196" w:lineRule="auto"/>
              <w:ind w:left="102"/>
              <w:rPr>
                <w:color w:val="000000"/>
                <w:sz w:val="18"/>
                <w:szCs w:val="18"/>
              </w:rPr>
            </w:pPr>
            <w:r>
              <w:rPr>
                <w:color w:val="000000"/>
                <w:sz w:val="18"/>
                <w:szCs w:val="18"/>
              </w:rPr>
              <w:t xml:space="preserve">Aplicații </w:t>
            </w:r>
            <w:r w:rsidR="002F3425">
              <w:rPr>
                <w:color w:val="000000"/>
                <w:sz w:val="18"/>
                <w:szCs w:val="18"/>
              </w:rPr>
              <w:t>Seminar</w:t>
            </w:r>
          </w:p>
        </w:tc>
        <w:tc>
          <w:tcPr>
            <w:tcW w:w="789" w:type="dxa"/>
          </w:tcPr>
          <w:p w14:paraId="6CB0E944" w14:textId="77777777" w:rsidR="00CA5FA2" w:rsidRDefault="00000000">
            <w:pPr>
              <w:pBdr>
                <w:top w:val="nil"/>
                <w:left w:val="nil"/>
                <w:bottom w:val="nil"/>
                <w:right w:val="nil"/>
                <w:between w:val="nil"/>
              </w:pBdr>
              <w:spacing w:line="196" w:lineRule="auto"/>
              <w:ind w:left="101"/>
              <w:rPr>
                <w:color w:val="000000"/>
                <w:sz w:val="18"/>
                <w:szCs w:val="18"/>
              </w:rPr>
            </w:pPr>
            <w:r>
              <w:rPr>
                <w:color w:val="000000"/>
                <w:sz w:val="18"/>
                <w:szCs w:val="18"/>
              </w:rPr>
              <w:t>Nr. ore</w:t>
            </w:r>
          </w:p>
        </w:tc>
        <w:tc>
          <w:tcPr>
            <w:tcW w:w="1870" w:type="dxa"/>
          </w:tcPr>
          <w:p w14:paraId="59F1CCB0" w14:textId="77777777" w:rsidR="00CA5FA2" w:rsidRDefault="00000000">
            <w:pPr>
              <w:pBdr>
                <w:top w:val="nil"/>
                <w:left w:val="nil"/>
                <w:bottom w:val="nil"/>
                <w:right w:val="nil"/>
                <w:between w:val="nil"/>
              </w:pBdr>
              <w:spacing w:line="196" w:lineRule="auto"/>
              <w:ind w:left="229"/>
              <w:rPr>
                <w:color w:val="000000"/>
                <w:sz w:val="18"/>
                <w:szCs w:val="18"/>
              </w:rPr>
            </w:pPr>
            <w:r>
              <w:rPr>
                <w:color w:val="000000"/>
                <w:sz w:val="18"/>
                <w:szCs w:val="18"/>
              </w:rPr>
              <w:t>Metode de predare</w:t>
            </w:r>
          </w:p>
        </w:tc>
        <w:tc>
          <w:tcPr>
            <w:tcW w:w="2018" w:type="dxa"/>
          </w:tcPr>
          <w:p w14:paraId="2C4666DD" w14:textId="77777777" w:rsidR="00CA5FA2" w:rsidRDefault="00000000">
            <w:pPr>
              <w:pBdr>
                <w:top w:val="nil"/>
                <w:left w:val="nil"/>
                <w:bottom w:val="nil"/>
                <w:right w:val="nil"/>
                <w:between w:val="nil"/>
              </w:pBdr>
              <w:spacing w:line="196" w:lineRule="auto"/>
              <w:ind w:left="546"/>
              <w:rPr>
                <w:color w:val="000000"/>
                <w:sz w:val="18"/>
                <w:szCs w:val="18"/>
              </w:rPr>
            </w:pPr>
            <w:r>
              <w:rPr>
                <w:color w:val="000000"/>
                <w:sz w:val="18"/>
                <w:szCs w:val="18"/>
              </w:rPr>
              <w:t>Observații</w:t>
            </w:r>
          </w:p>
        </w:tc>
      </w:tr>
      <w:tr w:rsidR="00CA5FA2" w14:paraId="67413BE5" w14:textId="77777777">
        <w:trPr>
          <w:trHeight w:val="215"/>
        </w:trPr>
        <w:tc>
          <w:tcPr>
            <w:tcW w:w="4957" w:type="dxa"/>
          </w:tcPr>
          <w:p w14:paraId="1F912032" w14:textId="77777777" w:rsidR="00CA5FA2" w:rsidRDefault="00000000">
            <w:pPr>
              <w:pBdr>
                <w:top w:val="nil"/>
                <w:left w:val="nil"/>
                <w:bottom w:val="nil"/>
                <w:right w:val="nil"/>
                <w:between w:val="nil"/>
              </w:pBdr>
              <w:spacing w:line="196" w:lineRule="auto"/>
              <w:ind w:left="102"/>
              <w:rPr>
                <w:color w:val="000000"/>
                <w:sz w:val="18"/>
                <w:szCs w:val="18"/>
              </w:rPr>
            </w:pPr>
            <w:r>
              <w:rPr>
                <w:color w:val="000000"/>
                <w:sz w:val="18"/>
                <w:szCs w:val="18"/>
              </w:rPr>
              <w:t>Tema: Proiectarea unui robinet sferic</w:t>
            </w:r>
          </w:p>
        </w:tc>
        <w:tc>
          <w:tcPr>
            <w:tcW w:w="789" w:type="dxa"/>
          </w:tcPr>
          <w:p w14:paraId="1D8CCEB8" w14:textId="77777777" w:rsidR="00CA5FA2" w:rsidRDefault="00CA5FA2">
            <w:pPr>
              <w:pBdr>
                <w:top w:val="nil"/>
                <w:left w:val="nil"/>
                <w:bottom w:val="nil"/>
                <w:right w:val="nil"/>
                <w:between w:val="nil"/>
              </w:pBdr>
              <w:spacing w:line="196" w:lineRule="auto"/>
              <w:ind w:left="101"/>
              <w:rPr>
                <w:color w:val="000000"/>
                <w:sz w:val="18"/>
                <w:szCs w:val="18"/>
              </w:rPr>
            </w:pPr>
          </w:p>
        </w:tc>
        <w:tc>
          <w:tcPr>
            <w:tcW w:w="1870" w:type="dxa"/>
          </w:tcPr>
          <w:p w14:paraId="3DE3374B" w14:textId="77777777" w:rsidR="00CA5FA2" w:rsidRDefault="00CA5FA2">
            <w:pPr>
              <w:pBdr>
                <w:top w:val="nil"/>
                <w:left w:val="nil"/>
                <w:bottom w:val="nil"/>
                <w:right w:val="nil"/>
                <w:between w:val="nil"/>
              </w:pBdr>
              <w:spacing w:line="196" w:lineRule="auto"/>
              <w:ind w:left="229"/>
              <w:rPr>
                <w:color w:val="000000"/>
                <w:sz w:val="18"/>
                <w:szCs w:val="18"/>
              </w:rPr>
            </w:pPr>
          </w:p>
        </w:tc>
        <w:tc>
          <w:tcPr>
            <w:tcW w:w="2018" w:type="dxa"/>
          </w:tcPr>
          <w:p w14:paraId="50CD18E7" w14:textId="77777777" w:rsidR="00CA5FA2" w:rsidRDefault="00CA5FA2">
            <w:pPr>
              <w:pBdr>
                <w:top w:val="nil"/>
                <w:left w:val="nil"/>
                <w:bottom w:val="nil"/>
                <w:right w:val="nil"/>
                <w:between w:val="nil"/>
              </w:pBdr>
              <w:spacing w:line="196" w:lineRule="auto"/>
              <w:ind w:left="546"/>
              <w:rPr>
                <w:color w:val="000000"/>
                <w:sz w:val="18"/>
                <w:szCs w:val="18"/>
              </w:rPr>
            </w:pPr>
          </w:p>
        </w:tc>
      </w:tr>
      <w:tr w:rsidR="00CA5FA2" w14:paraId="5C59FA73" w14:textId="77777777">
        <w:trPr>
          <w:trHeight w:val="228"/>
        </w:trPr>
        <w:tc>
          <w:tcPr>
            <w:tcW w:w="4957" w:type="dxa"/>
          </w:tcPr>
          <w:p w14:paraId="4CA3A232" w14:textId="77777777" w:rsidR="00CA5FA2" w:rsidRDefault="00000000">
            <w:pPr>
              <w:numPr>
                <w:ilvl w:val="0"/>
                <w:numId w:val="4"/>
              </w:numPr>
              <w:pBdr>
                <w:top w:val="nil"/>
                <w:left w:val="nil"/>
                <w:bottom w:val="nil"/>
                <w:right w:val="nil"/>
                <w:between w:val="nil"/>
              </w:pBdr>
              <w:spacing w:line="209" w:lineRule="auto"/>
              <w:ind w:left="567" w:hanging="283"/>
              <w:rPr>
                <w:color w:val="000000"/>
                <w:sz w:val="18"/>
                <w:szCs w:val="18"/>
              </w:rPr>
            </w:pPr>
            <w:r>
              <w:rPr>
                <w:color w:val="000000"/>
              </w:rPr>
              <w:t xml:space="preserve">Norme de protecția muncii. Prezentarea </w:t>
            </w:r>
            <w:proofErr w:type="spellStart"/>
            <w:r>
              <w:rPr>
                <w:color w:val="000000"/>
              </w:rPr>
              <w:t>funcţiilor</w:t>
            </w:r>
            <w:proofErr w:type="spellEnd"/>
            <w:r>
              <w:rPr>
                <w:color w:val="000000"/>
              </w:rPr>
              <w:t xml:space="preserve"> principale ale modulelor Catia necesare realizării proiectului</w:t>
            </w:r>
          </w:p>
        </w:tc>
        <w:tc>
          <w:tcPr>
            <w:tcW w:w="789" w:type="dxa"/>
          </w:tcPr>
          <w:p w14:paraId="3C92487B" w14:textId="77777777" w:rsidR="00CA5FA2" w:rsidRDefault="00000000">
            <w:pPr>
              <w:pBdr>
                <w:top w:val="nil"/>
                <w:left w:val="nil"/>
                <w:bottom w:val="nil"/>
                <w:right w:val="nil"/>
                <w:between w:val="nil"/>
              </w:pBdr>
              <w:jc w:val="center"/>
              <w:rPr>
                <w:color w:val="000000"/>
                <w:sz w:val="16"/>
                <w:szCs w:val="16"/>
              </w:rPr>
            </w:pPr>
            <w:r>
              <w:rPr>
                <w:color w:val="000000"/>
              </w:rPr>
              <w:t>2</w:t>
            </w:r>
          </w:p>
        </w:tc>
        <w:tc>
          <w:tcPr>
            <w:tcW w:w="1870" w:type="dxa"/>
            <w:vMerge w:val="restart"/>
            <w:vAlign w:val="center"/>
          </w:tcPr>
          <w:p w14:paraId="52F37B3D" w14:textId="77777777" w:rsidR="00CA5FA2" w:rsidRDefault="00000000">
            <w:pPr>
              <w:pBdr>
                <w:top w:val="nil"/>
                <w:left w:val="nil"/>
                <w:bottom w:val="nil"/>
                <w:right w:val="nil"/>
                <w:between w:val="nil"/>
              </w:pBdr>
              <w:jc w:val="center"/>
              <w:rPr>
                <w:color w:val="000000"/>
                <w:sz w:val="16"/>
                <w:szCs w:val="16"/>
              </w:rPr>
            </w:pPr>
            <w:r>
              <w:rPr>
                <w:color w:val="000000"/>
                <w:sz w:val="16"/>
                <w:szCs w:val="16"/>
              </w:rPr>
              <w:t xml:space="preserve">expunere orală, </w:t>
            </w:r>
            <w:proofErr w:type="spellStart"/>
            <w:r>
              <w:rPr>
                <w:color w:val="000000"/>
                <w:sz w:val="16"/>
                <w:szCs w:val="16"/>
              </w:rPr>
              <w:t>conversaţie</w:t>
            </w:r>
            <w:proofErr w:type="spellEnd"/>
            <w:r>
              <w:rPr>
                <w:color w:val="000000"/>
                <w:sz w:val="16"/>
                <w:szCs w:val="16"/>
              </w:rPr>
              <w:t xml:space="preserve">, exemple demonstrative, descoperire dirijată, studiu de caz, sinteză a </w:t>
            </w:r>
            <w:proofErr w:type="spellStart"/>
            <w:r>
              <w:rPr>
                <w:color w:val="000000"/>
                <w:sz w:val="16"/>
                <w:szCs w:val="16"/>
              </w:rPr>
              <w:t>cunoştinţelor</w:t>
            </w:r>
            <w:proofErr w:type="spellEnd"/>
          </w:p>
        </w:tc>
        <w:tc>
          <w:tcPr>
            <w:tcW w:w="2018" w:type="dxa"/>
          </w:tcPr>
          <w:p w14:paraId="61CBA3DB" w14:textId="77777777" w:rsidR="00CA5FA2" w:rsidRDefault="00CA5FA2">
            <w:pPr>
              <w:pBdr>
                <w:top w:val="nil"/>
                <w:left w:val="nil"/>
                <w:bottom w:val="nil"/>
                <w:right w:val="nil"/>
                <w:between w:val="nil"/>
              </w:pBdr>
              <w:rPr>
                <w:color w:val="000000"/>
                <w:sz w:val="16"/>
                <w:szCs w:val="16"/>
              </w:rPr>
            </w:pPr>
          </w:p>
        </w:tc>
      </w:tr>
      <w:tr w:rsidR="00CA5FA2" w14:paraId="71D5D2B2" w14:textId="77777777">
        <w:trPr>
          <w:trHeight w:val="228"/>
        </w:trPr>
        <w:tc>
          <w:tcPr>
            <w:tcW w:w="4957" w:type="dxa"/>
          </w:tcPr>
          <w:p w14:paraId="02E9EB38" w14:textId="77777777" w:rsidR="00CA5FA2" w:rsidRDefault="00000000">
            <w:pPr>
              <w:numPr>
                <w:ilvl w:val="0"/>
                <w:numId w:val="4"/>
              </w:numPr>
              <w:pBdr>
                <w:top w:val="nil"/>
                <w:left w:val="nil"/>
                <w:bottom w:val="nil"/>
                <w:right w:val="nil"/>
                <w:between w:val="nil"/>
              </w:pBdr>
              <w:spacing w:line="209" w:lineRule="auto"/>
              <w:ind w:left="567" w:hanging="283"/>
              <w:rPr>
                <w:color w:val="000000"/>
                <w:sz w:val="18"/>
                <w:szCs w:val="18"/>
              </w:rPr>
            </w:pPr>
            <w:r>
              <w:rPr>
                <w:color w:val="000000"/>
              </w:rPr>
              <w:t>Analiza constructivă a părților componente</w:t>
            </w:r>
          </w:p>
        </w:tc>
        <w:tc>
          <w:tcPr>
            <w:tcW w:w="789" w:type="dxa"/>
          </w:tcPr>
          <w:p w14:paraId="62F163DC" w14:textId="77777777" w:rsidR="00CA5FA2" w:rsidRDefault="00000000">
            <w:pPr>
              <w:pBdr>
                <w:top w:val="nil"/>
                <w:left w:val="nil"/>
                <w:bottom w:val="nil"/>
                <w:right w:val="nil"/>
                <w:between w:val="nil"/>
              </w:pBdr>
              <w:jc w:val="center"/>
              <w:rPr>
                <w:color w:val="000000"/>
                <w:sz w:val="16"/>
                <w:szCs w:val="16"/>
              </w:rPr>
            </w:pPr>
            <w:r>
              <w:rPr>
                <w:color w:val="000000"/>
              </w:rPr>
              <w:t>2</w:t>
            </w:r>
          </w:p>
        </w:tc>
        <w:tc>
          <w:tcPr>
            <w:tcW w:w="1870" w:type="dxa"/>
            <w:vMerge/>
            <w:vAlign w:val="center"/>
          </w:tcPr>
          <w:p w14:paraId="6190E8AE" w14:textId="77777777" w:rsidR="00CA5FA2" w:rsidRDefault="00CA5FA2">
            <w:pPr>
              <w:pBdr>
                <w:top w:val="nil"/>
                <w:left w:val="nil"/>
                <w:bottom w:val="nil"/>
                <w:right w:val="nil"/>
                <w:between w:val="nil"/>
              </w:pBdr>
              <w:spacing w:line="276" w:lineRule="auto"/>
              <w:rPr>
                <w:color w:val="000000"/>
                <w:sz w:val="16"/>
                <w:szCs w:val="16"/>
              </w:rPr>
            </w:pPr>
          </w:p>
        </w:tc>
        <w:tc>
          <w:tcPr>
            <w:tcW w:w="2018" w:type="dxa"/>
          </w:tcPr>
          <w:p w14:paraId="0F3B526D" w14:textId="77777777" w:rsidR="00CA5FA2" w:rsidRDefault="00CA5FA2">
            <w:pPr>
              <w:pBdr>
                <w:top w:val="nil"/>
                <w:left w:val="nil"/>
                <w:bottom w:val="nil"/>
                <w:right w:val="nil"/>
                <w:between w:val="nil"/>
              </w:pBdr>
              <w:rPr>
                <w:color w:val="000000"/>
                <w:sz w:val="16"/>
                <w:szCs w:val="16"/>
              </w:rPr>
            </w:pPr>
          </w:p>
        </w:tc>
      </w:tr>
      <w:tr w:rsidR="00CA5FA2" w14:paraId="2A895344" w14:textId="77777777">
        <w:trPr>
          <w:trHeight w:val="228"/>
        </w:trPr>
        <w:tc>
          <w:tcPr>
            <w:tcW w:w="4957" w:type="dxa"/>
          </w:tcPr>
          <w:p w14:paraId="3300F239" w14:textId="77777777" w:rsidR="00CA5FA2" w:rsidRDefault="00000000">
            <w:pPr>
              <w:numPr>
                <w:ilvl w:val="0"/>
                <w:numId w:val="4"/>
              </w:numPr>
              <w:pBdr>
                <w:top w:val="nil"/>
                <w:left w:val="nil"/>
                <w:bottom w:val="nil"/>
                <w:right w:val="nil"/>
                <w:between w:val="nil"/>
              </w:pBdr>
              <w:spacing w:line="209" w:lineRule="auto"/>
              <w:ind w:left="567" w:hanging="283"/>
              <w:rPr>
                <w:color w:val="000000"/>
                <w:sz w:val="18"/>
                <w:szCs w:val="18"/>
              </w:rPr>
            </w:pPr>
            <w:r>
              <w:rPr>
                <w:color w:val="000000"/>
              </w:rPr>
              <w:t>Propunerea unor strategii pentru modelarea reperelor pornind de la forme geometrice simple</w:t>
            </w:r>
          </w:p>
        </w:tc>
        <w:tc>
          <w:tcPr>
            <w:tcW w:w="789" w:type="dxa"/>
          </w:tcPr>
          <w:p w14:paraId="46593C6A" w14:textId="77777777" w:rsidR="00CA5FA2" w:rsidRDefault="00000000">
            <w:pPr>
              <w:pBdr>
                <w:top w:val="nil"/>
                <w:left w:val="nil"/>
                <w:bottom w:val="nil"/>
                <w:right w:val="nil"/>
                <w:between w:val="nil"/>
              </w:pBdr>
              <w:jc w:val="center"/>
              <w:rPr>
                <w:color w:val="000000"/>
                <w:sz w:val="16"/>
                <w:szCs w:val="16"/>
              </w:rPr>
            </w:pPr>
            <w:r>
              <w:rPr>
                <w:color w:val="000000"/>
              </w:rPr>
              <w:t>2</w:t>
            </w:r>
          </w:p>
        </w:tc>
        <w:tc>
          <w:tcPr>
            <w:tcW w:w="1870" w:type="dxa"/>
            <w:vMerge/>
            <w:vAlign w:val="center"/>
          </w:tcPr>
          <w:p w14:paraId="686F81D3" w14:textId="77777777" w:rsidR="00CA5FA2" w:rsidRDefault="00CA5FA2">
            <w:pPr>
              <w:pBdr>
                <w:top w:val="nil"/>
                <w:left w:val="nil"/>
                <w:bottom w:val="nil"/>
                <w:right w:val="nil"/>
                <w:between w:val="nil"/>
              </w:pBdr>
              <w:spacing w:line="276" w:lineRule="auto"/>
              <w:rPr>
                <w:color w:val="000000"/>
                <w:sz w:val="16"/>
                <w:szCs w:val="16"/>
              </w:rPr>
            </w:pPr>
          </w:p>
        </w:tc>
        <w:tc>
          <w:tcPr>
            <w:tcW w:w="2018" w:type="dxa"/>
          </w:tcPr>
          <w:p w14:paraId="18D47B42" w14:textId="77777777" w:rsidR="00CA5FA2" w:rsidRDefault="00CA5FA2">
            <w:pPr>
              <w:pBdr>
                <w:top w:val="nil"/>
                <w:left w:val="nil"/>
                <w:bottom w:val="nil"/>
                <w:right w:val="nil"/>
                <w:between w:val="nil"/>
              </w:pBdr>
              <w:rPr>
                <w:color w:val="000000"/>
                <w:sz w:val="16"/>
                <w:szCs w:val="16"/>
              </w:rPr>
            </w:pPr>
          </w:p>
        </w:tc>
      </w:tr>
      <w:tr w:rsidR="00CA5FA2" w14:paraId="41560F66" w14:textId="77777777">
        <w:trPr>
          <w:trHeight w:val="228"/>
        </w:trPr>
        <w:tc>
          <w:tcPr>
            <w:tcW w:w="4957" w:type="dxa"/>
          </w:tcPr>
          <w:p w14:paraId="714C2BB2" w14:textId="77777777" w:rsidR="00CA5FA2" w:rsidRDefault="00000000">
            <w:pPr>
              <w:numPr>
                <w:ilvl w:val="0"/>
                <w:numId w:val="4"/>
              </w:numPr>
              <w:pBdr>
                <w:top w:val="nil"/>
                <w:left w:val="nil"/>
                <w:bottom w:val="nil"/>
                <w:right w:val="nil"/>
                <w:between w:val="nil"/>
              </w:pBdr>
              <w:spacing w:line="209" w:lineRule="auto"/>
              <w:ind w:left="567" w:hanging="283"/>
              <w:rPr>
                <w:color w:val="000000"/>
                <w:sz w:val="18"/>
                <w:szCs w:val="18"/>
              </w:rPr>
            </w:pPr>
            <w:r>
              <w:rPr>
                <w:color w:val="000000"/>
              </w:rPr>
              <w:t>Realizarea modelelor 3D ale reperelor</w:t>
            </w:r>
          </w:p>
        </w:tc>
        <w:tc>
          <w:tcPr>
            <w:tcW w:w="789" w:type="dxa"/>
          </w:tcPr>
          <w:p w14:paraId="12353D42" w14:textId="77777777" w:rsidR="00CA5FA2" w:rsidRDefault="00000000">
            <w:pPr>
              <w:pBdr>
                <w:top w:val="nil"/>
                <w:left w:val="nil"/>
                <w:bottom w:val="nil"/>
                <w:right w:val="nil"/>
                <w:between w:val="nil"/>
              </w:pBdr>
              <w:jc w:val="center"/>
              <w:rPr>
                <w:color w:val="000000"/>
                <w:sz w:val="16"/>
                <w:szCs w:val="16"/>
              </w:rPr>
            </w:pPr>
            <w:r>
              <w:rPr>
                <w:color w:val="000000"/>
              </w:rPr>
              <w:t>2</w:t>
            </w:r>
          </w:p>
        </w:tc>
        <w:tc>
          <w:tcPr>
            <w:tcW w:w="1870" w:type="dxa"/>
            <w:vMerge/>
            <w:vAlign w:val="center"/>
          </w:tcPr>
          <w:p w14:paraId="1F7BCE8B" w14:textId="77777777" w:rsidR="00CA5FA2" w:rsidRDefault="00CA5FA2">
            <w:pPr>
              <w:pBdr>
                <w:top w:val="nil"/>
                <w:left w:val="nil"/>
                <w:bottom w:val="nil"/>
                <w:right w:val="nil"/>
                <w:between w:val="nil"/>
              </w:pBdr>
              <w:spacing w:line="276" w:lineRule="auto"/>
              <w:rPr>
                <w:color w:val="000000"/>
                <w:sz w:val="16"/>
                <w:szCs w:val="16"/>
              </w:rPr>
            </w:pPr>
          </w:p>
        </w:tc>
        <w:tc>
          <w:tcPr>
            <w:tcW w:w="2018" w:type="dxa"/>
          </w:tcPr>
          <w:p w14:paraId="6BAF5B7F" w14:textId="77777777" w:rsidR="00CA5FA2" w:rsidRDefault="00CA5FA2">
            <w:pPr>
              <w:pBdr>
                <w:top w:val="nil"/>
                <w:left w:val="nil"/>
                <w:bottom w:val="nil"/>
                <w:right w:val="nil"/>
                <w:between w:val="nil"/>
              </w:pBdr>
              <w:rPr>
                <w:color w:val="000000"/>
                <w:sz w:val="16"/>
                <w:szCs w:val="16"/>
              </w:rPr>
            </w:pPr>
          </w:p>
        </w:tc>
      </w:tr>
      <w:tr w:rsidR="00CA5FA2" w14:paraId="139E97D6" w14:textId="77777777">
        <w:trPr>
          <w:trHeight w:val="228"/>
        </w:trPr>
        <w:tc>
          <w:tcPr>
            <w:tcW w:w="4957" w:type="dxa"/>
          </w:tcPr>
          <w:p w14:paraId="1D998410" w14:textId="77777777" w:rsidR="00CA5FA2" w:rsidRDefault="00000000">
            <w:pPr>
              <w:numPr>
                <w:ilvl w:val="0"/>
                <w:numId w:val="4"/>
              </w:numPr>
              <w:pBdr>
                <w:top w:val="nil"/>
                <w:left w:val="nil"/>
                <w:bottom w:val="nil"/>
                <w:right w:val="nil"/>
                <w:between w:val="nil"/>
              </w:pBdr>
              <w:spacing w:line="209" w:lineRule="auto"/>
              <w:ind w:left="567" w:hanging="283"/>
              <w:rPr>
                <w:color w:val="000000"/>
                <w:sz w:val="18"/>
                <w:szCs w:val="18"/>
              </w:rPr>
            </w:pPr>
            <w:r>
              <w:rPr>
                <w:color w:val="000000"/>
              </w:rPr>
              <w:t>Stabilirea rolului funcțional al reperelor</w:t>
            </w:r>
          </w:p>
        </w:tc>
        <w:tc>
          <w:tcPr>
            <w:tcW w:w="789" w:type="dxa"/>
          </w:tcPr>
          <w:p w14:paraId="256C22A5" w14:textId="77777777" w:rsidR="00CA5FA2" w:rsidRDefault="00000000">
            <w:pPr>
              <w:pBdr>
                <w:top w:val="nil"/>
                <w:left w:val="nil"/>
                <w:bottom w:val="nil"/>
                <w:right w:val="nil"/>
                <w:between w:val="nil"/>
              </w:pBdr>
              <w:jc w:val="center"/>
              <w:rPr>
                <w:color w:val="000000"/>
                <w:sz w:val="16"/>
                <w:szCs w:val="16"/>
              </w:rPr>
            </w:pPr>
            <w:r>
              <w:rPr>
                <w:color w:val="000000"/>
              </w:rPr>
              <w:t>2</w:t>
            </w:r>
          </w:p>
        </w:tc>
        <w:tc>
          <w:tcPr>
            <w:tcW w:w="1870" w:type="dxa"/>
            <w:vMerge/>
            <w:vAlign w:val="center"/>
          </w:tcPr>
          <w:p w14:paraId="4079DCB2" w14:textId="77777777" w:rsidR="00CA5FA2" w:rsidRDefault="00CA5FA2">
            <w:pPr>
              <w:pBdr>
                <w:top w:val="nil"/>
                <w:left w:val="nil"/>
                <w:bottom w:val="nil"/>
                <w:right w:val="nil"/>
                <w:between w:val="nil"/>
              </w:pBdr>
              <w:spacing w:line="276" w:lineRule="auto"/>
              <w:rPr>
                <w:color w:val="000000"/>
                <w:sz w:val="16"/>
                <w:szCs w:val="16"/>
              </w:rPr>
            </w:pPr>
          </w:p>
        </w:tc>
        <w:tc>
          <w:tcPr>
            <w:tcW w:w="2018" w:type="dxa"/>
          </w:tcPr>
          <w:p w14:paraId="1E1480D1" w14:textId="77777777" w:rsidR="00CA5FA2" w:rsidRDefault="00CA5FA2">
            <w:pPr>
              <w:pBdr>
                <w:top w:val="nil"/>
                <w:left w:val="nil"/>
                <w:bottom w:val="nil"/>
                <w:right w:val="nil"/>
                <w:between w:val="nil"/>
              </w:pBdr>
              <w:rPr>
                <w:color w:val="000000"/>
                <w:sz w:val="16"/>
                <w:szCs w:val="16"/>
              </w:rPr>
            </w:pPr>
          </w:p>
        </w:tc>
      </w:tr>
      <w:tr w:rsidR="00CA5FA2" w14:paraId="565B6458" w14:textId="77777777">
        <w:trPr>
          <w:trHeight w:val="228"/>
        </w:trPr>
        <w:tc>
          <w:tcPr>
            <w:tcW w:w="4957" w:type="dxa"/>
          </w:tcPr>
          <w:p w14:paraId="4633B247" w14:textId="77777777" w:rsidR="00CA5FA2" w:rsidRDefault="00000000">
            <w:pPr>
              <w:numPr>
                <w:ilvl w:val="0"/>
                <w:numId w:val="4"/>
              </w:numPr>
              <w:pBdr>
                <w:top w:val="nil"/>
                <w:left w:val="nil"/>
                <w:bottom w:val="nil"/>
                <w:right w:val="nil"/>
                <w:between w:val="nil"/>
              </w:pBdr>
              <w:spacing w:line="209" w:lineRule="auto"/>
              <w:ind w:left="567" w:hanging="283"/>
              <w:rPr>
                <w:color w:val="000000"/>
                <w:sz w:val="18"/>
                <w:szCs w:val="18"/>
              </w:rPr>
            </w:pPr>
            <w:r>
              <w:rPr>
                <w:color w:val="000000"/>
              </w:rPr>
              <w:t>Realizarea asamblării</w:t>
            </w:r>
          </w:p>
        </w:tc>
        <w:tc>
          <w:tcPr>
            <w:tcW w:w="789" w:type="dxa"/>
          </w:tcPr>
          <w:p w14:paraId="484B16D9" w14:textId="77777777" w:rsidR="00CA5FA2" w:rsidRDefault="00000000">
            <w:pPr>
              <w:pBdr>
                <w:top w:val="nil"/>
                <w:left w:val="nil"/>
                <w:bottom w:val="nil"/>
                <w:right w:val="nil"/>
                <w:between w:val="nil"/>
              </w:pBdr>
              <w:jc w:val="center"/>
              <w:rPr>
                <w:color w:val="000000"/>
                <w:sz w:val="20"/>
                <w:szCs w:val="20"/>
              </w:rPr>
            </w:pPr>
            <w:r>
              <w:rPr>
                <w:color w:val="000000"/>
              </w:rPr>
              <w:t>2</w:t>
            </w:r>
          </w:p>
        </w:tc>
        <w:tc>
          <w:tcPr>
            <w:tcW w:w="1870" w:type="dxa"/>
            <w:vMerge/>
            <w:vAlign w:val="center"/>
          </w:tcPr>
          <w:p w14:paraId="03B8607F" w14:textId="77777777" w:rsidR="00CA5FA2" w:rsidRDefault="00CA5FA2">
            <w:pPr>
              <w:pBdr>
                <w:top w:val="nil"/>
                <w:left w:val="nil"/>
                <w:bottom w:val="nil"/>
                <w:right w:val="nil"/>
                <w:between w:val="nil"/>
              </w:pBdr>
              <w:spacing w:line="276" w:lineRule="auto"/>
              <w:rPr>
                <w:color w:val="000000"/>
                <w:sz w:val="20"/>
                <w:szCs w:val="20"/>
              </w:rPr>
            </w:pPr>
          </w:p>
        </w:tc>
        <w:tc>
          <w:tcPr>
            <w:tcW w:w="2018" w:type="dxa"/>
          </w:tcPr>
          <w:p w14:paraId="535A9D8F" w14:textId="77777777" w:rsidR="00CA5FA2" w:rsidRDefault="00CA5FA2">
            <w:pPr>
              <w:pBdr>
                <w:top w:val="nil"/>
                <w:left w:val="nil"/>
                <w:bottom w:val="nil"/>
                <w:right w:val="nil"/>
                <w:between w:val="nil"/>
              </w:pBdr>
              <w:rPr>
                <w:color w:val="000000"/>
                <w:sz w:val="16"/>
                <w:szCs w:val="16"/>
              </w:rPr>
            </w:pPr>
          </w:p>
        </w:tc>
      </w:tr>
      <w:tr w:rsidR="00CA5FA2" w14:paraId="62C84E97" w14:textId="77777777">
        <w:trPr>
          <w:trHeight w:val="228"/>
        </w:trPr>
        <w:tc>
          <w:tcPr>
            <w:tcW w:w="4957" w:type="dxa"/>
          </w:tcPr>
          <w:p w14:paraId="0B25654E" w14:textId="77777777" w:rsidR="00CA5FA2" w:rsidRDefault="00000000">
            <w:pPr>
              <w:numPr>
                <w:ilvl w:val="0"/>
                <w:numId w:val="4"/>
              </w:numPr>
              <w:pBdr>
                <w:top w:val="nil"/>
                <w:left w:val="nil"/>
                <w:bottom w:val="nil"/>
                <w:right w:val="nil"/>
                <w:between w:val="nil"/>
              </w:pBdr>
              <w:spacing w:line="209" w:lineRule="auto"/>
              <w:ind w:left="567" w:hanging="283"/>
              <w:rPr>
                <w:color w:val="000000"/>
                <w:sz w:val="18"/>
                <w:szCs w:val="18"/>
              </w:rPr>
            </w:pPr>
            <w:r>
              <w:rPr>
                <w:color w:val="000000"/>
              </w:rPr>
              <w:t>Obținerea desenelor de piesă și de asamblare</w:t>
            </w:r>
          </w:p>
        </w:tc>
        <w:tc>
          <w:tcPr>
            <w:tcW w:w="789" w:type="dxa"/>
          </w:tcPr>
          <w:p w14:paraId="34AC12F1" w14:textId="77777777" w:rsidR="00CA5FA2" w:rsidRDefault="00000000">
            <w:pPr>
              <w:pBdr>
                <w:top w:val="nil"/>
                <w:left w:val="nil"/>
                <w:bottom w:val="nil"/>
                <w:right w:val="nil"/>
                <w:between w:val="nil"/>
              </w:pBdr>
              <w:jc w:val="center"/>
              <w:rPr>
                <w:color w:val="000000"/>
                <w:sz w:val="20"/>
                <w:szCs w:val="20"/>
              </w:rPr>
            </w:pPr>
            <w:r>
              <w:rPr>
                <w:color w:val="000000"/>
              </w:rPr>
              <w:t>2</w:t>
            </w:r>
          </w:p>
        </w:tc>
        <w:tc>
          <w:tcPr>
            <w:tcW w:w="1870" w:type="dxa"/>
            <w:vMerge/>
            <w:vAlign w:val="center"/>
          </w:tcPr>
          <w:p w14:paraId="485F6478" w14:textId="77777777" w:rsidR="00CA5FA2" w:rsidRDefault="00CA5FA2">
            <w:pPr>
              <w:pBdr>
                <w:top w:val="nil"/>
                <w:left w:val="nil"/>
                <w:bottom w:val="nil"/>
                <w:right w:val="nil"/>
                <w:between w:val="nil"/>
              </w:pBdr>
              <w:spacing w:line="276" w:lineRule="auto"/>
              <w:rPr>
                <w:color w:val="000000"/>
                <w:sz w:val="20"/>
                <w:szCs w:val="20"/>
              </w:rPr>
            </w:pPr>
          </w:p>
        </w:tc>
        <w:tc>
          <w:tcPr>
            <w:tcW w:w="2018" w:type="dxa"/>
          </w:tcPr>
          <w:p w14:paraId="0E9E1CEC" w14:textId="77777777" w:rsidR="00CA5FA2" w:rsidRDefault="00CA5FA2">
            <w:pPr>
              <w:pBdr>
                <w:top w:val="nil"/>
                <w:left w:val="nil"/>
                <w:bottom w:val="nil"/>
                <w:right w:val="nil"/>
                <w:between w:val="nil"/>
              </w:pBdr>
              <w:rPr>
                <w:color w:val="000000"/>
                <w:sz w:val="16"/>
                <w:szCs w:val="16"/>
              </w:rPr>
            </w:pPr>
          </w:p>
        </w:tc>
      </w:tr>
      <w:tr w:rsidR="00CA5FA2" w14:paraId="635770E7" w14:textId="77777777">
        <w:trPr>
          <w:trHeight w:val="215"/>
        </w:trPr>
        <w:tc>
          <w:tcPr>
            <w:tcW w:w="9634" w:type="dxa"/>
            <w:gridSpan w:val="4"/>
          </w:tcPr>
          <w:p w14:paraId="397BF449" w14:textId="77777777" w:rsidR="00CA5FA2" w:rsidRDefault="00000000">
            <w:pPr>
              <w:pBdr>
                <w:top w:val="nil"/>
                <w:left w:val="nil"/>
                <w:bottom w:val="nil"/>
                <w:right w:val="nil"/>
                <w:between w:val="nil"/>
              </w:pBdr>
              <w:spacing w:line="196" w:lineRule="auto"/>
              <w:ind w:left="102"/>
              <w:rPr>
                <w:color w:val="000000"/>
                <w:sz w:val="18"/>
                <w:szCs w:val="18"/>
              </w:rPr>
            </w:pPr>
            <w:r>
              <w:rPr>
                <w:color w:val="000000"/>
                <w:sz w:val="18"/>
                <w:szCs w:val="18"/>
              </w:rPr>
              <w:lastRenderedPageBreak/>
              <w:t>Bibliografie minimală recomandată</w:t>
            </w:r>
          </w:p>
        </w:tc>
      </w:tr>
      <w:tr w:rsidR="00CA5FA2" w14:paraId="62F9065A" w14:textId="77777777">
        <w:trPr>
          <w:trHeight w:val="230"/>
        </w:trPr>
        <w:tc>
          <w:tcPr>
            <w:tcW w:w="9634" w:type="dxa"/>
            <w:gridSpan w:val="4"/>
          </w:tcPr>
          <w:p w14:paraId="2C934CB3" w14:textId="77777777" w:rsidR="00CA5FA2" w:rsidRDefault="00000000">
            <w:pPr>
              <w:pBdr>
                <w:top w:val="nil"/>
                <w:left w:val="nil"/>
                <w:bottom w:val="nil"/>
                <w:right w:val="nil"/>
                <w:between w:val="nil"/>
              </w:pBdr>
              <w:spacing w:line="210" w:lineRule="auto"/>
              <w:ind w:left="102"/>
              <w:rPr>
                <w:color w:val="000000"/>
                <w:sz w:val="18"/>
                <w:szCs w:val="18"/>
              </w:rPr>
            </w:pPr>
            <w:r>
              <w:rPr>
                <w:color w:val="000000"/>
                <w:sz w:val="18"/>
                <w:szCs w:val="18"/>
              </w:rPr>
              <w:t>1.</w:t>
            </w:r>
            <w:r>
              <w:rPr>
                <w:color w:val="000000"/>
                <w:sz w:val="18"/>
                <w:szCs w:val="18"/>
              </w:rPr>
              <w:tab/>
            </w:r>
            <w:proofErr w:type="spellStart"/>
            <w:r>
              <w:rPr>
                <w:color w:val="000000"/>
                <w:sz w:val="18"/>
                <w:szCs w:val="18"/>
              </w:rPr>
              <w:t>Ionuţ</w:t>
            </w:r>
            <w:proofErr w:type="spellEnd"/>
            <w:r>
              <w:rPr>
                <w:color w:val="000000"/>
                <w:sz w:val="18"/>
                <w:szCs w:val="18"/>
              </w:rPr>
              <w:t xml:space="preserve"> Gabriel Ghionea, Proiectare asistata in CATIA v5, Editura BREN, </w:t>
            </w:r>
            <w:proofErr w:type="spellStart"/>
            <w:r>
              <w:rPr>
                <w:color w:val="000000"/>
                <w:sz w:val="18"/>
                <w:szCs w:val="18"/>
              </w:rPr>
              <w:t>Bucuresti</w:t>
            </w:r>
            <w:proofErr w:type="spellEnd"/>
            <w:r>
              <w:rPr>
                <w:color w:val="000000"/>
                <w:sz w:val="18"/>
                <w:szCs w:val="18"/>
              </w:rPr>
              <w:t>, 2007, ISBN 978-973-648-654-8.</w:t>
            </w:r>
          </w:p>
          <w:p w14:paraId="29F22F64" w14:textId="77777777" w:rsidR="00CA5FA2" w:rsidRDefault="00000000">
            <w:pPr>
              <w:pBdr>
                <w:top w:val="nil"/>
                <w:left w:val="nil"/>
                <w:bottom w:val="nil"/>
                <w:right w:val="nil"/>
                <w:between w:val="nil"/>
              </w:pBdr>
              <w:spacing w:line="210" w:lineRule="auto"/>
              <w:ind w:left="102"/>
              <w:rPr>
                <w:color w:val="000000"/>
                <w:sz w:val="18"/>
                <w:szCs w:val="18"/>
              </w:rPr>
            </w:pPr>
            <w:r>
              <w:rPr>
                <w:color w:val="000000"/>
                <w:sz w:val="18"/>
                <w:szCs w:val="18"/>
              </w:rPr>
              <w:t>2.</w:t>
            </w:r>
            <w:r>
              <w:rPr>
                <w:color w:val="000000"/>
                <w:sz w:val="18"/>
                <w:szCs w:val="18"/>
              </w:rPr>
              <w:tab/>
            </w:r>
            <w:proofErr w:type="spellStart"/>
            <w:r>
              <w:rPr>
                <w:color w:val="000000"/>
                <w:sz w:val="18"/>
                <w:szCs w:val="18"/>
              </w:rPr>
              <w:t>Ionuţ</w:t>
            </w:r>
            <w:proofErr w:type="spellEnd"/>
            <w:r>
              <w:rPr>
                <w:color w:val="000000"/>
                <w:sz w:val="18"/>
                <w:szCs w:val="18"/>
              </w:rPr>
              <w:t xml:space="preserve"> Gabriel Ghionea, Catia V5. Aplicații în inginerie mecanică, Editura BREN, București, 2009, ISBN 978-973-648-843-6</w:t>
            </w:r>
          </w:p>
          <w:p w14:paraId="4B10EA4A" w14:textId="77777777" w:rsidR="00CA5FA2" w:rsidRDefault="00000000">
            <w:pPr>
              <w:pBdr>
                <w:top w:val="nil"/>
                <w:left w:val="nil"/>
                <w:bottom w:val="nil"/>
                <w:right w:val="nil"/>
                <w:between w:val="nil"/>
              </w:pBdr>
              <w:spacing w:line="210" w:lineRule="auto"/>
              <w:ind w:left="102"/>
              <w:rPr>
                <w:color w:val="000000"/>
                <w:sz w:val="18"/>
                <w:szCs w:val="18"/>
              </w:rPr>
            </w:pPr>
            <w:r>
              <w:rPr>
                <w:color w:val="000000"/>
                <w:sz w:val="18"/>
                <w:szCs w:val="18"/>
              </w:rPr>
              <w:t xml:space="preserve">3.           </w:t>
            </w:r>
            <w:proofErr w:type="spellStart"/>
            <w:r>
              <w:rPr>
                <w:color w:val="000000"/>
                <w:sz w:val="20"/>
                <w:szCs w:val="20"/>
              </w:rPr>
              <w:t>Indrumar</w:t>
            </w:r>
            <w:proofErr w:type="spellEnd"/>
            <w:r>
              <w:rPr>
                <w:color w:val="000000"/>
                <w:sz w:val="20"/>
                <w:szCs w:val="20"/>
              </w:rPr>
              <w:t xml:space="preserve"> de proiect disponibil în intranet</w:t>
            </w:r>
            <w:r>
              <w:rPr>
                <w:color w:val="000000"/>
                <w:sz w:val="18"/>
                <w:szCs w:val="18"/>
              </w:rPr>
              <w:t xml:space="preserve"> </w:t>
            </w:r>
          </w:p>
        </w:tc>
      </w:tr>
      <w:tr w:rsidR="00CA5FA2" w14:paraId="6795147B" w14:textId="77777777">
        <w:trPr>
          <w:trHeight w:val="230"/>
        </w:trPr>
        <w:tc>
          <w:tcPr>
            <w:tcW w:w="9634" w:type="dxa"/>
            <w:gridSpan w:val="4"/>
          </w:tcPr>
          <w:p w14:paraId="06759300" w14:textId="77777777" w:rsidR="00CA5FA2" w:rsidRDefault="00CA5FA2">
            <w:pPr>
              <w:pBdr>
                <w:top w:val="nil"/>
                <w:left w:val="nil"/>
                <w:bottom w:val="nil"/>
                <w:right w:val="nil"/>
                <w:between w:val="nil"/>
              </w:pBdr>
              <w:spacing w:line="210" w:lineRule="auto"/>
              <w:ind w:left="102"/>
              <w:rPr>
                <w:color w:val="000000"/>
                <w:sz w:val="18"/>
                <w:szCs w:val="18"/>
              </w:rPr>
            </w:pPr>
          </w:p>
        </w:tc>
      </w:tr>
    </w:tbl>
    <w:p w14:paraId="6B775168" w14:textId="77777777" w:rsidR="00CA5FA2" w:rsidRDefault="00CA5FA2">
      <w:pPr>
        <w:pBdr>
          <w:top w:val="nil"/>
          <w:left w:val="nil"/>
          <w:bottom w:val="nil"/>
          <w:right w:val="nil"/>
          <w:between w:val="nil"/>
        </w:pBdr>
        <w:spacing w:before="7"/>
        <w:rPr>
          <w:b/>
          <w:color w:val="000000"/>
          <w:sz w:val="8"/>
          <w:szCs w:val="8"/>
        </w:rPr>
      </w:pPr>
    </w:p>
    <w:p w14:paraId="5B7AFFC3" w14:textId="77777777" w:rsidR="00CA5FA2" w:rsidRDefault="00000000">
      <w:pPr>
        <w:numPr>
          <w:ilvl w:val="0"/>
          <w:numId w:val="1"/>
        </w:numPr>
        <w:pBdr>
          <w:top w:val="nil"/>
          <w:left w:val="nil"/>
          <w:bottom w:val="nil"/>
          <w:right w:val="nil"/>
          <w:between w:val="nil"/>
        </w:pBdr>
        <w:tabs>
          <w:tab w:val="left" w:pos="1050"/>
        </w:tabs>
        <w:spacing w:before="99" w:after="4"/>
        <w:ind w:hanging="338"/>
        <w:rPr>
          <w:b/>
          <w:color w:val="000000"/>
          <w:sz w:val="18"/>
          <w:szCs w:val="18"/>
        </w:rPr>
      </w:pPr>
      <w:r>
        <w:rPr>
          <w:b/>
          <w:color w:val="000000"/>
          <w:sz w:val="18"/>
          <w:szCs w:val="18"/>
        </w:rPr>
        <w:t>Evaluare</w:t>
      </w:r>
    </w:p>
    <w:tbl>
      <w:tblPr>
        <w:tblStyle w:val="a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0"/>
        <w:gridCol w:w="4175"/>
        <w:gridCol w:w="2405"/>
        <w:gridCol w:w="1558"/>
      </w:tblGrid>
      <w:tr w:rsidR="00CA5FA2" w14:paraId="3E898B53" w14:textId="77777777">
        <w:trPr>
          <w:trHeight w:val="549"/>
        </w:trPr>
        <w:tc>
          <w:tcPr>
            <w:tcW w:w="1490" w:type="dxa"/>
          </w:tcPr>
          <w:p w14:paraId="18B2B4C8" w14:textId="77777777" w:rsidR="00CA5FA2" w:rsidRDefault="00000000">
            <w:pPr>
              <w:pBdr>
                <w:top w:val="nil"/>
                <w:left w:val="nil"/>
                <w:bottom w:val="nil"/>
                <w:right w:val="nil"/>
                <w:between w:val="nil"/>
              </w:pBdr>
              <w:spacing w:before="165"/>
              <w:ind w:left="246"/>
              <w:rPr>
                <w:color w:val="000000"/>
                <w:sz w:val="18"/>
                <w:szCs w:val="18"/>
              </w:rPr>
            </w:pPr>
            <w:r>
              <w:rPr>
                <w:color w:val="000000"/>
                <w:sz w:val="18"/>
                <w:szCs w:val="18"/>
              </w:rPr>
              <w:t>Tip activitate</w:t>
            </w:r>
          </w:p>
        </w:tc>
        <w:tc>
          <w:tcPr>
            <w:tcW w:w="4175" w:type="dxa"/>
          </w:tcPr>
          <w:p w14:paraId="1ACE2770" w14:textId="77777777" w:rsidR="00CA5FA2" w:rsidRDefault="00000000">
            <w:pPr>
              <w:pBdr>
                <w:top w:val="nil"/>
                <w:left w:val="nil"/>
                <w:bottom w:val="nil"/>
                <w:right w:val="nil"/>
                <w:between w:val="nil"/>
              </w:pBdr>
              <w:spacing w:before="165"/>
              <w:ind w:left="1178"/>
              <w:rPr>
                <w:color w:val="000000"/>
                <w:sz w:val="18"/>
                <w:szCs w:val="18"/>
              </w:rPr>
            </w:pPr>
            <w:r>
              <w:rPr>
                <w:color w:val="000000"/>
                <w:sz w:val="18"/>
                <w:szCs w:val="18"/>
              </w:rPr>
              <w:t>Criterii de evaluare</w:t>
            </w:r>
          </w:p>
        </w:tc>
        <w:tc>
          <w:tcPr>
            <w:tcW w:w="2405" w:type="dxa"/>
          </w:tcPr>
          <w:p w14:paraId="71CBB1CD" w14:textId="77777777" w:rsidR="00CA5FA2" w:rsidRDefault="00000000">
            <w:pPr>
              <w:pBdr>
                <w:top w:val="nil"/>
                <w:left w:val="nil"/>
                <w:bottom w:val="nil"/>
                <w:right w:val="nil"/>
                <w:between w:val="nil"/>
              </w:pBdr>
              <w:spacing w:before="165"/>
              <w:ind w:left="81"/>
              <w:jc w:val="center"/>
              <w:rPr>
                <w:color w:val="000000"/>
                <w:sz w:val="18"/>
                <w:szCs w:val="18"/>
              </w:rPr>
            </w:pPr>
            <w:r>
              <w:rPr>
                <w:color w:val="000000"/>
                <w:sz w:val="18"/>
                <w:szCs w:val="18"/>
              </w:rPr>
              <w:t>Metode de evaluare</w:t>
            </w:r>
          </w:p>
        </w:tc>
        <w:tc>
          <w:tcPr>
            <w:tcW w:w="1558" w:type="dxa"/>
          </w:tcPr>
          <w:p w14:paraId="2E70F591" w14:textId="77777777" w:rsidR="00CA5FA2" w:rsidRDefault="00000000">
            <w:pPr>
              <w:pBdr>
                <w:top w:val="nil"/>
                <w:left w:val="nil"/>
                <w:bottom w:val="nil"/>
                <w:right w:val="nil"/>
                <w:between w:val="nil"/>
              </w:pBdr>
              <w:spacing w:before="57" w:line="249" w:lineRule="auto"/>
              <w:ind w:left="564" w:hanging="420"/>
              <w:rPr>
                <w:color w:val="000000"/>
                <w:sz w:val="18"/>
                <w:szCs w:val="18"/>
              </w:rPr>
            </w:pPr>
            <w:r>
              <w:rPr>
                <w:color w:val="000000"/>
                <w:sz w:val="18"/>
                <w:szCs w:val="18"/>
              </w:rPr>
              <w:t>Pondere din nota finală</w:t>
            </w:r>
          </w:p>
        </w:tc>
      </w:tr>
      <w:tr w:rsidR="00CA5FA2" w14:paraId="76094FC4" w14:textId="77777777">
        <w:trPr>
          <w:trHeight w:val="244"/>
        </w:trPr>
        <w:tc>
          <w:tcPr>
            <w:tcW w:w="1490" w:type="dxa"/>
          </w:tcPr>
          <w:p w14:paraId="3DB2CC37" w14:textId="77777777" w:rsidR="00CA5FA2" w:rsidRDefault="00000000">
            <w:pPr>
              <w:pBdr>
                <w:top w:val="nil"/>
                <w:left w:val="nil"/>
                <w:bottom w:val="nil"/>
                <w:right w:val="nil"/>
                <w:between w:val="nil"/>
              </w:pBdr>
              <w:spacing w:before="14"/>
              <w:ind w:left="102"/>
              <w:rPr>
                <w:color w:val="000000"/>
                <w:sz w:val="18"/>
                <w:szCs w:val="18"/>
              </w:rPr>
            </w:pPr>
            <w:r>
              <w:rPr>
                <w:color w:val="000000"/>
                <w:sz w:val="18"/>
                <w:szCs w:val="18"/>
              </w:rPr>
              <w:t>Curs</w:t>
            </w:r>
          </w:p>
        </w:tc>
        <w:tc>
          <w:tcPr>
            <w:tcW w:w="4175" w:type="dxa"/>
          </w:tcPr>
          <w:p w14:paraId="0F512463" w14:textId="77777777" w:rsidR="00CA5FA2" w:rsidRDefault="00000000">
            <w:pPr>
              <w:rPr>
                <w:sz w:val="20"/>
                <w:szCs w:val="20"/>
              </w:rPr>
            </w:pPr>
            <w:r>
              <w:rPr>
                <w:sz w:val="20"/>
                <w:szCs w:val="20"/>
              </w:rPr>
              <w:t>Capacitatea de a realiza modele 3D parametrizate, de a stabili relații între cote, de a automatiza realizarea desenului de piesă</w:t>
            </w:r>
          </w:p>
          <w:p w14:paraId="36EDAB9A" w14:textId="77777777" w:rsidR="00CA5FA2" w:rsidRDefault="00000000">
            <w:pPr>
              <w:rPr>
                <w:sz w:val="20"/>
                <w:szCs w:val="20"/>
              </w:rPr>
            </w:pPr>
            <w:r>
              <w:rPr>
                <w:sz w:val="20"/>
                <w:szCs w:val="20"/>
              </w:rPr>
              <w:t>Capacitatea de a defini cerințe tehnice (CP3)</w:t>
            </w:r>
          </w:p>
          <w:p w14:paraId="56DD1147" w14:textId="77777777" w:rsidR="00CA5FA2" w:rsidRDefault="00000000">
            <w:pPr>
              <w:pBdr>
                <w:top w:val="nil"/>
                <w:left w:val="nil"/>
                <w:bottom w:val="nil"/>
                <w:right w:val="nil"/>
                <w:between w:val="nil"/>
              </w:pBdr>
              <w:rPr>
                <w:color w:val="000000"/>
                <w:sz w:val="18"/>
                <w:szCs w:val="18"/>
              </w:rPr>
            </w:pPr>
            <w:r>
              <w:rPr>
                <w:color w:val="000000"/>
                <w:sz w:val="20"/>
                <w:szCs w:val="20"/>
              </w:rPr>
              <w:t>Abilitatea de a utiliza software CAD (CP14)</w:t>
            </w:r>
          </w:p>
        </w:tc>
        <w:tc>
          <w:tcPr>
            <w:tcW w:w="2405" w:type="dxa"/>
          </w:tcPr>
          <w:p w14:paraId="79ECC4EE" w14:textId="77777777" w:rsidR="00CA5FA2" w:rsidRDefault="00000000">
            <w:pPr>
              <w:pBdr>
                <w:top w:val="nil"/>
                <w:left w:val="nil"/>
                <w:bottom w:val="nil"/>
                <w:right w:val="nil"/>
                <w:between w:val="nil"/>
              </w:pBdr>
              <w:ind w:left="81"/>
              <w:rPr>
                <w:color w:val="000000"/>
                <w:sz w:val="18"/>
                <w:szCs w:val="18"/>
              </w:rPr>
            </w:pPr>
            <w:r>
              <w:rPr>
                <w:color w:val="000000"/>
                <w:sz w:val="20"/>
                <w:szCs w:val="20"/>
              </w:rPr>
              <w:t>Evaluare finală prin probă practică (pe calculator) urmată de verificarea orală a gradului de îndeplinire a cerințelor din proba practică.</w:t>
            </w:r>
          </w:p>
        </w:tc>
        <w:tc>
          <w:tcPr>
            <w:tcW w:w="1558" w:type="dxa"/>
            <w:vAlign w:val="center"/>
          </w:tcPr>
          <w:p w14:paraId="0B4BCD22" w14:textId="77777777" w:rsidR="00CA5FA2" w:rsidRDefault="00000000">
            <w:pPr>
              <w:pBdr>
                <w:top w:val="nil"/>
                <w:left w:val="nil"/>
                <w:bottom w:val="nil"/>
                <w:right w:val="nil"/>
                <w:between w:val="nil"/>
              </w:pBdr>
              <w:jc w:val="center"/>
              <w:rPr>
                <w:color w:val="000000"/>
                <w:sz w:val="18"/>
                <w:szCs w:val="18"/>
              </w:rPr>
            </w:pPr>
            <w:r>
              <w:rPr>
                <w:color w:val="000000"/>
                <w:sz w:val="20"/>
                <w:szCs w:val="20"/>
              </w:rPr>
              <w:t>60%</w:t>
            </w:r>
          </w:p>
        </w:tc>
      </w:tr>
      <w:tr w:rsidR="002F3425" w14:paraId="58E685AF" w14:textId="77777777" w:rsidTr="0073380E">
        <w:trPr>
          <w:trHeight w:val="246"/>
        </w:trPr>
        <w:tc>
          <w:tcPr>
            <w:tcW w:w="1490" w:type="dxa"/>
          </w:tcPr>
          <w:p w14:paraId="5E45F7CE" w14:textId="77777777" w:rsidR="002F3425" w:rsidRDefault="002F3425" w:rsidP="002F3425">
            <w:pPr>
              <w:pBdr>
                <w:top w:val="nil"/>
                <w:left w:val="nil"/>
                <w:bottom w:val="nil"/>
                <w:right w:val="nil"/>
                <w:between w:val="nil"/>
              </w:pBdr>
              <w:spacing w:before="14"/>
              <w:ind w:left="102"/>
              <w:rPr>
                <w:color w:val="000000"/>
                <w:sz w:val="18"/>
                <w:szCs w:val="18"/>
              </w:rPr>
            </w:pPr>
            <w:r>
              <w:rPr>
                <w:color w:val="000000"/>
                <w:sz w:val="18"/>
                <w:szCs w:val="18"/>
              </w:rPr>
              <w:t>Seminar</w:t>
            </w:r>
          </w:p>
        </w:tc>
        <w:tc>
          <w:tcPr>
            <w:tcW w:w="4175" w:type="dxa"/>
          </w:tcPr>
          <w:p w14:paraId="3D407F5D" w14:textId="701E83BC" w:rsidR="002F3425" w:rsidRDefault="002F3425" w:rsidP="002F3425">
            <w:pPr>
              <w:pBdr>
                <w:top w:val="nil"/>
                <w:left w:val="nil"/>
                <w:bottom w:val="nil"/>
                <w:right w:val="nil"/>
                <w:between w:val="nil"/>
              </w:pBdr>
              <w:rPr>
                <w:color w:val="000000"/>
                <w:sz w:val="16"/>
                <w:szCs w:val="16"/>
              </w:rPr>
            </w:pPr>
            <w:r>
              <w:rPr>
                <w:color w:val="000000"/>
              </w:rPr>
              <w:t>Gradul de implicare al studenților în realizarea proiectului</w:t>
            </w:r>
          </w:p>
        </w:tc>
        <w:tc>
          <w:tcPr>
            <w:tcW w:w="2405" w:type="dxa"/>
          </w:tcPr>
          <w:p w14:paraId="6E62F158" w14:textId="3D42A4B8" w:rsidR="002F3425" w:rsidRDefault="002F3425" w:rsidP="002F3425">
            <w:pPr>
              <w:pBdr>
                <w:top w:val="nil"/>
                <w:left w:val="nil"/>
                <w:bottom w:val="nil"/>
                <w:right w:val="nil"/>
                <w:between w:val="nil"/>
              </w:pBdr>
              <w:ind w:left="81"/>
              <w:rPr>
                <w:color w:val="000000"/>
                <w:sz w:val="16"/>
                <w:szCs w:val="16"/>
              </w:rPr>
            </w:pPr>
            <w:r>
              <w:rPr>
                <w:color w:val="000000"/>
              </w:rPr>
              <w:t>Evaluarea continuă a efectuării etapelor de proiect</w:t>
            </w:r>
          </w:p>
        </w:tc>
        <w:tc>
          <w:tcPr>
            <w:tcW w:w="1558" w:type="dxa"/>
            <w:vAlign w:val="center"/>
          </w:tcPr>
          <w:p w14:paraId="64D19FA6" w14:textId="40B5FC7D" w:rsidR="002F3425" w:rsidRDefault="002F3425" w:rsidP="002F3425">
            <w:pPr>
              <w:pBdr>
                <w:top w:val="nil"/>
                <w:left w:val="nil"/>
                <w:bottom w:val="nil"/>
                <w:right w:val="nil"/>
                <w:between w:val="nil"/>
              </w:pBdr>
              <w:jc w:val="center"/>
              <w:rPr>
                <w:color w:val="000000"/>
                <w:sz w:val="16"/>
                <w:szCs w:val="16"/>
              </w:rPr>
            </w:pPr>
            <w:r>
              <w:rPr>
                <w:color w:val="000000"/>
                <w:sz w:val="20"/>
                <w:szCs w:val="20"/>
              </w:rPr>
              <w:t>20%</w:t>
            </w:r>
          </w:p>
        </w:tc>
      </w:tr>
      <w:tr w:rsidR="002F3425" w14:paraId="2054D60E" w14:textId="77777777">
        <w:trPr>
          <w:trHeight w:val="430"/>
        </w:trPr>
        <w:tc>
          <w:tcPr>
            <w:tcW w:w="1490" w:type="dxa"/>
          </w:tcPr>
          <w:p w14:paraId="1EA3775F" w14:textId="4177CE2C" w:rsidR="002F3425" w:rsidRDefault="002F3425" w:rsidP="002F3425">
            <w:pPr>
              <w:pBdr>
                <w:top w:val="nil"/>
                <w:left w:val="nil"/>
                <w:bottom w:val="nil"/>
                <w:right w:val="nil"/>
                <w:between w:val="nil"/>
              </w:pBdr>
              <w:spacing w:line="207" w:lineRule="auto"/>
              <w:ind w:left="102"/>
              <w:rPr>
                <w:color w:val="000000"/>
                <w:sz w:val="18"/>
                <w:szCs w:val="18"/>
              </w:rPr>
            </w:pPr>
            <w:r>
              <w:rPr>
                <w:color w:val="000000"/>
                <w:sz w:val="18"/>
                <w:szCs w:val="18"/>
              </w:rPr>
              <w:t>Laborator</w:t>
            </w:r>
          </w:p>
        </w:tc>
        <w:tc>
          <w:tcPr>
            <w:tcW w:w="4175" w:type="dxa"/>
          </w:tcPr>
          <w:p w14:paraId="00274777" w14:textId="55CF6BAA" w:rsidR="002F3425" w:rsidRDefault="002F3425" w:rsidP="002F3425">
            <w:pPr>
              <w:pBdr>
                <w:top w:val="nil"/>
                <w:left w:val="nil"/>
                <w:bottom w:val="nil"/>
                <w:right w:val="nil"/>
                <w:between w:val="nil"/>
              </w:pBdr>
              <w:rPr>
                <w:color w:val="000000"/>
                <w:sz w:val="18"/>
                <w:szCs w:val="18"/>
              </w:rPr>
            </w:pPr>
          </w:p>
        </w:tc>
        <w:tc>
          <w:tcPr>
            <w:tcW w:w="2405" w:type="dxa"/>
          </w:tcPr>
          <w:p w14:paraId="7DED4C6F" w14:textId="51661F66" w:rsidR="002F3425" w:rsidRDefault="002F3425" w:rsidP="002F3425">
            <w:pPr>
              <w:pBdr>
                <w:top w:val="nil"/>
                <w:left w:val="nil"/>
                <w:bottom w:val="nil"/>
                <w:right w:val="nil"/>
                <w:between w:val="nil"/>
              </w:pBdr>
              <w:ind w:left="81"/>
              <w:rPr>
                <w:color w:val="000000"/>
                <w:sz w:val="18"/>
                <w:szCs w:val="18"/>
              </w:rPr>
            </w:pPr>
          </w:p>
        </w:tc>
        <w:tc>
          <w:tcPr>
            <w:tcW w:w="1558" w:type="dxa"/>
            <w:vAlign w:val="center"/>
          </w:tcPr>
          <w:p w14:paraId="139A44FA" w14:textId="20A4127E" w:rsidR="002F3425" w:rsidRDefault="002F3425" w:rsidP="002F3425">
            <w:pPr>
              <w:pBdr>
                <w:top w:val="nil"/>
                <w:left w:val="nil"/>
                <w:bottom w:val="nil"/>
                <w:right w:val="nil"/>
                <w:between w:val="nil"/>
              </w:pBdr>
              <w:jc w:val="center"/>
              <w:rPr>
                <w:color w:val="000000"/>
                <w:sz w:val="18"/>
                <w:szCs w:val="18"/>
              </w:rPr>
            </w:pPr>
          </w:p>
        </w:tc>
      </w:tr>
      <w:tr w:rsidR="002F3425" w14:paraId="552B3B8C" w14:textId="77777777">
        <w:trPr>
          <w:trHeight w:val="248"/>
        </w:trPr>
        <w:tc>
          <w:tcPr>
            <w:tcW w:w="1490" w:type="dxa"/>
          </w:tcPr>
          <w:p w14:paraId="71A4A981" w14:textId="77777777" w:rsidR="002F3425" w:rsidRDefault="002F3425" w:rsidP="002F3425">
            <w:pPr>
              <w:pBdr>
                <w:top w:val="nil"/>
                <w:left w:val="nil"/>
                <w:bottom w:val="nil"/>
                <w:right w:val="nil"/>
                <w:between w:val="nil"/>
              </w:pBdr>
              <w:spacing w:before="15"/>
              <w:ind w:left="102"/>
              <w:rPr>
                <w:color w:val="000000"/>
                <w:sz w:val="18"/>
                <w:szCs w:val="18"/>
              </w:rPr>
            </w:pPr>
            <w:r>
              <w:rPr>
                <w:color w:val="000000"/>
                <w:sz w:val="18"/>
                <w:szCs w:val="18"/>
              </w:rPr>
              <w:t>Proiect</w:t>
            </w:r>
          </w:p>
        </w:tc>
        <w:tc>
          <w:tcPr>
            <w:tcW w:w="4175" w:type="dxa"/>
          </w:tcPr>
          <w:p w14:paraId="5507B292" w14:textId="1A1D464C" w:rsidR="002F3425" w:rsidRDefault="002F3425" w:rsidP="002F3425">
            <w:pPr>
              <w:pBdr>
                <w:top w:val="nil"/>
                <w:left w:val="nil"/>
                <w:bottom w:val="nil"/>
                <w:right w:val="nil"/>
                <w:between w:val="nil"/>
              </w:pBdr>
              <w:rPr>
                <w:color w:val="000000"/>
                <w:sz w:val="18"/>
                <w:szCs w:val="18"/>
              </w:rPr>
            </w:pPr>
          </w:p>
        </w:tc>
        <w:tc>
          <w:tcPr>
            <w:tcW w:w="2405" w:type="dxa"/>
          </w:tcPr>
          <w:p w14:paraId="235A7CDB" w14:textId="64BD9AEE" w:rsidR="002F3425" w:rsidRDefault="002F3425" w:rsidP="002F3425">
            <w:pPr>
              <w:pBdr>
                <w:top w:val="nil"/>
                <w:left w:val="nil"/>
                <w:bottom w:val="nil"/>
                <w:right w:val="nil"/>
                <w:between w:val="nil"/>
              </w:pBdr>
              <w:ind w:left="81"/>
              <w:rPr>
                <w:color w:val="000000"/>
                <w:sz w:val="18"/>
                <w:szCs w:val="18"/>
              </w:rPr>
            </w:pPr>
          </w:p>
        </w:tc>
        <w:tc>
          <w:tcPr>
            <w:tcW w:w="1558" w:type="dxa"/>
            <w:vAlign w:val="center"/>
          </w:tcPr>
          <w:p w14:paraId="6174B406" w14:textId="0A22665C" w:rsidR="002F3425" w:rsidRDefault="002F3425" w:rsidP="002F3425">
            <w:pPr>
              <w:pBdr>
                <w:top w:val="nil"/>
                <w:left w:val="nil"/>
                <w:bottom w:val="nil"/>
                <w:right w:val="nil"/>
                <w:between w:val="nil"/>
              </w:pBdr>
              <w:jc w:val="center"/>
              <w:rPr>
                <w:color w:val="000000"/>
                <w:sz w:val="20"/>
                <w:szCs w:val="20"/>
              </w:rPr>
            </w:pPr>
          </w:p>
        </w:tc>
      </w:tr>
    </w:tbl>
    <w:p w14:paraId="76983CE0" w14:textId="77777777" w:rsidR="00CA5FA2" w:rsidRDefault="00CA5FA2">
      <w:pPr>
        <w:pBdr>
          <w:top w:val="nil"/>
          <w:left w:val="nil"/>
          <w:bottom w:val="nil"/>
          <w:right w:val="nil"/>
          <w:between w:val="nil"/>
        </w:pBdr>
        <w:rPr>
          <w:b/>
          <w:color w:val="000000"/>
          <w:sz w:val="20"/>
          <w:szCs w:val="20"/>
        </w:rPr>
      </w:pPr>
    </w:p>
    <w:p w14:paraId="49646778" w14:textId="77777777" w:rsidR="00CA5FA2" w:rsidRDefault="00000000">
      <w:pPr>
        <w:pBdr>
          <w:top w:val="nil"/>
          <w:left w:val="nil"/>
          <w:bottom w:val="nil"/>
          <w:right w:val="nil"/>
          <w:between w:val="nil"/>
        </w:pBdr>
        <w:spacing w:before="3"/>
        <w:rPr>
          <w:color w:val="000000"/>
          <w:sz w:val="18"/>
          <w:szCs w:val="18"/>
        </w:rPr>
      </w:pPr>
      <w:r>
        <w:rPr>
          <w:color w:val="000000"/>
          <w:sz w:val="18"/>
          <w:szCs w:val="18"/>
        </w:rPr>
        <w:t xml:space="preserve">Fișa disciplinei include, dacă este cazul, elemente adaptate persoanelor cu dizabilități, în funcție de tipul și gradul acestora. </w:t>
      </w:r>
    </w:p>
    <w:p w14:paraId="2BE23771" w14:textId="77777777" w:rsidR="00CA5FA2" w:rsidRDefault="00CA5FA2">
      <w:pPr>
        <w:pBdr>
          <w:top w:val="nil"/>
          <w:left w:val="nil"/>
          <w:bottom w:val="nil"/>
          <w:right w:val="nil"/>
          <w:between w:val="nil"/>
        </w:pBdr>
        <w:spacing w:before="3"/>
        <w:rPr>
          <w:b/>
          <w:color w:val="000000"/>
          <w:sz w:val="21"/>
          <w:szCs w:val="21"/>
        </w:rPr>
      </w:pPr>
    </w:p>
    <w:tbl>
      <w:tblPr>
        <w:tblStyle w:val="a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3894"/>
        <w:gridCol w:w="3895"/>
      </w:tblGrid>
      <w:tr w:rsidR="00CA5FA2" w14:paraId="0536708E" w14:textId="77777777">
        <w:tc>
          <w:tcPr>
            <w:tcW w:w="1839" w:type="dxa"/>
            <w:vAlign w:val="center"/>
          </w:tcPr>
          <w:p w14:paraId="2075C384" w14:textId="77777777" w:rsidR="00CA5FA2" w:rsidRDefault="00000000">
            <w:pPr>
              <w:pBdr>
                <w:top w:val="nil"/>
                <w:left w:val="nil"/>
                <w:bottom w:val="nil"/>
                <w:right w:val="nil"/>
                <w:between w:val="nil"/>
              </w:pBdr>
              <w:spacing w:line="196" w:lineRule="auto"/>
              <w:jc w:val="center"/>
              <w:rPr>
                <w:color w:val="000000"/>
                <w:sz w:val="18"/>
                <w:szCs w:val="18"/>
              </w:rPr>
            </w:pPr>
            <w:r>
              <w:rPr>
                <w:color w:val="000000"/>
                <w:sz w:val="18"/>
                <w:szCs w:val="18"/>
              </w:rPr>
              <w:t>Data completării</w:t>
            </w:r>
          </w:p>
        </w:tc>
        <w:tc>
          <w:tcPr>
            <w:tcW w:w="3894" w:type="dxa"/>
            <w:vAlign w:val="center"/>
          </w:tcPr>
          <w:p w14:paraId="60DA7425" w14:textId="77777777" w:rsidR="00CA5FA2" w:rsidRDefault="00000000">
            <w:pPr>
              <w:pBdr>
                <w:top w:val="nil"/>
                <w:left w:val="nil"/>
                <w:bottom w:val="nil"/>
                <w:right w:val="nil"/>
                <w:between w:val="nil"/>
              </w:pBdr>
              <w:spacing w:line="196" w:lineRule="auto"/>
              <w:jc w:val="center"/>
              <w:rPr>
                <w:color w:val="000000"/>
                <w:sz w:val="18"/>
                <w:szCs w:val="18"/>
              </w:rPr>
            </w:pPr>
            <w:r>
              <w:rPr>
                <w:color w:val="000000"/>
                <w:sz w:val="18"/>
                <w:szCs w:val="18"/>
              </w:rPr>
              <w:t>Grad didactic, nume, prenume,</w:t>
            </w:r>
          </w:p>
          <w:p w14:paraId="37A69D70" w14:textId="77777777" w:rsidR="00CA5FA2" w:rsidRDefault="00000000">
            <w:pPr>
              <w:pBdr>
                <w:top w:val="nil"/>
                <w:left w:val="nil"/>
                <w:bottom w:val="nil"/>
                <w:right w:val="nil"/>
                <w:between w:val="nil"/>
              </w:pBdr>
              <w:spacing w:line="196" w:lineRule="auto"/>
              <w:jc w:val="center"/>
              <w:rPr>
                <w:color w:val="000000"/>
                <w:sz w:val="18"/>
                <w:szCs w:val="18"/>
              </w:rPr>
            </w:pPr>
            <w:r>
              <w:rPr>
                <w:color w:val="000000"/>
                <w:sz w:val="18"/>
                <w:szCs w:val="18"/>
              </w:rPr>
              <w:t>semnătura titularului de curs</w:t>
            </w:r>
          </w:p>
        </w:tc>
        <w:tc>
          <w:tcPr>
            <w:tcW w:w="3895" w:type="dxa"/>
            <w:vAlign w:val="center"/>
          </w:tcPr>
          <w:p w14:paraId="0DF29E0B" w14:textId="77777777" w:rsidR="00CA5FA2" w:rsidRDefault="00000000">
            <w:pPr>
              <w:pBdr>
                <w:top w:val="nil"/>
                <w:left w:val="nil"/>
                <w:bottom w:val="nil"/>
                <w:right w:val="nil"/>
                <w:between w:val="nil"/>
              </w:pBdr>
              <w:spacing w:line="196" w:lineRule="auto"/>
              <w:jc w:val="center"/>
              <w:rPr>
                <w:color w:val="000000"/>
                <w:sz w:val="18"/>
                <w:szCs w:val="18"/>
              </w:rPr>
            </w:pPr>
            <w:r>
              <w:rPr>
                <w:color w:val="000000"/>
                <w:sz w:val="18"/>
                <w:szCs w:val="18"/>
              </w:rPr>
              <w:t>Grad didactic, nume, prenume,</w:t>
            </w:r>
          </w:p>
          <w:p w14:paraId="2FA5C2FF" w14:textId="77777777" w:rsidR="00CA5FA2" w:rsidRDefault="00000000">
            <w:pPr>
              <w:pBdr>
                <w:top w:val="nil"/>
                <w:left w:val="nil"/>
                <w:bottom w:val="nil"/>
                <w:right w:val="nil"/>
                <w:between w:val="nil"/>
              </w:pBdr>
              <w:spacing w:line="196" w:lineRule="auto"/>
              <w:jc w:val="center"/>
              <w:rPr>
                <w:color w:val="000000"/>
                <w:sz w:val="18"/>
                <w:szCs w:val="18"/>
              </w:rPr>
            </w:pPr>
            <w:r>
              <w:rPr>
                <w:color w:val="000000"/>
                <w:sz w:val="18"/>
                <w:szCs w:val="18"/>
              </w:rPr>
              <w:t>semnătura titularului de aplicație</w:t>
            </w:r>
          </w:p>
        </w:tc>
      </w:tr>
      <w:tr w:rsidR="00CA5FA2" w14:paraId="5A6F5CA0" w14:textId="77777777">
        <w:tc>
          <w:tcPr>
            <w:tcW w:w="1839" w:type="dxa"/>
            <w:vAlign w:val="center"/>
          </w:tcPr>
          <w:p w14:paraId="1488A8BE" w14:textId="77777777" w:rsidR="00CA5FA2" w:rsidRDefault="00000000">
            <w:pPr>
              <w:pBdr>
                <w:top w:val="nil"/>
                <w:left w:val="nil"/>
                <w:bottom w:val="nil"/>
                <w:right w:val="nil"/>
                <w:between w:val="nil"/>
              </w:pBdr>
              <w:jc w:val="center"/>
              <w:rPr>
                <w:color w:val="000000"/>
                <w:sz w:val="14"/>
                <w:szCs w:val="14"/>
              </w:rPr>
            </w:pPr>
            <w:r>
              <w:rPr>
                <w:color w:val="000000"/>
                <w:sz w:val="14"/>
                <w:szCs w:val="14"/>
              </w:rPr>
              <w:t>24.09.2025</w:t>
            </w:r>
          </w:p>
        </w:tc>
        <w:tc>
          <w:tcPr>
            <w:tcW w:w="3894" w:type="dxa"/>
            <w:vAlign w:val="center"/>
          </w:tcPr>
          <w:p w14:paraId="59BE3A7E" w14:textId="2C2D3F35" w:rsidR="00CA5FA2" w:rsidRDefault="00CA5FA2">
            <w:pPr>
              <w:pBdr>
                <w:top w:val="nil"/>
                <w:left w:val="nil"/>
                <w:bottom w:val="nil"/>
                <w:right w:val="nil"/>
                <w:between w:val="nil"/>
              </w:pBdr>
              <w:jc w:val="center"/>
              <w:rPr>
                <w:color w:val="000000"/>
                <w:sz w:val="14"/>
                <w:szCs w:val="14"/>
              </w:rPr>
            </w:pPr>
          </w:p>
        </w:tc>
        <w:tc>
          <w:tcPr>
            <w:tcW w:w="3895" w:type="dxa"/>
            <w:vAlign w:val="center"/>
          </w:tcPr>
          <w:p w14:paraId="71D6D9D3" w14:textId="5EDEAA32" w:rsidR="00CA5FA2" w:rsidRDefault="00CA5FA2">
            <w:pPr>
              <w:pBdr>
                <w:top w:val="nil"/>
                <w:left w:val="nil"/>
                <w:bottom w:val="nil"/>
                <w:right w:val="nil"/>
                <w:between w:val="nil"/>
              </w:pBdr>
              <w:jc w:val="center"/>
              <w:rPr>
                <w:color w:val="000000"/>
                <w:sz w:val="14"/>
                <w:szCs w:val="14"/>
              </w:rPr>
            </w:pPr>
          </w:p>
        </w:tc>
      </w:tr>
    </w:tbl>
    <w:p w14:paraId="7D415265" w14:textId="77777777" w:rsidR="00CA5FA2" w:rsidRDefault="00CA5FA2">
      <w:pPr>
        <w:pBdr>
          <w:top w:val="nil"/>
          <w:left w:val="nil"/>
          <w:bottom w:val="nil"/>
          <w:right w:val="nil"/>
          <w:between w:val="nil"/>
        </w:pBdr>
        <w:spacing w:before="9"/>
        <w:rPr>
          <w:b/>
          <w:color w:val="000000"/>
          <w:sz w:val="18"/>
          <w:szCs w:val="18"/>
        </w:rPr>
      </w:pPr>
    </w:p>
    <w:tbl>
      <w:tblPr>
        <w:tblStyle w:val="a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CA5FA2" w14:paraId="3A56854E" w14:textId="77777777">
        <w:tc>
          <w:tcPr>
            <w:tcW w:w="2831" w:type="dxa"/>
            <w:vAlign w:val="center"/>
          </w:tcPr>
          <w:p w14:paraId="4E02D896" w14:textId="77777777" w:rsidR="00CA5FA2" w:rsidRDefault="00000000">
            <w:pPr>
              <w:pBdr>
                <w:top w:val="nil"/>
                <w:left w:val="nil"/>
                <w:bottom w:val="nil"/>
                <w:right w:val="nil"/>
                <w:between w:val="nil"/>
              </w:pBdr>
              <w:spacing w:line="196" w:lineRule="auto"/>
              <w:ind w:right="139"/>
              <w:jc w:val="center"/>
              <w:rPr>
                <w:color w:val="000000"/>
                <w:sz w:val="18"/>
                <w:szCs w:val="18"/>
              </w:rPr>
            </w:pPr>
            <w:r>
              <w:rPr>
                <w:color w:val="000000"/>
                <w:sz w:val="18"/>
                <w:szCs w:val="18"/>
              </w:rPr>
              <w:t>Data avizării</w:t>
            </w:r>
          </w:p>
        </w:tc>
        <w:tc>
          <w:tcPr>
            <w:tcW w:w="6797" w:type="dxa"/>
            <w:vAlign w:val="center"/>
          </w:tcPr>
          <w:p w14:paraId="5E3BE1E9" w14:textId="77777777" w:rsidR="00CA5FA2" w:rsidRDefault="00000000">
            <w:pPr>
              <w:pBdr>
                <w:top w:val="nil"/>
                <w:left w:val="nil"/>
                <w:bottom w:val="nil"/>
                <w:right w:val="nil"/>
                <w:between w:val="nil"/>
              </w:pBdr>
              <w:spacing w:line="196" w:lineRule="auto"/>
              <w:ind w:left="861"/>
              <w:jc w:val="center"/>
              <w:rPr>
                <w:color w:val="000000"/>
                <w:sz w:val="18"/>
                <w:szCs w:val="18"/>
              </w:rPr>
            </w:pPr>
            <w:r>
              <w:rPr>
                <w:color w:val="000000"/>
                <w:sz w:val="18"/>
                <w:szCs w:val="18"/>
              </w:rPr>
              <w:t>Grad didactic, nume, prenume, semnătura responsabilului de program</w:t>
            </w:r>
          </w:p>
        </w:tc>
      </w:tr>
      <w:tr w:rsidR="00CA5FA2" w14:paraId="43C08198" w14:textId="77777777">
        <w:trPr>
          <w:trHeight w:val="215"/>
        </w:trPr>
        <w:tc>
          <w:tcPr>
            <w:tcW w:w="2831" w:type="dxa"/>
            <w:vAlign w:val="center"/>
          </w:tcPr>
          <w:p w14:paraId="2444DD20" w14:textId="77777777" w:rsidR="00CA5FA2" w:rsidRDefault="00000000">
            <w:pPr>
              <w:pBdr>
                <w:top w:val="nil"/>
                <w:left w:val="nil"/>
                <w:bottom w:val="nil"/>
                <w:right w:val="nil"/>
                <w:between w:val="nil"/>
              </w:pBdr>
              <w:jc w:val="center"/>
              <w:rPr>
                <w:color w:val="000000"/>
                <w:sz w:val="14"/>
                <w:szCs w:val="14"/>
              </w:rPr>
            </w:pPr>
            <w:r>
              <w:rPr>
                <w:color w:val="000000"/>
                <w:sz w:val="14"/>
                <w:szCs w:val="14"/>
              </w:rPr>
              <w:t>26.09.2025</w:t>
            </w:r>
          </w:p>
        </w:tc>
        <w:tc>
          <w:tcPr>
            <w:tcW w:w="6797" w:type="dxa"/>
            <w:vAlign w:val="center"/>
          </w:tcPr>
          <w:p w14:paraId="406E9D5D" w14:textId="77777777" w:rsidR="00CA5FA2" w:rsidRDefault="00CA5FA2">
            <w:pPr>
              <w:pBdr>
                <w:top w:val="nil"/>
                <w:left w:val="nil"/>
                <w:bottom w:val="nil"/>
                <w:right w:val="nil"/>
                <w:between w:val="nil"/>
              </w:pBdr>
              <w:jc w:val="center"/>
              <w:rPr>
                <w:color w:val="000000"/>
                <w:sz w:val="14"/>
                <w:szCs w:val="14"/>
              </w:rPr>
            </w:pPr>
          </w:p>
          <w:p w14:paraId="6E97D0C0" w14:textId="77777777" w:rsidR="00CA5FA2" w:rsidRDefault="00CA5FA2">
            <w:pPr>
              <w:pBdr>
                <w:top w:val="nil"/>
                <w:left w:val="nil"/>
                <w:bottom w:val="nil"/>
                <w:right w:val="nil"/>
                <w:between w:val="nil"/>
              </w:pBdr>
              <w:jc w:val="center"/>
              <w:rPr>
                <w:color w:val="000000"/>
                <w:sz w:val="14"/>
                <w:szCs w:val="14"/>
              </w:rPr>
            </w:pPr>
          </w:p>
          <w:p w14:paraId="5130447E" w14:textId="77777777" w:rsidR="00CA5FA2" w:rsidRDefault="00CA5FA2">
            <w:pPr>
              <w:pBdr>
                <w:top w:val="nil"/>
                <w:left w:val="nil"/>
                <w:bottom w:val="nil"/>
                <w:right w:val="nil"/>
                <w:between w:val="nil"/>
              </w:pBdr>
              <w:jc w:val="center"/>
              <w:rPr>
                <w:color w:val="000000"/>
                <w:sz w:val="14"/>
                <w:szCs w:val="14"/>
              </w:rPr>
            </w:pPr>
          </w:p>
        </w:tc>
      </w:tr>
    </w:tbl>
    <w:p w14:paraId="4B388CAB" w14:textId="77777777" w:rsidR="00CA5FA2" w:rsidRDefault="00CA5FA2">
      <w:pPr>
        <w:pBdr>
          <w:top w:val="nil"/>
          <w:left w:val="nil"/>
          <w:bottom w:val="nil"/>
          <w:right w:val="nil"/>
          <w:between w:val="nil"/>
        </w:pBdr>
        <w:spacing w:before="9"/>
        <w:rPr>
          <w:b/>
          <w:color w:val="000000"/>
          <w:sz w:val="18"/>
          <w:szCs w:val="18"/>
        </w:rPr>
      </w:pPr>
    </w:p>
    <w:tbl>
      <w:tblPr>
        <w:tblStyle w:val="a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CA5FA2" w14:paraId="0E418170" w14:textId="77777777">
        <w:trPr>
          <w:trHeight w:val="215"/>
        </w:trPr>
        <w:tc>
          <w:tcPr>
            <w:tcW w:w="2831" w:type="dxa"/>
            <w:vAlign w:val="center"/>
          </w:tcPr>
          <w:p w14:paraId="53795DE7" w14:textId="77777777" w:rsidR="00CA5FA2" w:rsidRDefault="00000000">
            <w:pPr>
              <w:pBdr>
                <w:top w:val="nil"/>
                <w:left w:val="nil"/>
                <w:bottom w:val="nil"/>
                <w:right w:val="nil"/>
                <w:between w:val="nil"/>
              </w:pBdr>
              <w:spacing w:line="196" w:lineRule="auto"/>
              <w:jc w:val="center"/>
              <w:rPr>
                <w:color w:val="000000"/>
                <w:sz w:val="18"/>
                <w:szCs w:val="18"/>
              </w:rPr>
            </w:pPr>
            <w:r>
              <w:rPr>
                <w:color w:val="000000"/>
                <w:sz w:val="18"/>
                <w:szCs w:val="18"/>
              </w:rPr>
              <w:t>Data avizării în departament</w:t>
            </w:r>
          </w:p>
        </w:tc>
        <w:tc>
          <w:tcPr>
            <w:tcW w:w="6797" w:type="dxa"/>
            <w:vAlign w:val="center"/>
          </w:tcPr>
          <w:p w14:paraId="72144254" w14:textId="77777777" w:rsidR="00CA5FA2" w:rsidRDefault="00000000">
            <w:pPr>
              <w:pBdr>
                <w:top w:val="nil"/>
                <w:left w:val="nil"/>
                <w:bottom w:val="nil"/>
                <w:right w:val="nil"/>
                <w:between w:val="nil"/>
              </w:pBdr>
              <w:spacing w:line="196" w:lineRule="auto"/>
              <w:jc w:val="center"/>
              <w:rPr>
                <w:color w:val="000000"/>
                <w:sz w:val="18"/>
                <w:szCs w:val="18"/>
              </w:rPr>
            </w:pPr>
            <w:r>
              <w:rPr>
                <w:color w:val="000000"/>
                <w:sz w:val="18"/>
                <w:szCs w:val="18"/>
              </w:rPr>
              <w:t>Grad didactic, nume, prenume, semnătura directorului de departament</w:t>
            </w:r>
          </w:p>
        </w:tc>
      </w:tr>
      <w:tr w:rsidR="00CA5FA2" w14:paraId="3414F697" w14:textId="77777777">
        <w:trPr>
          <w:trHeight w:val="215"/>
        </w:trPr>
        <w:tc>
          <w:tcPr>
            <w:tcW w:w="2831" w:type="dxa"/>
            <w:vAlign w:val="center"/>
          </w:tcPr>
          <w:p w14:paraId="020F4EFA" w14:textId="77777777" w:rsidR="00CA5FA2" w:rsidRDefault="00000000">
            <w:pPr>
              <w:pBdr>
                <w:top w:val="nil"/>
                <w:left w:val="nil"/>
                <w:bottom w:val="nil"/>
                <w:right w:val="nil"/>
                <w:between w:val="nil"/>
              </w:pBdr>
              <w:jc w:val="center"/>
              <w:rPr>
                <w:color w:val="000000"/>
                <w:sz w:val="14"/>
                <w:szCs w:val="14"/>
              </w:rPr>
            </w:pPr>
            <w:r>
              <w:rPr>
                <w:color w:val="000000"/>
                <w:sz w:val="14"/>
                <w:szCs w:val="14"/>
              </w:rPr>
              <w:t>29.09.2025</w:t>
            </w:r>
          </w:p>
        </w:tc>
        <w:tc>
          <w:tcPr>
            <w:tcW w:w="6797" w:type="dxa"/>
            <w:vAlign w:val="center"/>
          </w:tcPr>
          <w:p w14:paraId="133644DA" w14:textId="77777777" w:rsidR="00CA5FA2" w:rsidRDefault="00CA5FA2">
            <w:pPr>
              <w:pBdr>
                <w:top w:val="nil"/>
                <w:left w:val="nil"/>
                <w:bottom w:val="nil"/>
                <w:right w:val="nil"/>
                <w:between w:val="nil"/>
              </w:pBdr>
              <w:jc w:val="center"/>
              <w:rPr>
                <w:color w:val="000000"/>
                <w:sz w:val="14"/>
                <w:szCs w:val="14"/>
              </w:rPr>
            </w:pPr>
          </w:p>
          <w:p w14:paraId="23FC0E1A" w14:textId="77777777" w:rsidR="00CA5FA2" w:rsidRDefault="00CA5FA2">
            <w:pPr>
              <w:pBdr>
                <w:top w:val="nil"/>
                <w:left w:val="nil"/>
                <w:bottom w:val="nil"/>
                <w:right w:val="nil"/>
                <w:between w:val="nil"/>
              </w:pBdr>
              <w:jc w:val="center"/>
              <w:rPr>
                <w:color w:val="000000"/>
                <w:sz w:val="14"/>
                <w:szCs w:val="14"/>
              </w:rPr>
            </w:pPr>
          </w:p>
          <w:p w14:paraId="17B5CA0C" w14:textId="77777777" w:rsidR="00CA5FA2" w:rsidRDefault="00CA5FA2">
            <w:pPr>
              <w:pBdr>
                <w:top w:val="nil"/>
                <w:left w:val="nil"/>
                <w:bottom w:val="nil"/>
                <w:right w:val="nil"/>
                <w:between w:val="nil"/>
              </w:pBdr>
              <w:jc w:val="center"/>
              <w:rPr>
                <w:color w:val="000000"/>
                <w:sz w:val="14"/>
                <w:szCs w:val="14"/>
              </w:rPr>
            </w:pPr>
          </w:p>
        </w:tc>
      </w:tr>
    </w:tbl>
    <w:p w14:paraId="2344DC98" w14:textId="77777777" w:rsidR="00CA5FA2" w:rsidRDefault="00CA5FA2">
      <w:pPr>
        <w:pBdr>
          <w:top w:val="nil"/>
          <w:left w:val="nil"/>
          <w:bottom w:val="nil"/>
          <w:right w:val="nil"/>
          <w:between w:val="nil"/>
        </w:pBdr>
        <w:spacing w:before="9"/>
        <w:rPr>
          <w:b/>
          <w:color w:val="000000"/>
          <w:sz w:val="18"/>
          <w:szCs w:val="18"/>
        </w:rPr>
      </w:pPr>
    </w:p>
    <w:tbl>
      <w:tblPr>
        <w:tblStyle w:val="a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CA5FA2" w14:paraId="6E06D19E" w14:textId="77777777">
        <w:trPr>
          <w:trHeight w:val="215"/>
        </w:trPr>
        <w:tc>
          <w:tcPr>
            <w:tcW w:w="2831" w:type="dxa"/>
            <w:vAlign w:val="center"/>
          </w:tcPr>
          <w:p w14:paraId="23CF6F9D" w14:textId="77777777" w:rsidR="00CA5FA2" w:rsidRDefault="00000000">
            <w:pPr>
              <w:pBdr>
                <w:top w:val="nil"/>
                <w:left w:val="nil"/>
                <w:bottom w:val="nil"/>
                <w:right w:val="nil"/>
                <w:between w:val="nil"/>
              </w:pBdr>
              <w:spacing w:line="196" w:lineRule="auto"/>
              <w:jc w:val="center"/>
              <w:rPr>
                <w:color w:val="000000"/>
                <w:sz w:val="18"/>
                <w:szCs w:val="18"/>
              </w:rPr>
            </w:pPr>
            <w:r>
              <w:rPr>
                <w:color w:val="000000"/>
                <w:sz w:val="18"/>
                <w:szCs w:val="18"/>
              </w:rPr>
              <w:t>Data aprobării în consiliul facultății</w:t>
            </w:r>
          </w:p>
        </w:tc>
        <w:tc>
          <w:tcPr>
            <w:tcW w:w="6797" w:type="dxa"/>
            <w:vAlign w:val="center"/>
          </w:tcPr>
          <w:p w14:paraId="67F99CF2" w14:textId="77777777" w:rsidR="00CA5FA2" w:rsidRDefault="00000000">
            <w:pPr>
              <w:pBdr>
                <w:top w:val="nil"/>
                <w:left w:val="nil"/>
                <w:bottom w:val="nil"/>
                <w:right w:val="nil"/>
                <w:between w:val="nil"/>
              </w:pBdr>
              <w:spacing w:line="196" w:lineRule="auto"/>
              <w:jc w:val="center"/>
              <w:rPr>
                <w:color w:val="000000"/>
                <w:sz w:val="18"/>
                <w:szCs w:val="18"/>
              </w:rPr>
            </w:pPr>
            <w:r>
              <w:rPr>
                <w:color w:val="000000"/>
                <w:sz w:val="18"/>
                <w:szCs w:val="18"/>
              </w:rPr>
              <w:t>Grad didactic, nume, prenume, semnătura decanului</w:t>
            </w:r>
          </w:p>
        </w:tc>
      </w:tr>
      <w:tr w:rsidR="00CA5FA2" w14:paraId="425BE2F6" w14:textId="77777777">
        <w:trPr>
          <w:trHeight w:val="215"/>
        </w:trPr>
        <w:tc>
          <w:tcPr>
            <w:tcW w:w="2831" w:type="dxa"/>
            <w:vAlign w:val="center"/>
          </w:tcPr>
          <w:p w14:paraId="16A49535" w14:textId="77777777" w:rsidR="00CA5FA2" w:rsidRDefault="00000000">
            <w:pPr>
              <w:pBdr>
                <w:top w:val="nil"/>
                <w:left w:val="nil"/>
                <w:bottom w:val="nil"/>
                <w:right w:val="nil"/>
                <w:between w:val="nil"/>
              </w:pBdr>
              <w:jc w:val="center"/>
              <w:rPr>
                <w:color w:val="000000"/>
                <w:sz w:val="14"/>
                <w:szCs w:val="14"/>
              </w:rPr>
            </w:pPr>
            <w:r>
              <w:rPr>
                <w:color w:val="000000"/>
                <w:sz w:val="14"/>
                <w:szCs w:val="14"/>
              </w:rPr>
              <w:t>29.09.2025</w:t>
            </w:r>
          </w:p>
        </w:tc>
        <w:tc>
          <w:tcPr>
            <w:tcW w:w="6797" w:type="dxa"/>
            <w:vAlign w:val="center"/>
          </w:tcPr>
          <w:p w14:paraId="7A50B987" w14:textId="77777777" w:rsidR="00CA5FA2" w:rsidRDefault="00CA5FA2">
            <w:pPr>
              <w:pBdr>
                <w:top w:val="nil"/>
                <w:left w:val="nil"/>
                <w:bottom w:val="nil"/>
                <w:right w:val="nil"/>
                <w:between w:val="nil"/>
              </w:pBdr>
              <w:jc w:val="center"/>
              <w:rPr>
                <w:color w:val="000000"/>
                <w:sz w:val="20"/>
                <w:szCs w:val="20"/>
              </w:rPr>
            </w:pPr>
          </w:p>
          <w:p w14:paraId="05EA6BE7" w14:textId="77777777" w:rsidR="00CA5FA2" w:rsidRDefault="00CA5FA2">
            <w:pPr>
              <w:pBdr>
                <w:top w:val="nil"/>
                <w:left w:val="nil"/>
                <w:bottom w:val="nil"/>
                <w:right w:val="nil"/>
                <w:between w:val="nil"/>
              </w:pBdr>
              <w:jc w:val="center"/>
              <w:rPr>
                <w:color w:val="000000"/>
                <w:sz w:val="20"/>
                <w:szCs w:val="20"/>
              </w:rPr>
            </w:pPr>
          </w:p>
          <w:p w14:paraId="0D3A3A23" w14:textId="77777777" w:rsidR="00CA5FA2" w:rsidRDefault="00CA5FA2">
            <w:pPr>
              <w:pBdr>
                <w:top w:val="nil"/>
                <w:left w:val="nil"/>
                <w:bottom w:val="nil"/>
                <w:right w:val="nil"/>
                <w:between w:val="nil"/>
              </w:pBdr>
              <w:jc w:val="center"/>
              <w:rPr>
                <w:color w:val="000000"/>
                <w:sz w:val="20"/>
                <w:szCs w:val="20"/>
              </w:rPr>
            </w:pPr>
          </w:p>
          <w:p w14:paraId="0DD5138E" w14:textId="77777777" w:rsidR="00CA5FA2" w:rsidRDefault="00CA5FA2">
            <w:pPr>
              <w:pBdr>
                <w:top w:val="nil"/>
                <w:left w:val="nil"/>
                <w:bottom w:val="nil"/>
                <w:right w:val="nil"/>
                <w:between w:val="nil"/>
              </w:pBdr>
              <w:rPr>
                <w:color w:val="000000"/>
                <w:sz w:val="20"/>
                <w:szCs w:val="20"/>
              </w:rPr>
            </w:pPr>
          </w:p>
        </w:tc>
      </w:tr>
    </w:tbl>
    <w:p w14:paraId="5A1ECFEE" w14:textId="77777777" w:rsidR="00CA5FA2" w:rsidRDefault="00CA5FA2">
      <w:pPr>
        <w:pBdr>
          <w:top w:val="nil"/>
          <w:left w:val="nil"/>
          <w:bottom w:val="nil"/>
          <w:right w:val="nil"/>
          <w:between w:val="nil"/>
        </w:pBdr>
        <w:rPr>
          <w:b/>
          <w:color w:val="000000"/>
          <w:sz w:val="20"/>
          <w:szCs w:val="20"/>
        </w:rPr>
      </w:pPr>
    </w:p>
    <w:p w14:paraId="6B1BD21F" w14:textId="77777777" w:rsidR="00CA5FA2" w:rsidRDefault="00CA5FA2">
      <w:pPr>
        <w:tabs>
          <w:tab w:val="left" w:pos="1125"/>
        </w:tabs>
        <w:spacing w:line="276" w:lineRule="auto"/>
        <w:jc w:val="right"/>
        <w:rPr>
          <w:b/>
          <w:sz w:val="24"/>
          <w:szCs w:val="24"/>
        </w:rPr>
      </w:pPr>
    </w:p>
    <w:sectPr w:rsidR="00CA5FA2">
      <w:headerReference w:type="even" r:id="rId10"/>
      <w:headerReference w:type="default" r:id="rId11"/>
      <w:footerReference w:type="even" r:id="rId12"/>
      <w:footerReference w:type="default" r:id="rId13"/>
      <w:headerReference w:type="first" r:id="rId14"/>
      <w:footerReference w:type="first" r:id="rId15"/>
      <w:pgSz w:w="11907" w:h="16840"/>
      <w:pgMar w:top="851" w:right="851" w:bottom="851" w:left="1418"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4F57" w14:textId="77777777" w:rsidR="00484918" w:rsidRDefault="00484918">
      <w:r>
        <w:separator/>
      </w:r>
    </w:p>
  </w:endnote>
  <w:endnote w:type="continuationSeparator" w:id="0">
    <w:p w14:paraId="5B68EDEF" w14:textId="77777777" w:rsidR="00484918" w:rsidRDefault="0048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Light"/>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A6D7" w14:textId="77777777" w:rsidR="00CA5FA2" w:rsidRDefault="00CA5FA2">
    <w:pPr>
      <w:widowControl/>
      <w:pBdr>
        <w:top w:val="nil"/>
        <w:left w:val="nil"/>
        <w:bottom w:val="nil"/>
        <w:right w:val="nil"/>
        <w:between w:val="nil"/>
      </w:pBdr>
      <w:tabs>
        <w:tab w:val="center" w:pos="4703"/>
        <w:tab w:val="right" w:pos="9406"/>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B071" w14:textId="77777777" w:rsidR="00CA5FA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0D95990A" wp14:editId="3F1CDCB7">
              <wp:simplePos x="0" y="0"/>
              <wp:positionH relativeFrom="column">
                <wp:posOffset>2787137</wp:posOffset>
              </wp:positionH>
              <wp:positionV relativeFrom="paragraph">
                <wp:posOffset>10172138</wp:posOffset>
              </wp:positionV>
              <wp:extent cx="448310" cy="193675"/>
              <wp:effectExtent l="0" t="0" r="0" b="0"/>
              <wp:wrapNone/>
              <wp:docPr id="2033874266" name="Rectangle 2033874266"/>
              <wp:cNvGraphicFramePr/>
              <a:graphic xmlns:a="http://schemas.openxmlformats.org/drawingml/2006/main">
                <a:graphicData uri="http://schemas.microsoft.com/office/word/2010/wordprocessingShape">
                  <wps:wsp>
                    <wps:cNvSpPr/>
                    <wps:spPr>
                      <a:xfrm>
                        <a:off x="5126608" y="3687925"/>
                        <a:ext cx="438785" cy="184150"/>
                      </a:xfrm>
                      <a:prstGeom prst="rect">
                        <a:avLst/>
                      </a:prstGeom>
                      <a:noFill/>
                      <a:ln>
                        <a:noFill/>
                      </a:ln>
                    </wps:spPr>
                    <wps:txbx>
                      <w:txbxContent>
                        <w:p w14:paraId="1023EFCF" w14:textId="77777777" w:rsidR="00CA5FA2" w:rsidRDefault="00000000">
                          <w:pPr>
                            <w:spacing w:before="15"/>
                            <w:ind w:left="40"/>
                            <w:textDirection w:val="btLr"/>
                          </w:pPr>
                          <w:r>
                            <w:rPr>
                              <w:color w:val="000000"/>
                              <w:sz w:val="28"/>
                            </w:rPr>
                            <w:t xml:space="preserve"> PAGE 2 / 2</w:t>
                          </w:r>
                        </w:p>
                      </w:txbxContent>
                    </wps:txbx>
                    <wps:bodyPr spcFirstLastPara="1" wrap="square" lIns="0" tIns="0" rIns="0" bIns="0" anchor="t" anchorCtr="0">
                      <a:noAutofit/>
                    </wps:bodyPr>
                  </wps:wsp>
                </a:graphicData>
              </a:graphic>
            </wp:anchor>
          </w:drawing>
        </mc:Choice>
        <mc:Fallback>
          <w:pict>
            <v:rect w14:anchorId="0D95990A" id="Rectangle 2033874266" o:spid="_x0000_s1031" style="position:absolute;margin-left:219.45pt;margin-top:800.95pt;width:35.3pt;height:15.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eVswEAAEkDAAAOAAAAZHJzL2Uyb0RvYy54bWysU8Fu2zAMvQ/YPwi6L7bTJvWMOMXQIsOA&#10;ogvQ7QMUWYoF2JJGKrHz96XkpFm327CL/EQRj++R9Op+7Dt2VIDG2ZoXs5wzZaVrjN3X/OePzaeS&#10;MwzCNqJzVtX8pJDfrz9+WA2+UnPXuq5RwIjEYjX4mrch+CrLULaqFzhzXll61A56EegK+6wBMRB7&#10;32XzPF9mg4PGg5MKkaKP0yNfJ36tlQzftUYVWFdz0hbSCencxTNbr0S1B+FbI88yxD+o6IWxVPSN&#10;6lEEwQ5g/qLqjQSHToeZdH3mtDZSJQ/kpsj/cPPSCq+SF2oO+rc24f+jlc/HF78FasPgsUKC0cWo&#10;oY9f0sfGmi+K+XKZ0yRPNb9Zlnef54upcWoMTFLC7U15Vy44k5RQlLfFIjU2uxJ5wPBVuZ5FUHOg&#10;uaR2ieMTBipOqZeUWNe6jem6NJvOvgtQYoxkV7URhXE3ni3sXHPaAkMvN4ZqPQkMWwE004KzgeZc&#10;c/x1EKA4675ZamRciguAC9hdgLCydbQugbMJPoS0PJOmL4fgtEn6o4qp9FkczSvZOu9WXIjf7ynr&#10;+gesXwEAAP//AwBQSwMEFAAGAAgAAAAhAI23pPvjAAAADQEAAA8AAABkcnMvZG93bnJldi54bWxM&#10;j0tPwzAQhO9I/AdrkbhRu08lIU5V8VA5lhap7c2NTRJhr6PYbQK/nu0Jbrs7o9lv8uXgLLuYLjQe&#10;JYxHApjB0usGKwkfu9eHBFiICrWyHo2EbxNgWdze5CrTvsd3c9nGilEIhkxJqGNsM85DWRunwsi3&#10;Bkn79J1Tkdau4rpTPYU7yydCLLhTDdKHWrXmqTbl1/bsJKyTdnV48z99ZV+O6/1mnz7v0ijl/d2w&#10;egQWzRD/zHDFJ3QoiOnkz6gDsxJm0yQlKwkLMaaJLHORzoGdrqfpZAa8yPn/FsUvAAAA//8DAFBL&#10;AQItABQABgAIAAAAIQC2gziS/gAAAOEBAAATAAAAAAAAAAAAAAAAAAAAAABbQ29udGVudF9UeXBl&#10;c10ueG1sUEsBAi0AFAAGAAgAAAAhADj9If/WAAAAlAEAAAsAAAAAAAAAAAAAAAAALwEAAF9yZWxz&#10;Ly5yZWxzUEsBAi0AFAAGAAgAAAAhAG5bR5WzAQAASQMAAA4AAAAAAAAAAAAAAAAALgIAAGRycy9l&#10;Mm9Eb2MueG1sUEsBAi0AFAAGAAgAAAAhAI23pPvjAAAADQEAAA8AAAAAAAAAAAAAAAAADQQAAGRy&#10;cy9kb3ducmV2LnhtbFBLBQYAAAAABAAEAPMAAAAdBQAAAAA=&#10;" filled="f" stroked="f">
              <v:textbox inset="0,0,0,0">
                <w:txbxContent>
                  <w:p w14:paraId="1023EFCF" w14:textId="77777777" w:rsidR="00CA5FA2" w:rsidRDefault="00000000">
                    <w:pPr>
                      <w:spacing w:before="15"/>
                      <w:ind w:left="40"/>
                      <w:textDirection w:val="btLr"/>
                    </w:pPr>
                    <w:r>
                      <w:rPr>
                        <w:color w:val="000000"/>
                        <w:sz w:val="28"/>
                      </w:rPr>
                      <w:t xml:space="preserve"> PAGE 2 / 2</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75B" w14:textId="77777777" w:rsidR="00CA5FA2" w:rsidRDefault="00000000">
    <w:pPr>
      <w:widowControl/>
      <w:pBdr>
        <w:top w:val="nil"/>
        <w:left w:val="nil"/>
        <w:bottom w:val="nil"/>
        <w:right w:val="nil"/>
        <w:between w:val="nil"/>
      </w:pBdr>
      <w:tabs>
        <w:tab w:val="center" w:pos="4703"/>
        <w:tab w:val="right" w:pos="9406"/>
      </w:tabs>
      <w:jc w:val="center"/>
      <w:rPr>
        <w:color w:val="000000"/>
      </w:rPr>
    </w:pPr>
    <w:r>
      <w:rPr>
        <w:color w:val="00000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5F1C" w14:textId="77777777" w:rsidR="00484918" w:rsidRDefault="00484918">
      <w:r>
        <w:separator/>
      </w:r>
    </w:p>
  </w:footnote>
  <w:footnote w:type="continuationSeparator" w:id="0">
    <w:p w14:paraId="372B2E82" w14:textId="77777777" w:rsidR="00484918" w:rsidRDefault="0048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9C72" w14:textId="77777777" w:rsidR="00CA5FA2" w:rsidRDefault="00CA5FA2">
    <w:pPr>
      <w:widowControl/>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8E90" w14:textId="77777777" w:rsidR="00CA5FA2" w:rsidRDefault="00CA5FA2">
    <w:pPr>
      <w:widowControl/>
      <w:pBdr>
        <w:top w:val="nil"/>
        <w:left w:val="nil"/>
        <w:bottom w:val="nil"/>
        <w:right w:val="nil"/>
        <w:between w:val="nil"/>
      </w:pBdr>
      <w:tabs>
        <w:tab w:val="center" w:pos="4320"/>
        <w:tab w:val="right" w:pos="8640"/>
      </w:tabs>
      <w:spacing w:after="120"/>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C7FA" w14:textId="77777777" w:rsidR="00CA5FA2" w:rsidRDefault="00CA5FA2">
    <w:pPr>
      <w:widowControl/>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72E"/>
    <w:multiLevelType w:val="multilevel"/>
    <w:tmpl w:val="0F7EDA5E"/>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1" w15:restartNumberingAfterBreak="0">
    <w:nsid w:val="1345738B"/>
    <w:multiLevelType w:val="multilevel"/>
    <w:tmpl w:val="DC8C6978"/>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2" w15:restartNumberingAfterBreak="0">
    <w:nsid w:val="3A2C6A9C"/>
    <w:multiLevelType w:val="multilevel"/>
    <w:tmpl w:val="7FC081A0"/>
    <w:lvl w:ilvl="0">
      <w:start w:val="1"/>
      <w:numFmt w:val="decimal"/>
      <w:lvlText w:val="%1."/>
      <w:lvlJc w:val="left"/>
      <w:pPr>
        <w:ind w:left="1049" w:hanging="339"/>
      </w:pPr>
      <w:rPr>
        <w:rFonts w:ascii="Times New Roman" w:eastAsia="Times New Roman" w:hAnsi="Times New Roman" w:cs="Times New Roman"/>
        <w:b/>
        <w:sz w:val="18"/>
        <w:szCs w:val="18"/>
      </w:rPr>
    </w:lvl>
    <w:lvl w:ilvl="1">
      <w:numFmt w:val="bullet"/>
      <w:lvlText w:val="•"/>
      <w:lvlJc w:val="left"/>
      <w:pPr>
        <w:ind w:left="1916" w:hanging="339"/>
      </w:pPr>
    </w:lvl>
    <w:lvl w:ilvl="2">
      <w:numFmt w:val="bullet"/>
      <w:lvlText w:val="•"/>
      <w:lvlJc w:val="left"/>
      <w:pPr>
        <w:ind w:left="2792" w:hanging="339"/>
      </w:pPr>
    </w:lvl>
    <w:lvl w:ilvl="3">
      <w:numFmt w:val="bullet"/>
      <w:lvlText w:val="•"/>
      <w:lvlJc w:val="left"/>
      <w:pPr>
        <w:ind w:left="3668" w:hanging="338"/>
      </w:pPr>
    </w:lvl>
    <w:lvl w:ilvl="4">
      <w:numFmt w:val="bullet"/>
      <w:lvlText w:val="•"/>
      <w:lvlJc w:val="left"/>
      <w:pPr>
        <w:ind w:left="4544" w:hanging="339"/>
      </w:pPr>
    </w:lvl>
    <w:lvl w:ilvl="5">
      <w:numFmt w:val="bullet"/>
      <w:lvlText w:val="•"/>
      <w:lvlJc w:val="left"/>
      <w:pPr>
        <w:ind w:left="5420" w:hanging="339"/>
      </w:pPr>
    </w:lvl>
    <w:lvl w:ilvl="6">
      <w:numFmt w:val="bullet"/>
      <w:lvlText w:val="•"/>
      <w:lvlJc w:val="left"/>
      <w:pPr>
        <w:ind w:left="6296" w:hanging="339"/>
      </w:pPr>
    </w:lvl>
    <w:lvl w:ilvl="7">
      <w:numFmt w:val="bullet"/>
      <w:lvlText w:val="•"/>
      <w:lvlJc w:val="left"/>
      <w:pPr>
        <w:ind w:left="7172" w:hanging="338"/>
      </w:pPr>
    </w:lvl>
    <w:lvl w:ilvl="8">
      <w:numFmt w:val="bullet"/>
      <w:lvlText w:val="•"/>
      <w:lvlJc w:val="left"/>
      <w:pPr>
        <w:ind w:left="8048" w:hanging="339"/>
      </w:pPr>
    </w:lvl>
  </w:abstractNum>
  <w:abstractNum w:abstractNumId="3" w15:restartNumberingAfterBreak="0">
    <w:nsid w:val="3C1B2A38"/>
    <w:multiLevelType w:val="multilevel"/>
    <w:tmpl w:val="A710895C"/>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num w:numId="1" w16cid:durableId="684131109">
    <w:abstractNumId w:val="2"/>
  </w:num>
  <w:num w:numId="2" w16cid:durableId="1164394389">
    <w:abstractNumId w:val="1"/>
  </w:num>
  <w:num w:numId="3" w16cid:durableId="1941259241">
    <w:abstractNumId w:val="3"/>
  </w:num>
  <w:num w:numId="4" w16cid:durableId="54875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A2"/>
    <w:rsid w:val="002F3425"/>
    <w:rsid w:val="00484918"/>
    <w:rsid w:val="004F34D2"/>
    <w:rsid w:val="00CA5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E47C"/>
  <w15:docId w15:val="{B372D3AA-DA34-46B8-BA02-7DB989B3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o"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ind w:left="1213" w:right="1212"/>
      <w:jc w:val="center"/>
      <w:outlineLvl w:val="0"/>
    </w:pPr>
    <w:rPr>
      <w:b/>
      <w:sz w:val="26"/>
      <w:szCs w:val="26"/>
    </w:rPr>
  </w:style>
  <w:style w:type="paragraph" w:styleId="Heading2">
    <w:name w:val="heading 2"/>
    <w:basedOn w:val="Normal"/>
    <w:next w:val="Normal"/>
    <w:link w:val="Heading2Char"/>
    <w:uiPriority w:val="9"/>
    <w:semiHidden/>
    <w:unhideWhenUsed/>
    <w:qFormat/>
    <w:pPr>
      <w:ind w:left="372"/>
      <w:outlineLvl w:val="1"/>
    </w:pPr>
    <w:rPr>
      <w:sz w:val="26"/>
      <w:szCs w:val="26"/>
    </w:rPr>
  </w:style>
  <w:style w:type="paragraph" w:styleId="Heading3">
    <w:name w:val="heading 3"/>
    <w:basedOn w:val="Normal"/>
    <w:next w:val="Normal"/>
    <w:link w:val="Heading3Char"/>
    <w:uiPriority w:val="9"/>
    <w:semiHidden/>
    <w:unhideWhenUsed/>
    <w:qFormat/>
    <w:pPr>
      <w:ind w:left="372"/>
      <w:outlineLvl w:val="2"/>
    </w:pPr>
    <w:rPr>
      <w:b/>
    </w:rPr>
  </w:style>
  <w:style w:type="paragraph" w:styleId="Heading4">
    <w:name w:val="heading 4"/>
    <w:basedOn w:val="Normal"/>
    <w:next w:val="Normal"/>
    <w:link w:val="Heading4Char"/>
    <w:uiPriority w:val="9"/>
    <w:semiHidden/>
    <w:unhideWhenUsed/>
    <w:qFormat/>
    <w:pPr>
      <w:keepNext/>
      <w:keepLines/>
      <w:spacing w:before="40"/>
      <w:outlineLvl w:val="3"/>
    </w:pPr>
    <w:rPr>
      <w:rFonts w:ascii="Cambria" w:eastAsia="Cambria" w:hAnsi="Cambria" w:cs="Cambria"/>
      <w:i/>
      <w:color w:val="366091"/>
    </w:rPr>
  </w:style>
  <w:style w:type="paragraph" w:styleId="Heading5">
    <w:name w:val="heading 5"/>
    <w:basedOn w:val="Normal"/>
    <w:next w:val="Normal"/>
    <w:link w:val="Heading5Char"/>
    <w:uiPriority w:val="9"/>
    <w:semiHidden/>
    <w:unhideWhenUsed/>
    <w:qFormat/>
    <w:pPr>
      <w:keepNext/>
      <w:keepLines/>
      <w:spacing w:before="40"/>
      <w:outlineLvl w:val="4"/>
    </w:pPr>
    <w:rPr>
      <w:rFonts w:ascii="Cambria" w:eastAsia="Cambria" w:hAnsi="Cambria" w:cs="Cambria"/>
      <w:color w:val="366091"/>
    </w:rPr>
  </w:style>
  <w:style w:type="paragraph" w:styleId="Heading6">
    <w:name w:val="heading 6"/>
    <w:basedOn w:val="Normal"/>
    <w:next w:val="Normal"/>
    <w:link w:val="Heading6Char"/>
    <w:uiPriority w:val="9"/>
    <w:semiHidden/>
    <w:unhideWhenUsed/>
    <w:qFormat/>
    <w:pPr>
      <w:keepNext/>
      <w:keepLines/>
      <w:widowControl/>
      <w:spacing w:before="40"/>
      <w:jc w:val="center"/>
      <w:outlineLvl w:val="5"/>
    </w:pPr>
    <w:rPr>
      <w:rFonts w:ascii="Calibri" w:eastAsia="Calibri" w:hAnsi="Calibri" w:cs="Calibri"/>
      <w:i/>
      <w:color w:val="595959"/>
      <w:sz w:val="24"/>
      <w:szCs w:val="24"/>
    </w:rPr>
  </w:style>
  <w:style w:type="paragraph" w:styleId="Heading7">
    <w:name w:val="heading 7"/>
    <w:basedOn w:val="Normal"/>
    <w:next w:val="Normal"/>
    <w:link w:val="Heading7Char"/>
    <w:uiPriority w:val="9"/>
    <w:semiHidden/>
    <w:unhideWhenUsed/>
    <w:qFormat/>
    <w:rsid w:val="005402BD"/>
    <w:pPr>
      <w:keepNext/>
      <w:keepLines/>
      <w:widowControl/>
      <w:spacing w:before="40"/>
      <w:jc w:val="center"/>
      <w:outlineLvl w:val="6"/>
    </w:pPr>
    <w:rPr>
      <w:rFonts w:asciiTheme="minorHAnsi" w:eastAsiaTheme="majorEastAsia" w:hAnsiTheme="minorHAnsi" w:cstheme="majorBidi"/>
      <w:color w:val="595959" w:themeColor="text1" w:themeTint="A6"/>
      <w:kern w:val="2"/>
      <w:sz w:val="24"/>
      <w:lang w:val="ro-RO"/>
    </w:rPr>
  </w:style>
  <w:style w:type="paragraph" w:styleId="Heading8">
    <w:name w:val="heading 8"/>
    <w:basedOn w:val="Normal"/>
    <w:next w:val="Normal"/>
    <w:link w:val="Heading8Char"/>
    <w:uiPriority w:val="9"/>
    <w:semiHidden/>
    <w:unhideWhenUsed/>
    <w:qFormat/>
    <w:rsid w:val="005402BD"/>
    <w:pPr>
      <w:keepNext/>
      <w:keepLines/>
      <w:widowControl/>
      <w:jc w:val="center"/>
      <w:outlineLvl w:val="7"/>
    </w:pPr>
    <w:rPr>
      <w:rFonts w:asciiTheme="minorHAnsi" w:eastAsiaTheme="majorEastAsia" w:hAnsiTheme="minorHAnsi" w:cstheme="majorBidi"/>
      <w:i/>
      <w:iCs/>
      <w:color w:val="272727" w:themeColor="text1" w:themeTint="D8"/>
      <w:kern w:val="2"/>
      <w:sz w:val="24"/>
      <w:lang w:val="ro-RO"/>
    </w:rPr>
  </w:style>
  <w:style w:type="paragraph" w:styleId="Heading9">
    <w:name w:val="heading 9"/>
    <w:basedOn w:val="Normal"/>
    <w:next w:val="Normal"/>
    <w:link w:val="Heading9Char"/>
    <w:uiPriority w:val="9"/>
    <w:semiHidden/>
    <w:unhideWhenUsed/>
    <w:qFormat/>
    <w:rsid w:val="005402BD"/>
    <w:pPr>
      <w:keepNext/>
      <w:keepLines/>
      <w:widowControl/>
      <w:jc w:val="center"/>
      <w:outlineLvl w:val="8"/>
    </w:pPr>
    <w:rPr>
      <w:rFonts w:asciiTheme="minorHAnsi" w:eastAsiaTheme="majorEastAsia" w:hAnsiTheme="minorHAnsi" w:cstheme="majorBidi"/>
      <w:color w:val="272727" w:themeColor="text1" w:themeTint="D8"/>
      <w:kern w:val="2"/>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widowControl/>
      <w:spacing w:after="80"/>
      <w:jc w:val="center"/>
    </w:pPr>
    <w:rPr>
      <w:rFonts w:ascii="Cambria" w:eastAsia="Cambria" w:hAnsi="Cambria" w:cs="Cambria"/>
      <w:sz w:val="56"/>
      <w:szCs w:val="56"/>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36"/>
      <w:ind w:left="600" w:hanging="228"/>
    </w:pPr>
    <w:rPr>
      <w:b/>
      <w:bCs/>
    </w:rPr>
  </w:style>
  <w:style w:type="paragraph" w:styleId="TOC2">
    <w:name w:val="toc 2"/>
    <w:basedOn w:val="Normal"/>
    <w:uiPriority w:val="39"/>
    <w:qFormat/>
    <w:pPr>
      <w:spacing w:before="136"/>
      <w:ind w:left="1306" w:hanging="708"/>
    </w:pPr>
  </w:style>
  <w:style w:type="paragraph" w:styleId="BodyText">
    <w:name w:val="Body Text"/>
    <w:basedOn w:val="Normal"/>
    <w:uiPriority w:val="1"/>
    <w:qFormat/>
    <w:pPr>
      <w:spacing w:before="6"/>
    </w:pPr>
  </w:style>
  <w:style w:type="paragraph" w:styleId="ListParagraph">
    <w:name w:val="List Paragraph"/>
    <w:basedOn w:val="Normal"/>
    <w:uiPriority w:val="34"/>
    <w:qFormat/>
    <w:pPr>
      <w:spacing w:before="6"/>
      <w:ind w:left="1572" w:hanging="809"/>
    </w:pPr>
  </w:style>
  <w:style w:type="paragraph" w:customStyle="1" w:styleId="TableParagraph">
    <w:name w:val="Table Paragraph"/>
    <w:basedOn w:val="Normal"/>
    <w:uiPriority w:val="1"/>
    <w:qFormat/>
    <w:pPr>
      <w:spacing w:line="196" w:lineRule="exact"/>
      <w:ind w:left="100"/>
    </w:pPr>
  </w:style>
  <w:style w:type="paragraph" w:styleId="Footer">
    <w:name w:val="footer"/>
    <w:basedOn w:val="Normal"/>
    <w:link w:val="FooterChar"/>
    <w:rsid w:val="00E33F0F"/>
    <w:pPr>
      <w:widowControl/>
      <w:tabs>
        <w:tab w:val="center" w:pos="4703"/>
        <w:tab w:val="right" w:pos="9406"/>
      </w:tabs>
    </w:pPr>
    <w:rPr>
      <w:sz w:val="24"/>
      <w:szCs w:val="24"/>
    </w:rPr>
  </w:style>
  <w:style w:type="character" w:customStyle="1" w:styleId="FooterChar">
    <w:name w:val="Footer Char"/>
    <w:basedOn w:val="DefaultParagraphFont"/>
    <w:link w:val="Footer"/>
    <w:rsid w:val="00E33F0F"/>
    <w:rPr>
      <w:rFonts w:ascii="Times New Roman" w:eastAsia="Times New Roman" w:hAnsi="Times New Roman" w:cs="Times New Roman"/>
      <w:sz w:val="24"/>
      <w:szCs w:val="24"/>
    </w:rPr>
  </w:style>
  <w:style w:type="paragraph" w:styleId="Header">
    <w:name w:val="header"/>
    <w:basedOn w:val="Normal"/>
    <w:link w:val="HeaderChar"/>
    <w:rsid w:val="00E33F0F"/>
    <w:pPr>
      <w:widowControl/>
      <w:tabs>
        <w:tab w:val="center" w:pos="4320"/>
        <w:tab w:val="right" w:pos="8640"/>
      </w:tabs>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unhideWhenUsed/>
    <w:rsid w:val="000656E9"/>
    <w:pPr>
      <w:widowControl/>
    </w:pPr>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semiHidden/>
    <w:rsid w:val="000656E9"/>
    <w:rPr>
      <w:kern w:val="2"/>
      <w:sz w:val="20"/>
      <w:szCs w:val="20"/>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pPr>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rPr>
  </w:style>
  <w:style w:type="character" w:customStyle="1" w:styleId="Heading1Char">
    <w:name w:val="Heading 1 Char"/>
    <w:link w:val="Heading1"/>
    <w:uiPriority w:val="9"/>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rPr>
  </w:style>
  <w:style w:type="paragraph" w:styleId="Quote">
    <w:name w:val="Quote"/>
    <w:basedOn w:val="Normal"/>
    <w:next w:val="Normal"/>
    <w:link w:val="QuoteChar"/>
    <w:uiPriority w:val="29"/>
    <w:qFormat/>
    <w:rsid w:val="005402BD"/>
    <w:pPr>
      <w:widowControl/>
      <w:spacing w:before="160" w:after="160"/>
      <w:jc w:val="center"/>
    </w:pPr>
    <w:rPr>
      <w:rFonts w:eastAsiaTheme="minorHAnsi" w:cstheme="minorBidi"/>
      <w:i/>
      <w:iCs/>
      <w:color w:val="404040" w:themeColor="text1" w:themeTint="BF"/>
      <w:kern w:val="2"/>
      <w:sz w:val="24"/>
      <w:lang w:val="ro-RO"/>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
    <w:next w:val="Normal"/>
    <w:link w:val="IntenseQuoteChar"/>
    <w:uiPriority w:val="30"/>
    <w:qFormat/>
    <w:rsid w:val="005402BD"/>
    <w:pPr>
      <w:widowControl/>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 w:val="24"/>
      <w:lang w:val="ro-RO"/>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BD32EE"/>
    <w:pPr>
      <w:keepNext/>
      <w:keepLines/>
      <w:widowControl/>
      <w:spacing w:before="240" w:line="259" w:lineRule="auto"/>
      <w:ind w:left="0" w:right="0"/>
      <w:jc w:val="left"/>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BD32EE"/>
    <w:pPr>
      <w:spacing w:after="100"/>
      <w:ind w:left="440"/>
    </w:pPr>
  </w:style>
  <w:style w:type="character" w:customStyle="1" w:styleId="UnresolvedMention1">
    <w:name w:val="Unresolved Mention1"/>
    <w:basedOn w:val="DefaultParagraphFont"/>
    <w:uiPriority w:val="99"/>
    <w:semiHidden/>
    <w:unhideWhenUsed/>
    <w:rsid w:val="00E62E2A"/>
    <w:rPr>
      <w:color w:val="605E5C"/>
      <w:shd w:val="clear" w:color="auto" w:fill="E1DFDD"/>
    </w:rPr>
  </w:style>
  <w:style w:type="paragraph" w:styleId="BodyTextIndent3">
    <w:name w:val="Body Text Indent 3"/>
    <w:basedOn w:val="Normal"/>
    <w:link w:val="BodyTextIndent3Char"/>
    <w:rsid w:val="009A2AAB"/>
    <w:pPr>
      <w:widowControl/>
      <w:spacing w:line="360" w:lineRule="auto"/>
      <w:ind w:left="480" w:hanging="480"/>
      <w:jc w:val="both"/>
    </w:pPr>
    <w:rPr>
      <w:sz w:val="28"/>
      <w:szCs w:val="24"/>
      <w:lang w:val="ro-RO"/>
    </w:rPr>
  </w:style>
  <w:style w:type="character" w:customStyle="1" w:styleId="BodyTextIndent3Char">
    <w:name w:val="Body Text Indent 3 Char"/>
    <w:basedOn w:val="DefaultParagraphFont"/>
    <w:link w:val="BodyTextIndent3"/>
    <w:rsid w:val="009A2AAB"/>
    <w:rPr>
      <w:rFonts w:ascii="Times New Roman" w:eastAsia="Times New Roman" w:hAnsi="Times New Roman" w:cs="Times New Roman"/>
      <w:sz w:val="28"/>
      <w:szCs w:val="24"/>
      <w:lang w:val="ro-RO"/>
    </w:rPr>
  </w:style>
  <w:style w:type="paragraph" w:styleId="Subtitle">
    <w:name w:val="Subtitle"/>
    <w:basedOn w:val="Normal"/>
    <w:next w:val="Normal"/>
    <w:link w:val="SubtitleChar"/>
    <w:uiPriority w:val="11"/>
    <w:qFormat/>
    <w:pPr>
      <w:widowControl/>
      <w:spacing w:after="160"/>
      <w:jc w:val="center"/>
    </w:pPr>
    <w:rPr>
      <w:rFonts w:ascii="Calibri" w:eastAsia="Calibri" w:hAnsi="Calibri" w:cs="Calibri"/>
      <w:color w:val="595959"/>
      <w:sz w:val="28"/>
      <w:szCs w:val="2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VvIgbrYCzG7UUTTsZly+iRgwg==">CgMxLjA4AHIhMUFZZElnTDlpTWpuNlNLRklOMFZ2RkVnOWRfaFFCWDZM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1172</Words>
  <Characters>6682</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Mironeasa</dc:creator>
  <cp:lastModifiedBy>Olariu Elena-Daniela</cp:lastModifiedBy>
  <cp:revision>2</cp:revision>
  <dcterms:created xsi:type="dcterms:W3CDTF">2025-09-25T07:48:00Z</dcterms:created>
  <dcterms:modified xsi:type="dcterms:W3CDTF">2026-05-17T17:00:00Z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