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2C57" w14:textId="3499EF1A" w:rsidR="001E236A" w:rsidRPr="002D67F3" w:rsidRDefault="00EC6815">
      <w:pPr>
        <w:pStyle w:val="Normal1"/>
        <w:tabs>
          <w:tab w:val="left" w:pos="1125"/>
        </w:tabs>
        <w:spacing w:line="276" w:lineRule="auto"/>
        <w:jc w:val="right"/>
        <w:rPr>
          <w:b/>
          <w:sz w:val="24"/>
          <w:szCs w:val="24"/>
          <w:lang w:val="ro-RO"/>
        </w:rPr>
      </w:pPr>
      <w:r w:rsidRPr="002D67F3">
        <w:rPr>
          <w:b/>
          <w:sz w:val="24"/>
          <w:szCs w:val="24"/>
          <w:lang w:val="ro-RO"/>
        </w:rPr>
        <w:t>Anexa 1. Fișa disciplinei R40 – F01</w:t>
      </w:r>
      <w:r w:rsidR="009A3743">
        <w:rPr>
          <w:noProof/>
        </w:rPr>
        <w:pict w14:anchorId="1C3C6365">
          <v:group id="Group 2033874266" o:spid="_x0000_s2050" style="position:absolute;left:0;text-align:left;margin-left:5.6pt;margin-top:-8.8pt;width:72.4pt;height:26pt;z-index:251658240;mso-position-horizontal-relative:text;mso-position-vertical-relative:text" coordorigin="48862,36148" coordsize="9195,3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">
            <v:group id="Group 1548028302" o:spid="_x0000_s2051" style="position:absolute;left:48862;top:36148;width:9195;height:3303" coordorigin="1070,318" coordsize="1448,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">
              <v:rect id="Rectangle 124614071" o:spid="_x0000_s2052" style="position:absolute;left:1070;top:318;width:1425;height: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" filled="f" stroked="f">
                <v:textbox inset="2.53958mm,2.53958mm,2.53958mm,2.53958mm">
                  <w:txbxContent>
                    <w:p w14:paraId="3AB16436" w14:textId="77777777" w:rsidR="00FC2E36" w:rsidRDefault="00FC2E36">
                      <w:pPr>
                        <w:textDirection w:val="btLr"/>
                      </w:pPr>
                    </w:p>
                  </w:txbxContent>
                </v:textbox>
              </v:rect>
              <v:rect id="Rectangle 1115185793" o:spid="_x0000_s2053" style="position:absolute;left:1610;top:422;width:90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" stroked="f">
                <v:textbox inset="0,0,0,0">
                  <w:txbxContent>
                    <w:p w14:paraId="341FFC3F" w14:textId="77777777" w:rsidR="00FC2E36" w:rsidRDefault="00000000">
                      <w:pPr>
                        <w:textDirection w:val="btLr"/>
                      </w:pPr>
                      <w:r>
                        <w:rPr>
                          <w:color w:val="3366FF"/>
                          <w:sz w:val="12"/>
                        </w:rPr>
                        <w:t>Universitatea</w:t>
                      </w:r>
                    </w:p>
                    <w:p w14:paraId="4A1CDD2B" w14:textId="77777777" w:rsidR="00FC2E36" w:rsidRDefault="00000000">
                      <w:pPr>
                        <w:textDirection w:val="btLr"/>
                      </w:pPr>
                      <w:r>
                        <w:rPr>
                          <w:color w:val="3366FF"/>
                          <w:sz w:val="12"/>
                        </w:rPr>
                        <w:t>Ștefan cel Mare</w:t>
                      </w:r>
                    </w:p>
                    <w:p w14:paraId="505DA41F" w14:textId="77777777" w:rsidR="00FC2E36" w:rsidRDefault="00000000">
                      <w:pPr>
                        <w:textDirection w:val="btLr"/>
                      </w:pPr>
                      <w:r>
                        <w:rPr>
                          <w:color w:val="3366FF"/>
                          <w:sz w:val="12"/>
                        </w:rPr>
                        <w:t>Suceava</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2054" type="#_x0000_t75" style="position:absolute;left:1070;top:318;width:506;height:58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">
                <v:imagedata r:id="rId8" o:title="" cropbottom="2337f" cropleft="10814f"/>
              </v:shape>
            </v:group>
          </v:group>
        </w:pict>
      </w:r>
    </w:p>
    <w:p w14:paraId="7C5EBD20" w14:textId="77777777" w:rsidR="001E236A" w:rsidRPr="002D67F3" w:rsidRDefault="001E236A">
      <w:pPr>
        <w:pStyle w:val="Normal1"/>
        <w:spacing w:before="95"/>
        <w:ind w:right="1212"/>
        <w:rPr>
          <w:b/>
          <w:sz w:val="18"/>
          <w:szCs w:val="18"/>
          <w:lang w:val="ro-RO"/>
        </w:rPr>
      </w:pPr>
    </w:p>
    <w:p w14:paraId="598A6551" w14:textId="77777777" w:rsidR="001E236A" w:rsidRPr="002D67F3" w:rsidRDefault="00EC6815">
      <w:pPr>
        <w:pStyle w:val="Normal1"/>
        <w:spacing w:before="95"/>
        <w:ind w:left="1212" w:right="1212"/>
        <w:jc w:val="center"/>
        <w:rPr>
          <w:b/>
          <w:lang w:val="ro-RO"/>
        </w:rPr>
      </w:pPr>
      <w:r w:rsidRPr="002D67F3">
        <w:rPr>
          <w:b/>
          <w:lang w:val="ro-RO"/>
        </w:rPr>
        <w:t>FIȘA DISCIPLINEI</w:t>
      </w:r>
    </w:p>
    <w:p w14:paraId="2D5DB576" w14:textId="77777777" w:rsidR="001E236A" w:rsidRPr="002D67F3" w:rsidRDefault="001E236A">
      <w:pPr>
        <w:pStyle w:val="Normal1"/>
        <w:pBdr>
          <w:top w:val="nil"/>
          <w:left w:val="nil"/>
          <w:bottom w:val="nil"/>
          <w:right w:val="nil"/>
          <w:between w:val="nil"/>
        </w:pBdr>
        <w:spacing w:before="2"/>
        <w:ind w:left="1215" w:right="1212"/>
        <w:jc w:val="center"/>
        <w:rPr>
          <w:color w:val="000000"/>
          <w:lang w:val="ro-RO"/>
        </w:rPr>
      </w:pPr>
    </w:p>
    <w:p w14:paraId="7F072BF5" w14:textId="77777777" w:rsidR="001E236A" w:rsidRPr="002D67F3" w:rsidRDefault="00EC6815">
      <w:pPr>
        <w:pStyle w:val="Normal1"/>
        <w:numPr>
          <w:ilvl w:val="0"/>
          <w:numId w:val="1"/>
        </w:numPr>
        <w:pBdr>
          <w:top w:val="nil"/>
          <w:left w:val="nil"/>
          <w:bottom w:val="nil"/>
          <w:right w:val="nil"/>
          <w:between w:val="nil"/>
        </w:pBdr>
        <w:tabs>
          <w:tab w:val="left" w:pos="1049"/>
          <w:tab w:val="left" w:pos="1050"/>
        </w:tabs>
        <w:spacing w:before="15" w:after="4"/>
        <w:ind w:hanging="338"/>
        <w:rPr>
          <w:b/>
          <w:color w:val="000000"/>
          <w:sz w:val="18"/>
          <w:szCs w:val="18"/>
          <w:lang w:val="ro-RO"/>
        </w:rPr>
      </w:pPr>
      <w:r w:rsidRPr="002D67F3">
        <w:rPr>
          <w:b/>
          <w:color w:val="000000"/>
          <w:sz w:val="18"/>
          <w:szCs w:val="18"/>
          <w:lang w:val="ro-RO"/>
        </w:rPr>
        <w:t>Date despre program</w:t>
      </w: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7654"/>
      </w:tblGrid>
      <w:tr w:rsidR="001E236A" w:rsidRPr="002D67F3" w14:paraId="21C09383" w14:textId="77777777">
        <w:trPr>
          <w:cantSplit/>
          <w:trHeight w:val="284"/>
          <w:tblHeader/>
        </w:trPr>
        <w:tc>
          <w:tcPr>
            <w:tcW w:w="1980" w:type="dxa"/>
          </w:tcPr>
          <w:p w14:paraId="512E49C4" w14:textId="77777777" w:rsidR="001E236A" w:rsidRPr="002D67F3" w:rsidRDefault="00EC6815">
            <w:pPr>
              <w:pStyle w:val="Normal1"/>
              <w:pBdr>
                <w:top w:val="nil"/>
                <w:left w:val="nil"/>
                <w:bottom w:val="nil"/>
                <w:right w:val="nil"/>
                <w:between w:val="nil"/>
              </w:pBdr>
              <w:spacing w:line="206" w:lineRule="auto"/>
              <w:ind w:left="102"/>
              <w:rPr>
                <w:color w:val="000000"/>
                <w:sz w:val="18"/>
                <w:szCs w:val="18"/>
                <w:lang w:val="ro-RO"/>
              </w:rPr>
            </w:pPr>
            <w:r w:rsidRPr="002D67F3">
              <w:rPr>
                <w:color w:val="000000"/>
                <w:sz w:val="18"/>
                <w:szCs w:val="18"/>
                <w:lang w:val="ro-RO"/>
              </w:rPr>
              <w:t>Facultatea</w:t>
            </w:r>
          </w:p>
        </w:tc>
        <w:tc>
          <w:tcPr>
            <w:tcW w:w="7654" w:type="dxa"/>
          </w:tcPr>
          <w:p w14:paraId="77D0D677" w14:textId="77777777" w:rsidR="001E236A" w:rsidRPr="002D67F3" w:rsidRDefault="00EC6815">
            <w:pPr>
              <w:pStyle w:val="Normal1"/>
              <w:keepNext/>
              <w:tabs>
                <w:tab w:val="left" w:pos="708"/>
              </w:tabs>
              <w:ind w:left="176" w:right="-625" w:hanging="171"/>
              <w:rPr>
                <w:sz w:val="18"/>
                <w:szCs w:val="18"/>
                <w:lang w:val="ro-RO"/>
              </w:rPr>
            </w:pPr>
            <w:r w:rsidRPr="002D67F3">
              <w:rPr>
                <w:sz w:val="18"/>
                <w:szCs w:val="18"/>
                <w:lang w:val="ro-RO"/>
              </w:rPr>
              <w:t>de Inginerie Electrică şi Ştiinţa Calculatoarelor</w:t>
            </w:r>
          </w:p>
        </w:tc>
      </w:tr>
      <w:tr w:rsidR="001E236A" w:rsidRPr="002D67F3" w14:paraId="2DE8251F" w14:textId="77777777">
        <w:trPr>
          <w:cantSplit/>
          <w:trHeight w:val="302"/>
          <w:tblHeader/>
        </w:trPr>
        <w:tc>
          <w:tcPr>
            <w:tcW w:w="1980" w:type="dxa"/>
          </w:tcPr>
          <w:p w14:paraId="73E7BADD" w14:textId="77777777" w:rsidR="001E236A" w:rsidRPr="002D67F3" w:rsidRDefault="00EC6815">
            <w:pPr>
              <w:pStyle w:val="Normal1"/>
              <w:pBdr>
                <w:top w:val="nil"/>
                <w:left w:val="nil"/>
                <w:bottom w:val="nil"/>
                <w:right w:val="nil"/>
                <w:between w:val="nil"/>
              </w:pBdr>
              <w:spacing w:line="204" w:lineRule="auto"/>
              <w:ind w:left="102"/>
              <w:rPr>
                <w:color w:val="000000"/>
                <w:sz w:val="18"/>
                <w:szCs w:val="18"/>
                <w:lang w:val="ro-RO"/>
              </w:rPr>
            </w:pPr>
            <w:r w:rsidRPr="002D67F3">
              <w:rPr>
                <w:color w:val="000000"/>
                <w:sz w:val="18"/>
                <w:szCs w:val="18"/>
                <w:lang w:val="ro-RO"/>
              </w:rPr>
              <w:t>Departamentul</w:t>
            </w:r>
          </w:p>
        </w:tc>
        <w:tc>
          <w:tcPr>
            <w:tcW w:w="7654" w:type="dxa"/>
          </w:tcPr>
          <w:p w14:paraId="1BF8ABEB" w14:textId="77777777" w:rsidR="001E236A" w:rsidRPr="002D67F3" w:rsidRDefault="00EC6815">
            <w:pPr>
              <w:pStyle w:val="Normal1"/>
              <w:pBdr>
                <w:top w:val="nil"/>
                <w:left w:val="nil"/>
                <w:bottom w:val="nil"/>
                <w:right w:val="nil"/>
                <w:between w:val="nil"/>
              </w:pBdr>
              <w:rPr>
                <w:color w:val="000000"/>
                <w:sz w:val="18"/>
                <w:szCs w:val="18"/>
                <w:lang w:val="ro-RO"/>
              </w:rPr>
            </w:pPr>
            <w:r w:rsidRPr="002D67F3">
              <w:rPr>
                <w:color w:val="000000"/>
                <w:sz w:val="18"/>
                <w:szCs w:val="18"/>
                <w:lang w:val="ro-RO"/>
              </w:rPr>
              <w:t>de Electrotehnică</w:t>
            </w:r>
          </w:p>
        </w:tc>
      </w:tr>
      <w:tr w:rsidR="001E236A" w:rsidRPr="002D67F3" w14:paraId="7DC3FEA4" w14:textId="77777777">
        <w:trPr>
          <w:cantSplit/>
          <w:trHeight w:val="284"/>
          <w:tblHeader/>
        </w:trPr>
        <w:tc>
          <w:tcPr>
            <w:tcW w:w="1980" w:type="dxa"/>
          </w:tcPr>
          <w:p w14:paraId="3DE4EC6E" w14:textId="77777777" w:rsidR="001E236A" w:rsidRPr="002D67F3" w:rsidRDefault="00EC6815">
            <w:pPr>
              <w:pStyle w:val="Normal1"/>
              <w:pBdr>
                <w:top w:val="nil"/>
                <w:left w:val="nil"/>
                <w:bottom w:val="nil"/>
                <w:right w:val="nil"/>
                <w:between w:val="nil"/>
              </w:pBdr>
              <w:spacing w:line="206" w:lineRule="auto"/>
              <w:ind w:left="102"/>
              <w:rPr>
                <w:color w:val="000000"/>
                <w:sz w:val="18"/>
                <w:szCs w:val="18"/>
                <w:lang w:val="ro-RO"/>
              </w:rPr>
            </w:pPr>
            <w:r w:rsidRPr="002D67F3">
              <w:rPr>
                <w:color w:val="000000"/>
                <w:sz w:val="18"/>
                <w:szCs w:val="18"/>
                <w:lang w:val="ro-RO"/>
              </w:rPr>
              <w:t>Domeniul de studii</w:t>
            </w:r>
          </w:p>
        </w:tc>
        <w:tc>
          <w:tcPr>
            <w:tcW w:w="7654" w:type="dxa"/>
          </w:tcPr>
          <w:p w14:paraId="124F0D75" w14:textId="77777777" w:rsidR="001E236A" w:rsidRPr="002D67F3" w:rsidRDefault="00EC6815">
            <w:pPr>
              <w:pStyle w:val="Normal1"/>
              <w:pBdr>
                <w:top w:val="nil"/>
                <w:left w:val="nil"/>
                <w:bottom w:val="nil"/>
                <w:right w:val="nil"/>
                <w:between w:val="nil"/>
              </w:pBdr>
              <w:rPr>
                <w:color w:val="000000"/>
                <w:sz w:val="18"/>
                <w:szCs w:val="18"/>
                <w:lang w:val="ro-RO"/>
              </w:rPr>
            </w:pPr>
            <w:r w:rsidRPr="002D67F3">
              <w:rPr>
                <w:color w:val="000000"/>
                <w:sz w:val="18"/>
                <w:szCs w:val="18"/>
                <w:lang w:val="ro-RO"/>
              </w:rPr>
              <w:t>Ingineria autovehiculelor</w:t>
            </w:r>
          </w:p>
        </w:tc>
      </w:tr>
      <w:tr w:rsidR="001E236A" w:rsidRPr="002D67F3" w14:paraId="3ABD6688" w14:textId="77777777">
        <w:trPr>
          <w:cantSplit/>
          <w:trHeight w:val="269"/>
          <w:tblHeader/>
        </w:trPr>
        <w:tc>
          <w:tcPr>
            <w:tcW w:w="1980" w:type="dxa"/>
          </w:tcPr>
          <w:p w14:paraId="630CE22C" w14:textId="77777777" w:rsidR="001E236A" w:rsidRPr="002D67F3" w:rsidRDefault="00EC6815">
            <w:pPr>
              <w:pStyle w:val="Normal1"/>
              <w:pBdr>
                <w:top w:val="nil"/>
                <w:left w:val="nil"/>
                <w:bottom w:val="nil"/>
                <w:right w:val="nil"/>
                <w:between w:val="nil"/>
              </w:pBdr>
              <w:spacing w:line="204" w:lineRule="auto"/>
              <w:ind w:left="102"/>
              <w:rPr>
                <w:color w:val="000000"/>
                <w:sz w:val="18"/>
                <w:szCs w:val="18"/>
                <w:lang w:val="ro-RO"/>
              </w:rPr>
            </w:pPr>
            <w:r w:rsidRPr="002D67F3">
              <w:rPr>
                <w:color w:val="000000"/>
                <w:sz w:val="18"/>
                <w:szCs w:val="18"/>
                <w:lang w:val="ro-RO"/>
              </w:rPr>
              <w:t>Ciclul de studii</w:t>
            </w:r>
          </w:p>
        </w:tc>
        <w:tc>
          <w:tcPr>
            <w:tcW w:w="7654" w:type="dxa"/>
          </w:tcPr>
          <w:p w14:paraId="004D90EC" w14:textId="77777777" w:rsidR="001E236A" w:rsidRPr="002D67F3" w:rsidRDefault="00EC6815">
            <w:pPr>
              <w:pStyle w:val="Normal1"/>
              <w:pBdr>
                <w:top w:val="nil"/>
                <w:left w:val="nil"/>
                <w:bottom w:val="nil"/>
                <w:right w:val="nil"/>
                <w:between w:val="nil"/>
              </w:pBdr>
              <w:rPr>
                <w:color w:val="000000"/>
                <w:sz w:val="18"/>
                <w:szCs w:val="18"/>
                <w:lang w:val="ro-RO"/>
              </w:rPr>
            </w:pPr>
            <w:r w:rsidRPr="002D67F3">
              <w:rPr>
                <w:color w:val="000000"/>
                <w:sz w:val="18"/>
                <w:szCs w:val="18"/>
                <w:lang w:val="ro-RO"/>
              </w:rPr>
              <w:t>Licenţă, învățământ cu frecvență</w:t>
            </w:r>
          </w:p>
        </w:tc>
      </w:tr>
      <w:tr w:rsidR="001E236A" w:rsidRPr="009A3743" w14:paraId="03A6773A" w14:textId="77777777">
        <w:trPr>
          <w:cantSplit/>
          <w:trHeight w:val="282"/>
          <w:tblHeader/>
        </w:trPr>
        <w:tc>
          <w:tcPr>
            <w:tcW w:w="1980" w:type="dxa"/>
          </w:tcPr>
          <w:p w14:paraId="0F133D1D" w14:textId="77777777" w:rsidR="001E236A" w:rsidRPr="002D67F3" w:rsidRDefault="00EC6815">
            <w:pPr>
              <w:pStyle w:val="Normal1"/>
              <w:pBdr>
                <w:top w:val="nil"/>
                <w:left w:val="nil"/>
                <w:bottom w:val="nil"/>
                <w:right w:val="nil"/>
                <w:between w:val="nil"/>
              </w:pBdr>
              <w:spacing w:line="204" w:lineRule="auto"/>
              <w:ind w:left="102"/>
              <w:rPr>
                <w:color w:val="000000"/>
                <w:sz w:val="18"/>
                <w:szCs w:val="18"/>
                <w:lang w:val="ro-RO"/>
              </w:rPr>
            </w:pPr>
            <w:r w:rsidRPr="002D67F3">
              <w:rPr>
                <w:color w:val="000000"/>
                <w:sz w:val="18"/>
                <w:szCs w:val="18"/>
                <w:lang w:val="ro-RO"/>
              </w:rPr>
              <w:t>Programul de studii</w:t>
            </w:r>
          </w:p>
        </w:tc>
        <w:tc>
          <w:tcPr>
            <w:tcW w:w="7654" w:type="dxa"/>
          </w:tcPr>
          <w:p w14:paraId="701C2AE5" w14:textId="77777777" w:rsidR="001E236A" w:rsidRPr="002D67F3" w:rsidRDefault="004877FD">
            <w:pPr>
              <w:pStyle w:val="Normal1"/>
              <w:pBdr>
                <w:top w:val="nil"/>
                <w:left w:val="nil"/>
                <w:bottom w:val="nil"/>
                <w:right w:val="nil"/>
                <w:between w:val="nil"/>
              </w:pBdr>
              <w:rPr>
                <w:color w:val="000000"/>
                <w:sz w:val="18"/>
                <w:szCs w:val="18"/>
                <w:lang w:val="ro-RO"/>
              </w:rPr>
            </w:pPr>
            <w:r w:rsidRPr="002D67F3">
              <w:rPr>
                <w:color w:val="000000"/>
                <w:sz w:val="18"/>
                <w:szCs w:val="18"/>
                <w:lang w:val="ro-RO"/>
              </w:rPr>
              <w:t>Echipament</w:t>
            </w:r>
            <w:r w:rsidR="00EC6815" w:rsidRPr="002D67F3">
              <w:rPr>
                <w:color w:val="000000"/>
                <w:sz w:val="18"/>
                <w:szCs w:val="18"/>
                <w:lang w:val="ro-RO"/>
              </w:rPr>
              <w:t xml:space="preserve">e și sisteme de comandă și control pentru autovehicule </w:t>
            </w:r>
          </w:p>
        </w:tc>
      </w:tr>
    </w:tbl>
    <w:p w14:paraId="24388C11" w14:textId="77777777" w:rsidR="001E236A" w:rsidRPr="002D67F3" w:rsidRDefault="001E236A">
      <w:pPr>
        <w:pStyle w:val="Normal1"/>
        <w:pBdr>
          <w:top w:val="nil"/>
          <w:left w:val="nil"/>
          <w:bottom w:val="nil"/>
          <w:right w:val="nil"/>
          <w:between w:val="nil"/>
        </w:pBdr>
        <w:spacing w:before="9"/>
        <w:rPr>
          <w:b/>
          <w:color w:val="000000"/>
          <w:sz w:val="10"/>
          <w:szCs w:val="10"/>
          <w:lang w:val="ro-RO"/>
        </w:rPr>
      </w:pPr>
    </w:p>
    <w:p w14:paraId="28623128" w14:textId="77777777" w:rsidR="001E236A" w:rsidRPr="002D67F3" w:rsidRDefault="00EC6815">
      <w:pPr>
        <w:pStyle w:val="Normal1"/>
        <w:numPr>
          <w:ilvl w:val="0"/>
          <w:numId w:val="1"/>
        </w:numPr>
        <w:pBdr>
          <w:top w:val="nil"/>
          <w:left w:val="nil"/>
          <w:bottom w:val="nil"/>
          <w:right w:val="nil"/>
          <w:between w:val="nil"/>
        </w:pBdr>
        <w:tabs>
          <w:tab w:val="left" w:pos="1049"/>
          <w:tab w:val="left" w:pos="1050"/>
        </w:tabs>
        <w:spacing w:before="99" w:after="2"/>
        <w:ind w:hanging="338"/>
        <w:rPr>
          <w:b/>
          <w:color w:val="000000"/>
          <w:sz w:val="18"/>
          <w:szCs w:val="18"/>
          <w:lang w:val="ro-RO"/>
        </w:rPr>
      </w:pPr>
      <w:r w:rsidRPr="002D67F3">
        <w:rPr>
          <w:b/>
          <w:color w:val="000000"/>
          <w:sz w:val="18"/>
          <w:szCs w:val="18"/>
          <w:lang w:val="ro-RO"/>
        </w:rPr>
        <w:t>Date despre disciplină</w:t>
      </w: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6"/>
        <w:gridCol w:w="374"/>
        <w:gridCol w:w="1111"/>
        <w:gridCol w:w="216"/>
        <w:gridCol w:w="1323"/>
        <w:gridCol w:w="1323"/>
        <w:gridCol w:w="1873"/>
        <w:gridCol w:w="983"/>
        <w:gridCol w:w="1265"/>
      </w:tblGrid>
      <w:tr w:rsidR="001E236A" w:rsidRPr="002D67F3" w14:paraId="16E5280F" w14:textId="77777777">
        <w:trPr>
          <w:cantSplit/>
          <w:trHeight w:val="273"/>
          <w:tblHeader/>
        </w:trPr>
        <w:tc>
          <w:tcPr>
            <w:tcW w:w="2651" w:type="dxa"/>
            <w:gridSpan w:val="3"/>
          </w:tcPr>
          <w:p w14:paraId="5A04A239" w14:textId="77777777" w:rsidR="001E236A" w:rsidRPr="002D67F3" w:rsidRDefault="00EC6815">
            <w:pPr>
              <w:pStyle w:val="Normal1"/>
              <w:pBdr>
                <w:top w:val="nil"/>
                <w:left w:val="nil"/>
                <w:bottom w:val="nil"/>
                <w:right w:val="nil"/>
                <w:between w:val="nil"/>
              </w:pBdr>
              <w:spacing w:line="207" w:lineRule="auto"/>
              <w:ind w:left="103"/>
              <w:rPr>
                <w:color w:val="000000"/>
                <w:sz w:val="18"/>
                <w:szCs w:val="18"/>
                <w:lang w:val="ro-RO"/>
              </w:rPr>
            </w:pPr>
            <w:r w:rsidRPr="002D67F3">
              <w:rPr>
                <w:color w:val="000000"/>
                <w:sz w:val="18"/>
                <w:szCs w:val="18"/>
                <w:lang w:val="ro-RO"/>
              </w:rPr>
              <w:t>Denumirea disciplinei</w:t>
            </w:r>
          </w:p>
        </w:tc>
        <w:tc>
          <w:tcPr>
            <w:tcW w:w="6983" w:type="dxa"/>
            <w:gridSpan w:val="6"/>
          </w:tcPr>
          <w:p w14:paraId="7ED0449D" w14:textId="77777777" w:rsidR="001E236A" w:rsidRPr="002D67F3" w:rsidRDefault="004877FD" w:rsidP="001649E4">
            <w:pPr>
              <w:pStyle w:val="Normal1"/>
              <w:pBdr>
                <w:top w:val="nil"/>
                <w:left w:val="nil"/>
                <w:bottom w:val="nil"/>
                <w:right w:val="nil"/>
                <w:between w:val="nil"/>
              </w:pBdr>
              <w:jc w:val="center"/>
              <w:rPr>
                <w:b/>
                <w:color w:val="000000"/>
                <w:sz w:val="18"/>
                <w:szCs w:val="18"/>
                <w:lang w:val="ro-RO"/>
              </w:rPr>
            </w:pPr>
            <w:r w:rsidRPr="002D67F3">
              <w:rPr>
                <w:b/>
                <w:color w:val="000000"/>
                <w:sz w:val="18"/>
                <w:szCs w:val="18"/>
                <w:lang w:val="ro-RO"/>
              </w:rPr>
              <w:t xml:space="preserve">PRACTICĂ </w:t>
            </w:r>
            <w:r w:rsidR="001649E4" w:rsidRPr="002D67F3">
              <w:rPr>
                <w:b/>
                <w:color w:val="000000"/>
                <w:sz w:val="18"/>
                <w:szCs w:val="18"/>
                <w:lang w:val="ro-RO"/>
              </w:rPr>
              <w:t>2</w:t>
            </w:r>
          </w:p>
        </w:tc>
      </w:tr>
      <w:tr w:rsidR="001E236A" w:rsidRPr="002D67F3" w14:paraId="542F5EFD" w14:textId="77777777">
        <w:trPr>
          <w:cantSplit/>
          <w:trHeight w:val="215"/>
          <w:tblHeader/>
        </w:trPr>
        <w:tc>
          <w:tcPr>
            <w:tcW w:w="1540" w:type="dxa"/>
            <w:gridSpan w:val="2"/>
          </w:tcPr>
          <w:p w14:paraId="703E8603" w14:textId="77777777" w:rsidR="001E236A" w:rsidRPr="002D67F3" w:rsidRDefault="00EC6815">
            <w:pPr>
              <w:pStyle w:val="Normal1"/>
              <w:pBdr>
                <w:top w:val="nil"/>
                <w:left w:val="nil"/>
                <w:bottom w:val="nil"/>
                <w:right w:val="nil"/>
                <w:between w:val="nil"/>
              </w:pBdr>
              <w:spacing w:line="196" w:lineRule="auto"/>
              <w:ind w:left="102"/>
              <w:rPr>
                <w:color w:val="000000"/>
                <w:sz w:val="18"/>
                <w:szCs w:val="18"/>
                <w:lang w:val="ro-RO"/>
              </w:rPr>
            </w:pPr>
            <w:r w:rsidRPr="002D67F3">
              <w:rPr>
                <w:color w:val="000000"/>
                <w:sz w:val="18"/>
                <w:szCs w:val="18"/>
                <w:lang w:val="ro-RO"/>
              </w:rPr>
              <w:t>Anul de studiu</w:t>
            </w:r>
          </w:p>
        </w:tc>
        <w:tc>
          <w:tcPr>
            <w:tcW w:w="1327" w:type="dxa"/>
            <w:gridSpan w:val="2"/>
          </w:tcPr>
          <w:p w14:paraId="29A814A2" w14:textId="77777777" w:rsidR="001E236A" w:rsidRPr="002D67F3" w:rsidRDefault="00A548E5" w:rsidP="00CC4E87">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I</w:t>
            </w:r>
            <w:r w:rsidR="004877FD" w:rsidRPr="002D67F3">
              <w:rPr>
                <w:color w:val="000000"/>
                <w:sz w:val="18"/>
                <w:szCs w:val="18"/>
                <w:lang w:val="ro-RO"/>
              </w:rPr>
              <w:t>II</w:t>
            </w:r>
          </w:p>
        </w:tc>
        <w:tc>
          <w:tcPr>
            <w:tcW w:w="1323" w:type="dxa"/>
          </w:tcPr>
          <w:p w14:paraId="302C41ED" w14:textId="77777777" w:rsidR="001E236A" w:rsidRPr="002D67F3" w:rsidRDefault="00EC6815">
            <w:pPr>
              <w:pStyle w:val="Normal1"/>
              <w:pBdr>
                <w:top w:val="nil"/>
                <w:left w:val="nil"/>
                <w:bottom w:val="nil"/>
                <w:right w:val="nil"/>
                <w:between w:val="nil"/>
              </w:pBdr>
              <w:spacing w:line="196" w:lineRule="auto"/>
              <w:ind w:left="101"/>
              <w:rPr>
                <w:color w:val="000000"/>
                <w:sz w:val="18"/>
                <w:szCs w:val="18"/>
                <w:lang w:val="ro-RO"/>
              </w:rPr>
            </w:pPr>
            <w:r w:rsidRPr="002D67F3">
              <w:rPr>
                <w:color w:val="000000"/>
                <w:sz w:val="18"/>
                <w:szCs w:val="18"/>
                <w:lang w:val="ro-RO"/>
              </w:rPr>
              <w:t>Semestrul</w:t>
            </w:r>
          </w:p>
        </w:tc>
        <w:tc>
          <w:tcPr>
            <w:tcW w:w="1323" w:type="dxa"/>
          </w:tcPr>
          <w:p w14:paraId="2CE9E7FB" w14:textId="77777777" w:rsidR="001E236A" w:rsidRPr="002D67F3" w:rsidRDefault="004877FD" w:rsidP="00CC4E87">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6</w:t>
            </w:r>
          </w:p>
        </w:tc>
        <w:tc>
          <w:tcPr>
            <w:tcW w:w="1873" w:type="dxa"/>
          </w:tcPr>
          <w:p w14:paraId="24755B95" w14:textId="77777777" w:rsidR="001E236A" w:rsidRPr="002D67F3" w:rsidRDefault="00EC6815">
            <w:pPr>
              <w:pStyle w:val="Normal1"/>
              <w:pBdr>
                <w:top w:val="nil"/>
                <w:left w:val="nil"/>
                <w:bottom w:val="nil"/>
                <w:right w:val="nil"/>
                <w:between w:val="nil"/>
              </w:pBdr>
              <w:spacing w:line="196" w:lineRule="auto"/>
              <w:ind w:left="100"/>
              <w:rPr>
                <w:color w:val="000000"/>
                <w:sz w:val="18"/>
                <w:szCs w:val="18"/>
                <w:lang w:val="ro-RO"/>
              </w:rPr>
            </w:pPr>
            <w:r w:rsidRPr="002D67F3">
              <w:rPr>
                <w:color w:val="000000"/>
                <w:sz w:val="18"/>
                <w:szCs w:val="18"/>
                <w:lang w:val="ro-RO"/>
              </w:rPr>
              <w:t>Tipul de evaluare</w:t>
            </w:r>
          </w:p>
        </w:tc>
        <w:tc>
          <w:tcPr>
            <w:tcW w:w="2248" w:type="dxa"/>
            <w:gridSpan w:val="2"/>
          </w:tcPr>
          <w:p w14:paraId="45471CF9" w14:textId="58AE7C29" w:rsidR="001E236A" w:rsidRPr="002D67F3" w:rsidRDefault="001649E4" w:rsidP="00CC4E87">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V</w:t>
            </w:r>
            <w:r w:rsidR="009A3743">
              <w:rPr>
                <w:color w:val="000000"/>
                <w:sz w:val="18"/>
                <w:szCs w:val="18"/>
                <w:lang w:val="ro-RO"/>
              </w:rPr>
              <w:t>erificare</w:t>
            </w:r>
          </w:p>
        </w:tc>
      </w:tr>
      <w:tr w:rsidR="001E236A" w:rsidRPr="002D67F3" w14:paraId="528CFA83" w14:textId="77777777">
        <w:trPr>
          <w:cantSplit/>
          <w:trHeight w:val="431"/>
          <w:tblHeader/>
        </w:trPr>
        <w:tc>
          <w:tcPr>
            <w:tcW w:w="1166" w:type="dxa"/>
            <w:vMerge w:val="restart"/>
          </w:tcPr>
          <w:p w14:paraId="385BE448" w14:textId="77777777" w:rsidR="001E236A" w:rsidRPr="002D67F3" w:rsidRDefault="00EC6815" w:rsidP="00CC4E87">
            <w:pPr>
              <w:pStyle w:val="Normal1"/>
              <w:pBdr>
                <w:top w:val="nil"/>
                <w:left w:val="nil"/>
                <w:bottom w:val="nil"/>
                <w:right w:val="nil"/>
                <w:between w:val="nil"/>
              </w:pBdr>
              <w:spacing w:line="249" w:lineRule="auto"/>
              <w:ind w:left="102"/>
              <w:rPr>
                <w:color w:val="000000"/>
                <w:sz w:val="18"/>
                <w:szCs w:val="18"/>
                <w:lang w:val="ro-RO"/>
              </w:rPr>
            </w:pPr>
            <w:r w:rsidRPr="002D67F3">
              <w:rPr>
                <w:color w:val="000000"/>
                <w:sz w:val="18"/>
                <w:szCs w:val="18"/>
                <w:lang w:val="ro-RO"/>
              </w:rPr>
              <w:t>Regimul disciplinei</w:t>
            </w:r>
          </w:p>
        </w:tc>
        <w:tc>
          <w:tcPr>
            <w:tcW w:w="7203" w:type="dxa"/>
            <w:gridSpan w:val="7"/>
          </w:tcPr>
          <w:p w14:paraId="385165DD" w14:textId="77777777" w:rsidR="001E236A" w:rsidRPr="002D67F3" w:rsidRDefault="00EC6815" w:rsidP="00CC4E87">
            <w:pPr>
              <w:pStyle w:val="Normal1"/>
              <w:pBdr>
                <w:top w:val="nil"/>
                <w:left w:val="nil"/>
                <w:bottom w:val="nil"/>
                <w:right w:val="nil"/>
                <w:between w:val="nil"/>
              </w:pBdr>
              <w:spacing w:line="204" w:lineRule="auto"/>
              <w:ind w:left="100"/>
              <w:rPr>
                <w:color w:val="000000"/>
                <w:sz w:val="18"/>
                <w:szCs w:val="18"/>
                <w:lang w:val="ro-RO"/>
              </w:rPr>
            </w:pPr>
            <w:r w:rsidRPr="002D67F3">
              <w:rPr>
                <w:color w:val="000000"/>
                <w:sz w:val="18"/>
                <w:szCs w:val="18"/>
                <w:lang w:val="ro-RO"/>
              </w:rPr>
              <w:t>Categoria formativă a disciplinei</w:t>
            </w:r>
          </w:p>
          <w:p w14:paraId="25BDA29B" w14:textId="77777777" w:rsidR="001E236A" w:rsidRPr="002D67F3" w:rsidRDefault="00EC6815" w:rsidP="00CC4E87">
            <w:pPr>
              <w:pStyle w:val="Normal1"/>
              <w:pBdr>
                <w:top w:val="nil"/>
                <w:left w:val="nil"/>
                <w:bottom w:val="nil"/>
                <w:right w:val="nil"/>
                <w:between w:val="nil"/>
              </w:pBdr>
              <w:spacing w:before="9" w:line="198" w:lineRule="auto"/>
              <w:ind w:left="100"/>
              <w:rPr>
                <w:color w:val="000000"/>
                <w:sz w:val="18"/>
                <w:szCs w:val="18"/>
                <w:lang w:val="ro-RO"/>
              </w:rPr>
            </w:pPr>
            <w:r w:rsidRPr="002D67F3">
              <w:rPr>
                <w:color w:val="000000"/>
                <w:sz w:val="18"/>
                <w:szCs w:val="18"/>
                <w:lang w:val="ro-RO"/>
              </w:rPr>
              <w:t>DF - fundamentală, DS - de specializare, DC – complementară</w:t>
            </w:r>
          </w:p>
        </w:tc>
        <w:tc>
          <w:tcPr>
            <w:tcW w:w="1265" w:type="dxa"/>
          </w:tcPr>
          <w:p w14:paraId="7713ED8C" w14:textId="77777777" w:rsidR="001E236A" w:rsidRPr="002D67F3" w:rsidRDefault="00A548E5" w:rsidP="00CC4E87">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DS</w:t>
            </w:r>
          </w:p>
        </w:tc>
      </w:tr>
      <w:tr w:rsidR="001E236A" w:rsidRPr="002D67F3" w14:paraId="349DD776" w14:textId="77777777">
        <w:trPr>
          <w:cantSplit/>
          <w:trHeight w:val="431"/>
          <w:tblHeader/>
        </w:trPr>
        <w:tc>
          <w:tcPr>
            <w:tcW w:w="1166" w:type="dxa"/>
            <w:vMerge/>
          </w:tcPr>
          <w:p w14:paraId="057347BD" w14:textId="77777777" w:rsidR="001E236A" w:rsidRPr="002D67F3" w:rsidRDefault="001E236A" w:rsidP="00CC4E87">
            <w:pPr>
              <w:pStyle w:val="Normal1"/>
              <w:pBdr>
                <w:top w:val="nil"/>
                <w:left w:val="nil"/>
                <w:bottom w:val="nil"/>
                <w:right w:val="nil"/>
                <w:between w:val="nil"/>
              </w:pBdr>
              <w:spacing w:line="276" w:lineRule="auto"/>
              <w:rPr>
                <w:color w:val="000000"/>
                <w:sz w:val="18"/>
                <w:szCs w:val="18"/>
                <w:lang w:val="ro-RO"/>
              </w:rPr>
            </w:pPr>
          </w:p>
        </w:tc>
        <w:tc>
          <w:tcPr>
            <w:tcW w:w="7203" w:type="dxa"/>
            <w:gridSpan w:val="7"/>
          </w:tcPr>
          <w:p w14:paraId="3293D076" w14:textId="77777777" w:rsidR="001E236A" w:rsidRPr="002D67F3" w:rsidRDefault="00EC6815" w:rsidP="00CC4E87">
            <w:pPr>
              <w:pStyle w:val="Normal1"/>
              <w:pBdr>
                <w:top w:val="nil"/>
                <w:left w:val="nil"/>
                <w:bottom w:val="nil"/>
                <w:right w:val="nil"/>
                <w:between w:val="nil"/>
              </w:pBdr>
              <w:spacing w:line="204" w:lineRule="auto"/>
              <w:ind w:left="100"/>
              <w:rPr>
                <w:color w:val="000000"/>
                <w:sz w:val="18"/>
                <w:szCs w:val="18"/>
                <w:lang w:val="ro-RO"/>
              </w:rPr>
            </w:pPr>
            <w:r w:rsidRPr="002D67F3">
              <w:rPr>
                <w:color w:val="000000"/>
                <w:sz w:val="18"/>
                <w:szCs w:val="18"/>
                <w:lang w:val="ro-RO"/>
              </w:rPr>
              <w:t>Categoria de opționalitate a disciplinei:</w:t>
            </w:r>
          </w:p>
          <w:p w14:paraId="6BB11E8C" w14:textId="77777777" w:rsidR="001E236A" w:rsidRPr="002D67F3" w:rsidRDefault="00EC6815" w:rsidP="00CC4E87">
            <w:pPr>
              <w:pStyle w:val="Normal1"/>
              <w:pBdr>
                <w:top w:val="nil"/>
                <w:left w:val="nil"/>
                <w:bottom w:val="nil"/>
                <w:right w:val="nil"/>
                <w:between w:val="nil"/>
              </w:pBdr>
              <w:spacing w:before="11" w:line="196" w:lineRule="auto"/>
              <w:ind w:left="100"/>
              <w:rPr>
                <w:color w:val="000000"/>
                <w:sz w:val="18"/>
                <w:szCs w:val="18"/>
                <w:lang w:val="ro-RO"/>
              </w:rPr>
            </w:pPr>
            <w:r w:rsidRPr="002D67F3">
              <w:rPr>
                <w:color w:val="000000"/>
                <w:sz w:val="18"/>
                <w:szCs w:val="18"/>
                <w:lang w:val="ro-RO"/>
              </w:rPr>
              <w:t>DOB – obligatorie, DOP – opțională, DFA - facultativă</w:t>
            </w:r>
          </w:p>
        </w:tc>
        <w:tc>
          <w:tcPr>
            <w:tcW w:w="1265" w:type="dxa"/>
          </w:tcPr>
          <w:p w14:paraId="04EDDF58" w14:textId="77777777" w:rsidR="001E236A" w:rsidRPr="002D67F3" w:rsidRDefault="00A548E5" w:rsidP="00CC4E87">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DOB</w:t>
            </w:r>
          </w:p>
        </w:tc>
      </w:tr>
    </w:tbl>
    <w:p w14:paraId="265F8EF4" w14:textId="77777777" w:rsidR="001E236A" w:rsidRPr="002D67F3" w:rsidRDefault="001E236A">
      <w:pPr>
        <w:pStyle w:val="Normal1"/>
        <w:pBdr>
          <w:top w:val="nil"/>
          <w:left w:val="nil"/>
          <w:bottom w:val="nil"/>
          <w:right w:val="nil"/>
          <w:between w:val="nil"/>
        </w:pBdr>
        <w:spacing w:before="8"/>
        <w:rPr>
          <w:b/>
          <w:color w:val="000000"/>
          <w:sz w:val="18"/>
          <w:szCs w:val="18"/>
          <w:lang w:val="ro-RO"/>
        </w:rPr>
      </w:pPr>
    </w:p>
    <w:p w14:paraId="3AFBEC40" w14:textId="77777777" w:rsidR="001E236A" w:rsidRPr="002D67F3" w:rsidRDefault="00EC6815">
      <w:pPr>
        <w:pStyle w:val="Normal1"/>
        <w:numPr>
          <w:ilvl w:val="0"/>
          <w:numId w:val="1"/>
        </w:numPr>
        <w:pBdr>
          <w:top w:val="nil"/>
          <w:left w:val="nil"/>
          <w:bottom w:val="nil"/>
          <w:right w:val="nil"/>
          <w:between w:val="nil"/>
        </w:pBdr>
        <w:tabs>
          <w:tab w:val="left" w:pos="1049"/>
          <w:tab w:val="left" w:pos="1050"/>
        </w:tabs>
        <w:spacing w:before="1" w:after="9"/>
        <w:ind w:hanging="338"/>
        <w:rPr>
          <w:color w:val="000000"/>
          <w:sz w:val="18"/>
          <w:szCs w:val="18"/>
          <w:lang w:val="ro-RO"/>
        </w:rPr>
      </w:pPr>
      <w:r w:rsidRPr="002D67F3">
        <w:rPr>
          <w:b/>
          <w:color w:val="000000"/>
          <w:sz w:val="18"/>
          <w:szCs w:val="18"/>
          <w:lang w:val="ro-RO"/>
        </w:rPr>
        <w:t xml:space="preserve">Timpul total estimat </w:t>
      </w:r>
      <w:r w:rsidRPr="002D67F3">
        <w:rPr>
          <w:color w:val="000000"/>
          <w:sz w:val="18"/>
          <w:szCs w:val="18"/>
          <w:lang w:val="ro-RO"/>
        </w:rPr>
        <w:t>(ore alocate activităților didactice)</w:t>
      </w:r>
    </w:p>
    <w:tbl>
      <w:tblPr>
        <w:tblStyle w:val="a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430"/>
        <w:gridCol w:w="562"/>
        <w:gridCol w:w="392"/>
        <w:gridCol w:w="883"/>
        <w:gridCol w:w="483"/>
        <w:gridCol w:w="1487"/>
        <w:gridCol w:w="502"/>
        <w:gridCol w:w="749"/>
        <w:gridCol w:w="607"/>
      </w:tblGrid>
      <w:tr w:rsidR="001E236A" w:rsidRPr="002D67F3" w14:paraId="64100CA9" w14:textId="77777777">
        <w:trPr>
          <w:cantSplit/>
          <w:trHeight w:val="432"/>
          <w:tblHeader/>
        </w:trPr>
        <w:tc>
          <w:tcPr>
            <w:tcW w:w="3539" w:type="dxa"/>
          </w:tcPr>
          <w:p w14:paraId="6DA32345" w14:textId="77777777" w:rsidR="001E236A" w:rsidRPr="002D67F3" w:rsidRDefault="00EC6815">
            <w:pPr>
              <w:pStyle w:val="Normal1"/>
              <w:pBdr>
                <w:top w:val="nil"/>
                <w:left w:val="nil"/>
                <w:bottom w:val="nil"/>
                <w:right w:val="nil"/>
                <w:between w:val="nil"/>
              </w:pBdr>
              <w:spacing w:before="1"/>
              <w:ind w:left="102"/>
              <w:rPr>
                <w:color w:val="000000"/>
                <w:sz w:val="18"/>
                <w:szCs w:val="18"/>
                <w:lang w:val="ro-RO"/>
              </w:rPr>
            </w:pPr>
            <w:r w:rsidRPr="002D67F3">
              <w:rPr>
                <w:color w:val="000000"/>
                <w:sz w:val="18"/>
                <w:szCs w:val="18"/>
                <w:lang w:val="ro-RO"/>
              </w:rPr>
              <w:t>I a) Număr de ore pe săptămână</w:t>
            </w:r>
          </w:p>
        </w:tc>
        <w:tc>
          <w:tcPr>
            <w:tcW w:w="430" w:type="dxa"/>
          </w:tcPr>
          <w:p w14:paraId="268D0DF9" w14:textId="77777777" w:rsidR="001E236A" w:rsidRPr="002D67F3" w:rsidRDefault="004877FD" w:rsidP="00CC4E87">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90/14</w:t>
            </w:r>
          </w:p>
        </w:tc>
        <w:tc>
          <w:tcPr>
            <w:tcW w:w="562" w:type="dxa"/>
          </w:tcPr>
          <w:p w14:paraId="0C5DBF55" w14:textId="77777777" w:rsidR="001E236A" w:rsidRPr="002D67F3" w:rsidRDefault="00EC6815">
            <w:pPr>
              <w:pStyle w:val="Normal1"/>
              <w:pBdr>
                <w:top w:val="nil"/>
                <w:left w:val="nil"/>
                <w:bottom w:val="nil"/>
                <w:right w:val="nil"/>
                <w:between w:val="nil"/>
              </w:pBdr>
              <w:spacing w:before="1"/>
              <w:ind w:right="96"/>
              <w:jc w:val="right"/>
              <w:rPr>
                <w:color w:val="000000"/>
                <w:sz w:val="18"/>
                <w:szCs w:val="18"/>
                <w:lang w:val="ro-RO"/>
              </w:rPr>
            </w:pPr>
            <w:r w:rsidRPr="002D67F3">
              <w:rPr>
                <w:color w:val="000000"/>
                <w:sz w:val="18"/>
                <w:szCs w:val="18"/>
                <w:lang w:val="ro-RO"/>
              </w:rPr>
              <w:t>Curs</w:t>
            </w:r>
          </w:p>
        </w:tc>
        <w:tc>
          <w:tcPr>
            <w:tcW w:w="392" w:type="dxa"/>
          </w:tcPr>
          <w:p w14:paraId="0381EA5D" w14:textId="77777777" w:rsidR="001E236A" w:rsidRPr="002D67F3" w:rsidRDefault="004877FD" w:rsidP="00CC4E87">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w:t>
            </w:r>
          </w:p>
        </w:tc>
        <w:tc>
          <w:tcPr>
            <w:tcW w:w="883" w:type="dxa"/>
          </w:tcPr>
          <w:p w14:paraId="2A089407" w14:textId="77777777" w:rsidR="001E236A" w:rsidRPr="002D67F3" w:rsidRDefault="00EC6815">
            <w:pPr>
              <w:pStyle w:val="Normal1"/>
              <w:pBdr>
                <w:top w:val="nil"/>
                <w:left w:val="nil"/>
                <w:bottom w:val="nil"/>
                <w:right w:val="nil"/>
                <w:between w:val="nil"/>
              </w:pBdr>
              <w:spacing w:before="1"/>
              <w:ind w:left="77" w:right="126"/>
              <w:jc w:val="center"/>
              <w:rPr>
                <w:color w:val="000000"/>
                <w:sz w:val="18"/>
                <w:szCs w:val="18"/>
                <w:lang w:val="ro-RO"/>
              </w:rPr>
            </w:pPr>
            <w:r w:rsidRPr="002D67F3">
              <w:rPr>
                <w:color w:val="000000"/>
                <w:sz w:val="18"/>
                <w:szCs w:val="18"/>
                <w:lang w:val="ro-RO"/>
              </w:rPr>
              <w:t>Seminar</w:t>
            </w:r>
          </w:p>
        </w:tc>
        <w:tc>
          <w:tcPr>
            <w:tcW w:w="483" w:type="dxa"/>
          </w:tcPr>
          <w:p w14:paraId="2623AAC2" w14:textId="77777777" w:rsidR="001E236A" w:rsidRPr="002D67F3" w:rsidRDefault="004877FD" w:rsidP="00CC4E87">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90/14</w:t>
            </w:r>
          </w:p>
        </w:tc>
        <w:tc>
          <w:tcPr>
            <w:tcW w:w="1487" w:type="dxa"/>
          </w:tcPr>
          <w:p w14:paraId="415AA2A1" w14:textId="77777777" w:rsidR="001E236A" w:rsidRPr="002D67F3" w:rsidRDefault="00EC6815">
            <w:pPr>
              <w:pStyle w:val="Normal1"/>
              <w:pBdr>
                <w:top w:val="nil"/>
                <w:left w:val="nil"/>
                <w:bottom w:val="nil"/>
                <w:right w:val="nil"/>
                <w:between w:val="nil"/>
              </w:pBdr>
              <w:spacing w:before="1"/>
              <w:ind w:left="98"/>
              <w:rPr>
                <w:color w:val="000000"/>
                <w:sz w:val="18"/>
                <w:szCs w:val="18"/>
                <w:lang w:val="ro-RO"/>
              </w:rPr>
            </w:pPr>
            <w:r w:rsidRPr="002D67F3">
              <w:rPr>
                <w:color w:val="000000"/>
                <w:sz w:val="18"/>
                <w:szCs w:val="18"/>
                <w:lang w:val="ro-RO"/>
              </w:rPr>
              <w:t>Laborator/</w:t>
            </w:r>
          </w:p>
          <w:p w14:paraId="4D1DBF46" w14:textId="77777777" w:rsidR="001E236A" w:rsidRPr="002D67F3" w:rsidRDefault="00EC6815">
            <w:pPr>
              <w:pStyle w:val="Normal1"/>
              <w:pBdr>
                <w:top w:val="nil"/>
                <w:left w:val="nil"/>
                <w:bottom w:val="nil"/>
                <w:right w:val="nil"/>
                <w:between w:val="nil"/>
              </w:pBdr>
              <w:spacing w:before="1"/>
              <w:ind w:left="98"/>
              <w:rPr>
                <w:color w:val="000000"/>
                <w:sz w:val="18"/>
                <w:szCs w:val="18"/>
                <w:lang w:val="ro-RO"/>
              </w:rPr>
            </w:pPr>
            <w:r w:rsidRPr="002D67F3">
              <w:rPr>
                <w:color w:val="000000"/>
                <w:sz w:val="18"/>
                <w:szCs w:val="18"/>
                <w:lang w:val="ro-RO"/>
              </w:rPr>
              <w:t>Lucrări practice</w:t>
            </w:r>
          </w:p>
        </w:tc>
        <w:tc>
          <w:tcPr>
            <w:tcW w:w="502" w:type="dxa"/>
          </w:tcPr>
          <w:p w14:paraId="093FB088" w14:textId="77777777" w:rsidR="001E236A" w:rsidRPr="002D67F3" w:rsidRDefault="004877FD" w:rsidP="00CC4E87">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w:t>
            </w:r>
          </w:p>
        </w:tc>
        <w:tc>
          <w:tcPr>
            <w:tcW w:w="749" w:type="dxa"/>
          </w:tcPr>
          <w:p w14:paraId="6B640B8C" w14:textId="77777777" w:rsidR="001E236A" w:rsidRPr="002D67F3" w:rsidRDefault="00EC6815">
            <w:pPr>
              <w:pStyle w:val="Normal1"/>
              <w:pBdr>
                <w:top w:val="nil"/>
                <w:left w:val="nil"/>
                <w:bottom w:val="nil"/>
                <w:right w:val="nil"/>
                <w:between w:val="nil"/>
              </w:pBdr>
              <w:spacing w:before="1"/>
              <w:ind w:left="96"/>
              <w:rPr>
                <w:color w:val="000000"/>
                <w:sz w:val="18"/>
                <w:szCs w:val="18"/>
                <w:lang w:val="ro-RO"/>
              </w:rPr>
            </w:pPr>
            <w:r w:rsidRPr="002D67F3">
              <w:rPr>
                <w:color w:val="000000"/>
                <w:sz w:val="18"/>
                <w:szCs w:val="18"/>
                <w:lang w:val="ro-RO"/>
              </w:rPr>
              <w:t>Proiect</w:t>
            </w:r>
          </w:p>
        </w:tc>
        <w:tc>
          <w:tcPr>
            <w:tcW w:w="607" w:type="dxa"/>
          </w:tcPr>
          <w:p w14:paraId="781BF843" w14:textId="77777777" w:rsidR="001E236A" w:rsidRPr="002D67F3" w:rsidRDefault="00A548E5" w:rsidP="00CC4E87">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w:t>
            </w:r>
          </w:p>
        </w:tc>
      </w:tr>
      <w:tr w:rsidR="001E236A" w:rsidRPr="002D67F3" w14:paraId="327ED71E" w14:textId="77777777">
        <w:trPr>
          <w:cantSplit/>
          <w:trHeight w:val="431"/>
          <w:tblHeader/>
        </w:trPr>
        <w:tc>
          <w:tcPr>
            <w:tcW w:w="3539" w:type="dxa"/>
          </w:tcPr>
          <w:p w14:paraId="56C2A601" w14:textId="77777777" w:rsidR="001E236A" w:rsidRPr="002D67F3" w:rsidRDefault="00EC6815">
            <w:pPr>
              <w:pStyle w:val="Normal1"/>
              <w:pBdr>
                <w:top w:val="nil"/>
                <w:left w:val="nil"/>
                <w:bottom w:val="nil"/>
                <w:right w:val="nil"/>
                <w:between w:val="nil"/>
              </w:pBdr>
              <w:spacing w:line="204" w:lineRule="auto"/>
              <w:ind w:left="102"/>
              <w:rPr>
                <w:color w:val="000000"/>
                <w:sz w:val="18"/>
                <w:szCs w:val="18"/>
                <w:lang w:val="ro-RO"/>
              </w:rPr>
            </w:pPr>
            <w:r w:rsidRPr="002D67F3">
              <w:rPr>
                <w:color w:val="000000"/>
                <w:sz w:val="18"/>
                <w:szCs w:val="18"/>
                <w:lang w:val="ro-RO"/>
              </w:rPr>
              <w:t>I b) Totalul de ore pe semestru din planul</w:t>
            </w:r>
          </w:p>
          <w:p w14:paraId="046762D0" w14:textId="77777777" w:rsidR="001E236A" w:rsidRPr="002D67F3" w:rsidRDefault="00EC6815">
            <w:pPr>
              <w:pStyle w:val="Normal1"/>
              <w:pBdr>
                <w:top w:val="nil"/>
                <w:left w:val="nil"/>
                <w:bottom w:val="nil"/>
                <w:right w:val="nil"/>
                <w:between w:val="nil"/>
              </w:pBdr>
              <w:spacing w:before="11" w:line="196" w:lineRule="auto"/>
              <w:ind w:left="102"/>
              <w:rPr>
                <w:color w:val="000000"/>
                <w:sz w:val="18"/>
                <w:szCs w:val="18"/>
                <w:lang w:val="ro-RO"/>
              </w:rPr>
            </w:pPr>
            <w:r w:rsidRPr="002D67F3">
              <w:rPr>
                <w:color w:val="000000"/>
                <w:sz w:val="18"/>
                <w:szCs w:val="18"/>
                <w:lang w:val="ro-RO"/>
              </w:rPr>
              <w:t>de învățământ</w:t>
            </w:r>
          </w:p>
        </w:tc>
        <w:tc>
          <w:tcPr>
            <w:tcW w:w="430" w:type="dxa"/>
          </w:tcPr>
          <w:p w14:paraId="0D466F00" w14:textId="77777777" w:rsidR="001E236A" w:rsidRPr="002D67F3" w:rsidRDefault="004877FD" w:rsidP="00CC4E87">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90</w:t>
            </w:r>
          </w:p>
        </w:tc>
        <w:tc>
          <w:tcPr>
            <w:tcW w:w="562" w:type="dxa"/>
          </w:tcPr>
          <w:p w14:paraId="621D17A2" w14:textId="77777777" w:rsidR="001E236A" w:rsidRPr="002D67F3" w:rsidRDefault="00EC6815">
            <w:pPr>
              <w:pStyle w:val="Normal1"/>
              <w:pBdr>
                <w:top w:val="nil"/>
                <w:left w:val="nil"/>
                <w:bottom w:val="nil"/>
                <w:right w:val="nil"/>
                <w:between w:val="nil"/>
              </w:pBdr>
              <w:spacing w:line="204" w:lineRule="auto"/>
              <w:ind w:right="96"/>
              <w:jc w:val="right"/>
              <w:rPr>
                <w:color w:val="000000"/>
                <w:sz w:val="18"/>
                <w:szCs w:val="18"/>
                <w:lang w:val="ro-RO"/>
              </w:rPr>
            </w:pPr>
            <w:r w:rsidRPr="002D67F3">
              <w:rPr>
                <w:color w:val="000000"/>
                <w:sz w:val="18"/>
                <w:szCs w:val="18"/>
                <w:lang w:val="ro-RO"/>
              </w:rPr>
              <w:t>Curs</w:t>
            </w:r>
          </w:p>
        </w:tc>
        <w:tc>
          <w:tcPr>
            <w:tcW w:w="392" w:type="dxa"/>
          </w:tcPr>
          <w:p w14:paraId="11208A61" w14:textId="77777777" w:rsidR="001E236A" w:rsidRPr="002D67F3" w:rsidRDefault="004877FD" w:rsidP="00CC4E87">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w:t>
            </w:r>
          </w:p>
        </w:tc>
        <w:tc>
          <w:tcPr>
            <w:tcW w:w="883" w:type="dxa"/>
          </w:tcPr>
          <w:p w14:paraId="28696DA0" w14:textId="77777777" w:rsidR="001E236A" w:rsidRPr="002D67F3" w:rsidRDefault="00EC6815">
            <w:pPr>
              <w:pStyle w:val="Normal1"/>
              <w:pBdr>
                <w:top w:val="nil"/>
                <w:left w:val="nil"/>
                <w:bottom w:val="nil"/>
                <w:right w:val="nil"/>
                <w:between w:val="nil"/>
              </w:pBdr>
              <w:spacing w:line="204" w:lineRule="auto"/>
              <w:ind w:left="77" w:right="126"/>
              <w:jc w:val="center"/>
              <w:rPr>
                <w:color w:val="000000"/>
                <w:sz w:val="18"/>
                <w:szCs w:val="18"/>
                <w:lang w:val="ro-RO"/>
              </w:rPr>
            </w:pPr>
            <w:r w:rsidRPr="002D67F3">
              <w:rPr>
                <w:color w:val="000000"/>
                <w:sz w:val="18"/>
                <w:szCs w:val="18"/>
                <w:lang w:val="ro-RO"/>
              </w:rPr>
              <w:t>Seminar</w:t>
            </w:r>
          </w:p>
        </w:tc>
        <w:tc>
          <w:tcPr>
            <w:tcW w:w="483" w:type="dxa"/>
          </w:tcPr>
          <w:p w14:paraId="6F9F6A6A" w14:textId="77777777" w:rsidR="001E236A" w:rsidRPr="002D67F3" w:rsidRDefault="004877FD" w:rsidP="00CC4E87">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90</w:t>
            </w:r>
          </w:p>
        </w:tc>
        <w:tc>
          <w:tcPr>
            <w:tcW w:w="1487" w:type="dxa"/>
          </w:tcPr>
          <w:p w14:paraId="51C255CC" w14:textId="77777777" w:rsidR="001E236A" w:rsidRPr="002D67F3" w:rsidRDefault="00EC6815">
            <w:pPr>
              <w:pStyle w:val="Normal1"/>
              <w:pBdr>
                <w:top w:val="nil"/>
                <w:left w:val="nil"/>
                <w:bottom w:val="nil"/>
                <w:right w:val="nil"/>
                <w:between w:val="nil"/>
              </w:pBdr>
              <w:spacing w:line="204" w:lineRule="auto"/>
              <w:ind w:left="98"/>
              <w:rPr>
                <w:color w:val="000000"/>
                <w:sz w:val="18"/>
                <w:szCs w:val="18"/>
                <w:lang w:val="ro-RO"/>
              </w:rPr>
            </w:pPr>
            <w:r w:rsidRPr="002D67F3">
              <w:rPr>
                <w:color w:val="000000"/>
                <w:sz w:val="18"/>
                <w:szCs w:val="18"/>
                <w:lang w:val="ro-RO"/>
              </w:rPr>
              <w:t>Laborator/</w:t>
            </w:r>
          </w:p>
          <w:p w14:paraId="27626587" w14:textId="77777777" w:rsidR="001E236A" w:rsidRPr="002D67F3" w:rsidRDefault="00EC6815">
            <w:pPr>
              <w:pStyle w:val="Normal1"/>
              <w:pBdr>
                <w:top w:val="nil"/>
                <w:left w:val="nil"/>
                <w:bottom w:val="nil"/>
                <w:right w:val="nil"/>
                <w:between w:val="nil"/>
              </w:pBdr>
              <w:spacing w:line="204" w:lineRule="auto"/>
              <w:ind w:left="98"/>
              <w:rPr>
                <w:color w:val="000000"/>
                <w:sz w:val="18"/>
                <w:szCs w:val="18"/>
                <w:lang w:val="ro-RO"/>
              </w:rPr>
            </w:pPr>
            <w:r w:rsidRPr="002D67F3">
              <w:rPr>
                <w:color w:val="000000"/>
                <w:sz w:val="18"/>
                <w:szCs w:val="18"/>
                <w:lang w:val="ro-RO"/>
              </w:rPr>
              <w:t>Lucrări practice</w:t>
            </w:r>
          </w:p>
        </w:tc>
        <w:tc>
          <w:tcPr>
            <w:tcW w:w="502" w:type="dxa"/>
          </w:tcPr>
          <w:p w14:paraId="04DDAD89" w14:textId="77777777" w:rsidR="001E236A" w:rsidRPr="002D67F3" w:rsidRDefault="004877FD" w:rsidP="00CC4E87">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w:t>
            </w:r>
          </w:p>
        </w:tc>
        <w:tc>
          <w:tcPr>
            <w:tcW w:w="749" w:type="dxa"/>
          </w:tcPr>
          <w:p w14:paraId="47570ACE" w14:textId="77777777" w:rsidR="001E236A" w:rsidRPr="002D67F3" w:rsidRDefault="00EC6815">
            <w:pPr>
              <w:pStyle w:val="Normal1"/>
              <w:pBdr>
                <w:top w:val="nil"/>
                <w:left w:val="nil"/>
                <w:bottom w:val="nil"/>
                <w:right w:val="nil"/>
                <w:between w:val="nil"/>
              </w:pBdr>
              <w:spacing w:line="204" w:lineRule="auto"/>
              <w:ind w:left="96"/>
              <w:rPr>
                <w:color w:val="000000"/>
                <w:sz w:val="18"/>
                <w:szCs w:val="18"/>
                <w:lang w:val="ro-RO"/>
              </w:rPr>
            </w:pPr>
            <w:r w:rsidRPr="002D67F3">
              <w:rPr>
                <w:color w:val="000000"/>
                <w:sz w:val="18"/>
                <w:szCs w:val="18"/>
                <w:lang w:val="ro-RO"/>
              </w:rPr>
              <w:t>Proiect</w:t>
            </w:r>
          </w:p>
        </w:tc>
        <w:tc>
          <w:tcPr>
            <w:tcW w:w="607" w:type="dxa"/>
          </w:tcPr>
          <w:p w14:paraId="714656DA" w14:textId="77777777" w:rsidR="001E236A" w:rsidRPr="002D67F3" w:rsidRDefault="00A548E5" w:rsidP="00CC4E87">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w:t>
            </w:r>
          </w:p>
        </w:tc>
      </w:tr>
    </w:tbl>
    <w:p w14:paraId="470F5F5B" w14:textId="77777777" w:rsidR="001E236A" w:rsidRPr="002D67F3" w:rsidRDefault="001E236A">
      <w:pPr>
        <w:pStyle w:val="Normal1"/>
        <w:pBdr>
          <w:top w:val="nil"/>
          <w:left w:val="nil"/>
          <w:bottom w:val="nil"/>
          <w:right w:val="nil"/>
          <w:between w:val="nil"/>
        </w:pBdr>
        <w:spacing w:before="9"/>
        <w:rPr>
          <w:color w:val="000000"/>
          <w:sz w:val="18"/>
          <w:szCs w:val="18"/>
          <w:lang w:val="ro-RO"/>
        </w:rPr>
      </w:pPr>
    </w:p>
    <w:tbl>
      <w:tblPr>
        <w:tblStyle w:val="a2"/>
        <w:tblW w:w="9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2"/>
        <w:gridCol w:w="972"/>
      </w:tblGrid>
      <w:tr w:rsidR="001E236A" w:rsidRPr="002D67F3" w14:paraId="0B97EF25" w14:textId="77777777">
        <w:trPr>
          <w:cantSplit/>
          <w:trHeight w:val="215"/>
          <w:tblHeader/>
        </w:trPr>
        <w:tc>
          <w:tcPr>
            <w:tcW w:w="8642" w:type="dxa"/>
          </w:tcPr>
          <w:p w14:paraId="33CA0E82" w14:textId="77777777" w:rsidR="001E236A" w:rsidRPr="002D67F3" w:rsidRDefault="00EC6815">
            <w:pPr>
              <w:pStyle w:val="Normal1"/>
              <w:pBdr>
                <w:top w:val="nil"/>
                <w:left w:val="nil"/>
                <w:bottom w:val="nil"/>
                <w:right w:val="nil"/>
                <w:between w:val="nil"/>
              </w:pBdr>
              <w:spacing w:line="196" w:lineRule="auto"/>
              <w:ind w:left="102"/>
              <w:rPr>
                <w:color w:val="000000"/>
                <w:sz w:val="18"/>
                <w:szCs w:val="18"/>
                <w:lang w:val="ro-RO"/>
              </w:rPr>
            </w:pPr>
            <w:r w:rsidRPr="002D67F3">
              <w:rPr>
                <w:color w:val="000000"/>
                <w:sz w:val="18"/>
                <w:szCs w:val="18"/>
                <w:lang w:val="ro-RO"/>
              </w:rPr>
              <w:t>Distribuția fondului de timp pe semestru</w:t>
            </w:r>
          </w:p>
        </w:tc>
        <w:tc>
          <w:tcPr>
            <w:tcW w:w="972" w:type="dxa"/>
          </w:tcPr>
          <w:p w14:paraId="699B7301" w14:textId="77777777" w:rsidR="001E236A" w:rsidRPr="002D67F3" w:rsidRDefault="00EC6815" w:rsidP="00CC4E87">
            <w:pPr>
              <w:pStyle w:val="Normal1"/>
              <w:pBdr>
                <w:top w:val="nil"/>
                <w:left w:val="nil"/>
                <w:bottom w:val="nil"/>
                <w:right w:val="nil"/>
                <w:between w:val="nil"/>
              </w:pBdr>
              <w:spacing w:line="196" w:lineRule="auto"/>
              <w:ind w:left="341" w:right="338"/>
              <w:jc w:val="center"/>
              <w:rPr>
                <w:color w:val="000000"/>
                <w:sz w:val="18"/>
                <w:szCs w:val="18"/>
                <w:lang w:val="ro-RO"/>
              </w:rPr>
            </w:pPr>
            <w:r w:rsidRPr="002D67F3">
              <w:rPr>
                <w:color w:val="000000"/>
                <w:sz w:val="18"/>
                <w:szCs w:val="18"/>
                <w:lang w:val="ro-RO"/>
              </w:rPr>
              <w:t>ore</w:t>
            </w:r>
          </w:p>
        </w:tc>
      </w:tr>
      <w:tr w:rsidR="001E236A" w:rsidRPr="002D67F3" w14:paraId="2183BBB1" w14:textId="77777777">
        <w:trPr>
          <w:cantSplit/>
          <w:trHeight w:val="215"/>
          <w:tblHeader/>
        </w:trPr>
        <w:tc>
          <w:tcPr>
            <w:tcW w:w="8642" w:type="dxa"/>
          </w:tcPr>
          <w:p w14:paraId="5EBE02A1" w14:textId="77777777" w:rsidR="001E236A" w:rsidRPr="002D67F3" w:rsidRDefault="00EC6815">
            <w:pPr>
              <w:pStyle w:val="Normal1"/>
              <w:pBdr>
                <w:top w:val="nil"/>
                <w:left w:val="nil"/>
                <w:bottom w:val="nil"/>
                <w:right w:val="nil"/>
                <w:between w:val="nil"/>
              </w:pBdr>
              <w:spacing w:line="196" w:lineRule="auto"/>
              <w:ind w:left="102"/>
              <w:rPr>
                <w:color w:val="000000"/>
                <w:sz w:val="18"/>
                <w:szCs w:val="18"/>
                <w:lang w:val="ro-RO"/>
              </w:rPr>
            </w:pPr>
            <w:r w:rsidRPr="002D67F3">
              <w:rPr>
                <w:color w:val="000000"/>
                <w:sz w:val="18"/>
                <w:szCs w:val="18"/>
                <w:lang w:val="ro-RO"/>
              </w:rPr>
              <w:t>II.a) Studiu individual</w:t>
            </w:r>
          </w:p>
        </w:tc>
        <w:tc>
          <w:tcPr>
            <w:tcW w:w="972" w:type="dxa"/>
          </w:tcPr>
          <w:p w14:paraId="3A77D06D" w14:textId="77777777" w:rsidR="001E236A" w:rsidRPr="002D67F3" w:rsidRDefault="004877FD" w:rsidP="00CC4E87">
            <w:pPr>
              <w:pStyle w:val="Normal1"/>
              <w:pBdr>
                <w:top w:val="nil"/>
                <w:left w:val="nil"/>
                <w:bottom w:val="nil"/>
                <w:right w:val="nil"/>
                <w:between w:val="nil"/>
              </w:pBdr>
              <w:spacing w:line="196" w:lineRule="auto"/>
              <w:ind w:left="341" w:right="338"/>
              <w:jc w:val="center"/>
              <w:rPr>
                <w:color w:val="000000"/>
                <w:sz w:val="18"/>
                <w:szCs w:val="18"/>
                <w:lang w:val="ro-RO"/>
              </w:rPr>
            </w:pPr>
            <w:r w:rsidRPr="002D67F3">
              <w:rPr>
                <w:color w:val="000000"/>
                <w:sz w:val="18"/>
                <w:szCs w:val="18"/>
                <w:lang w:val="ro-RO"/>
              </w:rPr>
              <w:t>7</w:t>
            </w:r>
          </w:p>
        </w:tc>
      </w:tr>
      <w:tr w:rsidR="001E236A" w:rsidRPr="002D67F3" w14:paraId="4FB7CEA6" w14:textId="77777777">
        <w:trPr>
          <w:cantSplit/>
          <w:trHeight w:val="215"/>
          <w:tblHeader/>
        </w:trPr>
        <w:tc>
          <w:tcPr>
            <w:tcW w:w="8642" w:type="dxa"/>
          </w:tcPr>
          <w:p w14:paraId="55C443D3" w14:textId="77777777" w:rsidR="001E236A" w:rsidRPr="002D67F3" w:rsidRDefault="00EC6815">
            <w:pPr>
              <w:pStyle w:val="Normal1"/>
              <w:pBdr>
                <w:top w:val="nil"/>
                <w:left w:val="nil"/>
                <w:bottom w:val="nil"/>
                <w:right w:val="nil"/>
                <w:between w:val="nil"/>
              </w:pBdr>
              <w:spacing w:line="196" w:lineRule="auto"/>
              <w:ind w:left="100"/>
              <w:rPr>
                <w:color w:val="000000"/>
                <w:sz w:val="18"/>
                <w:szCs w:val="18"/>
                <w:lang w:val="ro-RO"/>
              </w:rPr>
            </w:pPr>
            <w:r w:rsidRPr="002D67F3">
              <w:rPr>
                <w:color w:val="000000"/>
                <w:sz w:val="18"/>
                <w:szCs w:val="18"/>
                <w:lang w:val="ro-RO"/>
              </w:rPr>
              <w:t>II.b) Tutoriat (pentru ID)</w:t>
            </w:r>
          </w:p>
        </w:tc>
        <w:tc>
          <w:tcPr>
            <w:tcW w:w="972" w:type="dxa"/>
          </w:tcPr>
          <w:p w14:paraId="656ADD47" w14:textId="77777777" w:rsidR="001E236A" w:rsidRPr="002D67F3" w:rsidRDefault="00A548E5" w:rsidP="00CC4E87">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0</w:t>
            </w:r>
          </w:p>
        </w:tc>
      </w:tr>
      <w:tr w:rsidR="001E236A" w:rsidRPr="002D67F3" w14:paraId="285E3276" w14:textId="77777777">
        <w:trPr>
          <w:cantSplit/>
          <w:trHeight w:val="215"/>
          <w:tblHeader/>
        </w:trPr>
        <w:tc>
          <w:tcPr>
            <w:tcW w:w="8642" w:type="dxa"/>
          </w:tcPr>
          <w:p w14:paraId="597F98AF" w14:textId="77777777" w:rsidR="001E236A" w:rsidRPr="002D67F3" w:rsidRDefault="00EC6815">
            <w:pPr>
              <w:pStyle w:val="Normal1"/>
              <w:pBdr>
                <w:top w:val="nil"/>
                <w:left w:val="nil"/>
                <w:bottom w:val="nil"/>
                <w:right w:val="nil"/>
                <w:between w:val="nil"/>
              </w:pBdr>
              <w:spacing w:line="196" w:lineRule="auto"/>
              <w:ind w:left="102"/>
              <w:rPr>
                <w:color w:val="000000"/>
                <w:sz w:val="18"/>
                <w:szCs w:val="18"/>
                <w:lang w:val="ro-RO"/>
              </w:rPr>
            </w:pPr>
            <w:r w:rsidRPr="002D67F3">
              <w:rPr>
                <w:color w:val="000000"/>
                <w:sz w:val="18"/>
                <w:szCs w:val="18"/>
                <w:lang w:val="ro-RO"/>
              </w:rPr>
              <w:t>III. Examinări</w:t>
            </w:r>
          </w:p>
        </w:tc>
        <w:tc>
          <w:tcPr>
            <w:tcW w:w="972" w:type="dxa"/>
          </w:tcPr>
          <w:p w14:paraId="0F115E60" w14:textId="77777777" w:rsidR="001E236A" w:rsidRPr="002D67F3" w:rsidRDefault="00A548E5" w:rsidP="00CC4E87">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3</w:t>
            </w:r>
          </w:p>
        </w:tc>
      </w:tr>
      <w:tr w:rsidR="001E236A" w:rsidRPr="002D67F3" w14:paraId="01FF5E99" w14:textId="77777777">
        <w:trPr>
          <w:cantSplit/>
          <w:trHeight w:val="215"/>
          <w:tblHeader/>
        </w:trPr>
        <w:tc>
          <w:tcPr>
            <w:tcW w:w="8642" w:type="dxa"/>
          </w:tcPr>
          <w:p w14:paraId="40C2AB70" w14:textId="77777777" w:rsidR="001E236A" w:rsidRPr="002D67F3" w:rsidRDefault="00EC6815">
            <w:pPr>
              <w:pStyle w:val="Normal1"/>
              <w:pBdr>
                <w:top w:val="nil"/>
                <w:left w:val="nil"/>
                <w:bottom w:val="nil"/>
                <w:right w:val="nil"/>
                <w:between w:val="nil"/>
              </w:pBdr>
              <w:spacing w:line="196" w:lineRule="auto"/>
              <w:ind w:left="102"/>
              <w:rPr>
                <w:color w:val="000000"/>
                <w:sz w:val="18"/>
                <w:szCs w:val="18"/>
                <w:lang w:val="ro-RO"/>
              </w:rPr>
            </w:pPr>
            <w:r w:rsidRPr="002D67F3">
              <w:rPr>
                <w:color w:val="000000"/>
                <w:sz w:val="18"/>
                <w:szCs w:val="18"/>
                <w:lang w:val="ro-RO"/>
              </w:rPr>
              <w:t>IV. Alte activități (precizați):</w:t>
            </w:r>
          </w:p>
        </w:tc>
        <w:tc>
          <w:tcPr>
            <w:tcW w:w="972" w:type="dxa"/>
          </w:tcPr>
          <w:p w14:paraId="0737C7F9" w14:textId="77777777" w:rsidR="001E236A" w:rsidRPr="002D67F3" w:rsidRDefault="00A548E5" w:rsidP="00CC4E87">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0</w:t>
            </w:r>
          </w:p>
        </w:tc>
      </w:tr>
    </w:tbl>
    <w:p w14:paraId="3CDCBD78" w14:textId="77777777" w:rsidR="001E236A" w:rsidRPr="002D67F3" w:rsidRDefault="001E236A">
      <w:pPr>
        <w:pStyle w:val="Normal1"/>
        <w:pBdr>
          <w:top w:val="nil"/>
          <w:left w:val="nil"/>
          <w:bottom w:val="nil"/>
          <w:right w:val="nil"/>
          <w:between w:val="nil"/>
        </w:pBdr>
        <w:spacing w:before="9"/>
        <w:rPr>
          <w:color w:val="000000"/>
          <w:sz w:val="18"/>
          <w:szCs w:val="18"/>
          <w:lang w:val="ro-RO"/>
        </w:rPr>
      </w:pPr>
    </w:p>
    <w:tbl>
      <w:tblPr>
        <w:tblStyle w:val="a3"/>
        <w:tblW w:w="4624"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7"/>
        <w:gridCol w:w="657"/>
      </w:tblGrid>
      <w:tr w:rsidR="001E236A" w:rsidRPr="002D67F3" w14:paraId="24A8353D" w14:textId="77777777">
        <w:trPr>
          <w:cantSplit/>
          <w:trHeight w:val="215"/>
          <w:tblHeader/>
        </w:trPr>
        <w:tc>
          <w:tcPr>
            <w:tcW w:w="3967" w:type="dxa"/>
          </w:tcPr>
          <w:p w14:paraId="7B5D6CAC" w14:textId="77777777" w:rsidR="001E236A" w:rsidRPr="002D67F3" w:rsidRDefault="00EC6815">
            <w:pPr>
              <w:pStyle w:val="Normal1"/>
              <w:pBdr>
                <w:top w:val="nil"/>
                <w:left w:val="nil"/>
                <w:bottom w:val="nil"/>
                <w:right w:val="nil"/>
                <w:between w:val="nil"/>
              </w:pBdr>
              <w:spacing w:line="196" w:lineRule="auto"/>
              <w:ind w:left="102"/>
              <w:rPr>
                <w:color w:val="000000"/>
                <w:sz w:val="18"/>
                <w:szCs w:val="18"/>
                <w:lang w:val="ro-RO"/>
              </w:rPr>
            </w:pPr>
            <w:r w:rsidRPr="002D67F3">
              <w:rPr>
                <w:color w:val="000000"/>
                <w:sz w:val="18"/>
                <w:szCs w:val="18"/>
                <w:lang w:val="ro-RO"/>
              </w:rPr>
              <w:t>Total ore studiu individual (II.a+II.b+III)</w:t>
            </w:r>
          </w:p>
        </w:tc>
        <w:tc>
          <w:tcPr>
            <w:tcW w:w="657" w:type="dxa"/>
          </w:tcPr>
          <w:p w14:paraId="4A1F0FA6" w14:textId="77777777" w:rsidR="001E236A" w:rsidRPr="002D67F3" w:rsidRDefault="004877FD" w:rsidP="00CC4E87">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10</w:t>
            </w:r>
          </w:p>
        </w:tc>
      </w:tr>
      <w:tr w:rsidR="001E236A" w:rsidRPr="002D67F3" w14:paraId="466BDB39" w14:textId="77777777">
        <w:trPr>
          <w:cantSplit/>
          <w:trHeight w:val="215"/>
          <w:tblHeader/>
        </w:trPr>
        <w:tc>
          <w:tcPr>
            <w:tcW w:w="3967" w:type="dxa"/>
          </w:tcPr>
          <w:p w14:paraId="640F2825" w14:textId="77777777" w:rsidR="001E236A" w:rsidRPr="002D67F3" w:rsidRDefault="00EC6815">
            <w:pPr>
              <w:pStyle w:val="Normal1"/>
              <w:pBdr>
                <w:top w:val="nil"/>
                <w:left w:val="nil"/>
                <w:bottom w:val="nil"/>
                <w:right w:val="nil"/>
                <w:between w:val="nil"/>
              </w:pBdr>
              <w:spacing w:line="196" w:lineRule="auto"/>
              <w:ind w:left="102"/>
              <w:rPr>
                <w:color w:val="000000"/>
                <w:sz w:val="18"/>
                <w:szCs w:val="18"/>
                <w:lang w:val="ro-RO"/>
              </w:rPr>
            </w:pPr>
            <w:r w:rsidRPr="002D67F3">
              <w:rPr>
                <w:color w:val="000000"/>
                <w:sz w:val="18"/>
                <w:szCs w:val="18"/>
                <w:lang w:val="ro-RO"/>
              </w:rPr>
              <w:t>Total ore pe semestru (I.b+II.a+II.b+III+IV)</w:t>
            </w:r>
          </w:p>
        </w:tc>
        <w:tc>
          <w:tcPr>
            <w:tcW w:w="657" w:type="dxa"/>
          </w:tcPr>
          <w:p w14:paraId="3483FC1E" w14:textId="77777777" w:rsidR="001E236A" w:rsidRPr="002D67F3" w:rsidRDefault="00A548E5" w:rsidP="00CC4E87">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100</w:t>
            </w:r>
          </w:p>
        </w:tc>
      </w:tr>
      <w:tr w:rsidR="001E236A" w:rsidRPr="002D67F3" w14:paraId="41E7918A" w14:textId="77777777">
        <w:trPr>
          <w:cantSplit/>
          <w:trHeight w:val="215"/>
          <w:tblHeader/>
        </w:trPr>
        <w:tc>
          <w:tcPr>
            <w:tcW w:w="3967" w:type="dxa"/>
          </w:tcPr>
          <w:p w14:paraId="32C5E8C2" w14:textId="77777777" w:rsidR="001E236A" w:rsidRPr="002D67F3" w:rsidRDefault="00EC6815">
            <w:pPr>
              <w:pStyle w:val="Normal1"/>
              <w:pBdr>
                <w:top w:val="nil"/>
                <w:left w:val="nil"/>
                <w:bottom w:val="nil"/>
                <w:right w:val="nil"/>
                <w:between w:val="nil"/>
              </w:pBdr>
              <w:spacing w:line="196" w:lineRule="auto"/>
              <w:ind w:left="102"/>
              <w:rPr>
                <w:color w:val="000000"/>
                <w:sz w:val="18"/>
                <w:szCs w:val="18"/>
                <w:lang w:val="ro-RO"/>
              </w:rPr>
            </w:pPr>
            <w:r w:rsidRPr="002D67F3">
              <w:rPr>
                <w:color w:val="000000"/>
                <w:sz w:val="18"/>
                <w:szCs w:val="18"/>
                <w:lang w:val="ro-RO"/>
              </w:rPr>
              <w:t>Numărul de credite</w:t>
            </w:r>
          </w:p>
        </w:tc>
        <w:tc>
          <w:tcPr>
            <w:tcW w:w="657" w:type="dxa"/>
          </w:tcPr>
          <w:p w14:paraId="6D7F2627" w14:textId="77777777" w:rsidR="001E236A" w:rsidRPr="002D67F3" w:rsidRDefault="00A548E5" w:rsidP="00CC4E87">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4</w:t>
            </w:r>
          </w:p>
        </w:tc>
      </w:tr>
    </w:tbl>
    <w:p w14:paraId="6BC74035" w14:textId="77777777" w:rsidR="001E236A" w:rsidRPr="002D67F3" w:rsidRDefault="001E236A">
      <w:pPr>
        <w:pStyle w:val="Normal1"/>
        <w:pBdr>
          <w:top w:val="nil"/>
          <w:left w:val="nil"/>
          <w:bottom w:val="nil"/>
          <w:right w:val="nil"/>
          <w:between w:val="nil"/>
        </w:pBdr>
        <w:spacing w:before="8"/>
        <w:rPr>
          <w:color w:val="000000"/>
          <w:sz w:val="18"/>
          <w:szCs w:val="18"/>
          <w:lang w:val="ro-RO"/>
        </w:rPr>
      </w:pPr>
    </w:p>
    <w:p w14:paraId="55F732BB" w14:textId="77777777" w:rsidR="001E236A" w:rsidRPr="002D67F3" w:rsidRDefault="00EC6815">
      <w:pPr>
        <w:pStyle w:val="Normal1"/>
        <w:numPr>
          <w:ilvl w:val="0"/>
          <w:numId w:val="1"/>
        </w:numPr>
        <w:pBdr>
          <w:top w:val="nil"/>
          <w:left w:val="nil"/>
          <w:bottom w:val="nil"/>
          <w:right w:val="nil"/>
          <w:between w:val="nil"/>
        </w:pBdr>
        <w:tabs>
          <w:tab w:val="left" w:pos="1049"/>
          <w:tab w:val="left" w:pos="1050"/>
        </w:tabs>
        <w:spacing w:after="5"/>
        <w:ind w:hanging="338"/>
        <w:rPr>
          <w:b/>
          <w:color w:val="000000"/>
          <w:sz w:val="18"/>
          <w:szCs w:val="18"/>
          <w:lang w:val="ro-RO"/>
        </w:rPr>
      </w:pPr>
      <w:r w:rsidRPr="002D67F3">
        <w:rPr>
          <w:b/>
          <w:color w:val="000000"/>
          <w:sz w:val="18"/>
          <w:szCs w:val="18"/>
          <w:lang w:val="ro-RO"/>
        </w:rPr>
        <w:t>Competențe specifice acumulate</w:t>
      </w:r>
    </w:p>
    <w:tbl>
      <w:tblPr>
        <w:tblStyle w:val="a4"/>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8"/>
        <w:gridCol w:w="7786"/>
      </w:tblGrid>
      <w:tr w:rsidR="00E217C8" w:rsidRPr="002D67F3" w14:paraId="2304D2B3" w14:textId="77777777">
        <w:trPr>
          <w:cantSplit/>
          <w:trHeight w:val="431"/>
          <w:tblHeader/>
        </w:trPr>
        <w:tc>
          <w:tcPr>
            <w:tcW w:w="1848" w:type="dxa"/>
          </w:tcPr>
          <w:p w14:paraId="076204FB" w14:textId="77777777" w:rsidR="00E217C8" w:rsidRPr="002D67F3" w:rsidRDefault="00E217C8">
            <w:pPr>
              <w:pStyle w:val="Normal1"/>
              <w:pBdr>
                <w:top w:val="nil"/>
                <w:left w:val="nil"/>
                <w:bottom w:val="nil"/>
                <w:right w:val="nil"/>
                <w:between w:val="nil"/>
              </w:pBdr>
              <w:spacing w:line="207" w:lineRule="auto"/>
              <w:ind w:left="100"/>
              <w:rPr>
                <w:color w:val="000000"/>
                <w:sz w:val="18"/>
                <w:szCs w:val="18"/>
                <w:lang w:val="ro-RO"/>
              </w:rPr>
            </w:pPr>
            <w:r w:rsidRPr="002D67F3">
              <w:rPr>
                <w:color w:val="000000"/>
                <w:sz w:val="18"/>
                <w:szCs w:val="18"/>
                <w:lang w:val="ro-RO"/>
              </w:rPr>
              <w:t>Competențe profesionale/generale</w:t>
            </w:r>
          </w:p>
        </w:tc>
        <w:tc>
          <w:tcPr>
            <w:tcW w:w="7786" w:type="dxa"/>
          </w:tcPr>
          <w:p w14:paraId="5665CAE1" w14:textId="77777777" w:rsidR="001649E4" w:rsidRPr="002D67F3" w:rsidRDefault="001649E4" w:rsidP="00C87301">
            <w:pPr>
              <w:ind w:right="28"/>
              <w:rPr>
                <w:sz w:val="18"/>
                <w:szCs w:val="18"/>
                <w:lang w:val="ro-RO"/>
              </w:rPr>
            </w:pPr>
            <w:r w:rsidRPr="002D67F3">
              <w:rPr>
                <w:sz w:val="18"/>
                <w:szCs w:val="18"/>
                <w:lang w:val="ro-RO"/>
              </w:rPr>
              <w:t>CP.1 Construcția automobilelor;</w:t>
            </w:r>
          </w:p>
          <w:p w14:paraId="1A24EE56" w14:textId="77777777" w:rsidR="001649E4" w:rsidRPr="002D67F3" w:rsidRDefault="001649E4" w:rsidP="00C87301">
            <w:pPr>
              <w:ind w:right="28"/>
              <w:rPr>
                <w:sz w:val="18"/>
                <w:szCs w:val="18"/>
                <w:lang w:val="ro-RO"/>
              </w:rPr>
            </w:pPr>
            <w:r w:rsidRPr="002D67F3">
              <w:rPr>
                <w:sz w:val="18"/>
                <w:szCs w:val="18"/>
                <w:lang w:val="ro-RO"/>
              </w:rPr>
              <w:t>CP.9 Respecta standardele privind siguranța echipamentelor tehnice;</w:t>
            </w:r>
          </w:p>
          <w:p w14:paraId="15D80F7E" w14:textId="77777777" w:rsidR="00E217C8" w:rsidRPr="002D67F3" w:rsidRDefault="001649E4" w:rsidP="001649E4">
            <w:pPr>
              <w:ind w:right="28"/>
              <w:rPr>
                <w:sz w:val="18"/>
                <w:szCs w:val="18"/>
                <w:lang w:val="ro-RO"/>
              </w:rPr>
            </w:pPr>
            <w:r w:rsidRPr="002D67F3">
              <w:rPr>
                <w:sz w:val="18"/>
                <w:szCs w:val="18"/>
                <w:lang w:val="ro-RO"/>
              </w:rPr>
              <w:t>CP.10 Controlează performanța autovehiculului;</w:t>
            </w:r>
          </w:p>
          <w:p w14:paraId="1CD71BBC" w14:textId="77777777" w:rsidR="001649E4" w:rsidRPr="009A3743" w:rsidRDefault="001649E4" w:rsidP="001649E4">
            <w:pPr>
              <w:ind w:right="28"/>
              <w:rPr>
                <w:sz w:val="18"/>
                <w:szCs w:val="18"/>
                <w:lang w:val="ro-RO"/>
              </w:rPr>
            </w:pPr>
            <w:r w:rsidRPr="002D67F3">
              <w:rPr>
                <w:sz w:val="18"/>
                <w:szCs w:val="18"/>
                <w:lang w:val="ro-RO"/>
              </w:rPr>
              <w:t>CP.12 Monitorizează starea echipamentelor și asigură depanare</w:t>
            </w:r>
            <w:r w:rsidRPr="009A3743">
              <w:rPr>
                <w:sz w:val="18"/>
                <w:szCs w:val="18"/>
                <w:lang w:val="ro-RO"/>
              </w:rPr>
              <w:t>;</w:t>
            </w:r>
          </w:p>
          <w:p w14:paraId="034FAF4D" w14:textId="77777777" w:rsidR="001649E4" w:rsidRPr="002D67F3" w:rsidRDefault="001649E4" w:rsidP="001649E4">
            <w:pPr>
              <w:ind w:right="28"/>
              <w:rPr>
                <w:sz w:val="18"/>
                <w:szCs w:val="18"/>
                <w:lang w:val="ro-RO"/>
              </w:rPr>
            </w:pPr>
            <w:r w:rsidRPr="002D67F3">
              <w:rPr>
                <w:sz w:val="18"/>
                <w:szCs w:val="18"/>
                <w:lang w:val="ro-RO"/>
              </w:rPr>
              <w:t>CP.24 Sintetizează informații.</w:t>
            </w:r>
          </w:p>
        </w:tc>
      </w:tr>
      <w:tr w:rsidR="00E217C8" w:rsidRPr="002D67F3" w14:paraId="614C0439" w14:textId="77777777">
        <w:trPr>
          <w:cantSplit/>
          <w:trHeight w:val="432"/>
          <w:tblHeader/>
        </w:trPr>
        <w:tc>
          <w:tcPr>
            <w:tcW w:w="1848" w:type="dxa"/>
          </w:tcPr>
          <w:p w14:paraId="0B13D993" w14:textId="77777777" w:rsidR="00E217C8" w:rsidRPr="002D67F3" w:rsidRDefault="00E217C8">
            <w:pPr>
              <w:pStyle w:val="Normal1"/>
              <w:pBdr>
                <w:top w:val="nil"/>
                <w:left w:val="nil"/>
                <w:bottom w:val="nil"/>
                <w:right w:val="nil"/>
                <w:between w:val="nil"/>
              </w:pBdr>
              <w:spacing w:line="207" w:lineRule="auto"/>
              <w:ind w:left="100"/>
              <w:rPr>
                <w:color w:val="000000"/>
                <w:sz w:val="18"/>
                <w:szCs w:val="18"/>
                <w:lang w:val="ro-RO"/>
              </w:rPr>
            </w:pPr>
            <w:r w:rsidRPr="002D67F3">
              <w:rPr>
                <w:color w:val="000000"/>
                <w:sz w:val="18"/>
                <w:szCs w:val="18"/>
                <w:lang w:val="ro-RO"/>
              </w:rPr>
              <w:t>Competențe transversale</w:t>
            </w:r>
          </w:p>
        </w:tc>
        <w:tc>
          <w:tcPr>
            <w:tcW w:w="7786" w:type="dxa"/>
          </w:tcPr>
          <w:p w14:paraId="138E9DE5" w14:textId="77777777" w:rsidR="00E217C8" w:rsidRPr="002D67F3" w:rsidRDefault="00E217C8" w:rsidP="00C87301">
            <w:pPr>
              <w:ind w:right="28"/>
              <w:rPr>
                <w:sz w:val="18"/>
                <w:szCs w:val="18"/>
                <w:lang w:val="ro-RO"/>
              </w:rPr>
            </w:pPr>
          </w:p>
        </w:tc>
      </w:tr>
    </w:tbl>
    <w:p w14:paraId="3C4AFB17" w14:textId="77777777" w:rsidR="001E236A" w:rsidRPr="002D67F3" w:rsidRDefault="001E236A">
      <w:pPr>
        <w:pStyle w:val="Normal1"/>
        <w:pBdr>
          <w:top w:val="nil"/>
          <w:left w:val="nil"/>
          <w:bottom w:val="nil"/>
          <w:right w:val="nil"/>
          <w:between w:val="nil"/>
        </w:pBdr>
        <w:rPr>
          <w:b/>
          <w:color w:val="000000"/>
          <w:sz w:val="20"/>
          <w:szCs w:val="20"/>
          <w:lang w:val="ro-RO"/>
        </w:rPr>
      </w:pPr>
    </w:p>
    <w:p w14:paraId="238F68EA" w14:textId="77777777" w:rsidR="001E236A" w:rsidRPr="002D67F3" w:rsidRDefault="00EC6815">
      <w:pPr>
        <w:pStyle w:val="Normal1"/>
        <w:numPr>
          <w:ilvl w:val="0"/>
          <w:numId w:val="1"/>
        </w:numPr>
        <w:pBdr>
          <w:top w:val="nil"/>
          <w:left w:val="nil"/>
          <w:bottom w:val="nil"/>
          <w:right w:val="nil"/>
          <w:between w:val="nil"/>
        </w:pBdr>
        <w:tabs>
          <w:tab w:val="left" w:pos="1049"/>
          <w:tab w:val="left" w:pos="1050"/>
        </w:tabs>
        <w:spacing w:after="12"/>
        <w:ind w:hanging="338"/>
        <w:rPr>
          <w:b/>
          <w:color w:val="000000"/>
          <w:sz w:val="18"/>
          <w:szCs w:val="18"/>
          <w:lang w:val="ro-RO"/>
        </w:rPr>
      </w:pPr>
      <w:r w:rsidRPr="002D67F3">
        <w:rPr>
          <w:b/>
          <w:color w:val="000000"/>
          <w:sz w:val="18"/>
          <w:szCs w:val="18"/>
          <w:lang w:val="ro-RO"/>
        </w:rPr>
        <w:t>Rezultatele învățării</w:t>
      </w:r>
    </w:p>
    <w:tbl>
      <w:tblPr>
        <w:tblStyle w:val="a5"/>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3"/>
        <w:gridCol w:w="2552"/>
        <w:gridCol w:w="3959"/>
      </w:tblGrid>
      <w:tr w:rsidR="001E236A" w:rsidRPr="002D67F3" w14:paraId="40FBBA7C" w14:textId="77777777">
        <w:trPr>
          <w:cantSplit/>
          <w:tblHeader/>
        </w:trPr>
        <w:tc>
          <w:tcPr>
            <w:tcW w:w="3123" w:type="dxa"/>
            <w:vAlign w:val="center"/>
          </w:tcPr>
          <w:p w14:paraId="4FB89E64" w14:textId="77777777" w:rsidR="001E236A" w:rsidRPr="002D67F3" w:rsidRDefault="00EC6815">
            <w:pPr>
              <w:pStyle w:val="Normal1"/>
              <w:widowControl/>
              <w:pBdr>
                <w:top w:val="nil"/>
                <w:left w:val="nil"/>
                <w:bottom w:val="nil"/>
                <w:right w:val="nil"/>
                <w:between w:val="nil"/>
              </w:pBdr>
              <w:jc w:val="center"/>
              <w:rPr>
                <w:color w:val="000000"/>
                <w:sz w:val="18"/>
                <w:szCs w:val="18"/>
                <w:lang w:val="ro-RO"/>
              </w:rPr>
            </w:pPr>
            <w:r w:rsidRPr="002D67F3">
              <w:rPr>
                <w:color w:val="000000"/>
                <w:sz w:val="18"/>
                <w:szCs w:val="18"/>
                <w:lang w:val="ro-RO"/>
              </w:rPr>
              <w:t>Cunoștințe</w:t>
            </w:r>
          </w:p>
        </w:tc>
        <w:tc>
          <w:tcPr>
            <w:tcW w:w="2552" w:type="dxa"/>
            <w:vAlign w:val="center"/>
          </w:tcPr>
          <w:p w14:paraId="78A143CF" w14:textId="77777777" w:rsidR="001E236A" w:rsidRPr="002D67F3" w:rsidRDefault="00EC6815">
            <w:pPr>
              <w:pStyle w:val="Normal1"/>
              <w:widowControl/>
              <w:pBdr>
                <w:top w:val="nil"/>
                <w:left w:val="nil"/>
                <w:bottom w:val="nil"/>
                <w:right w:val="nil"/>
                <w:between w:val="nil"/>
              </w:pBdr>
              <w:jc w:val="center"/>
              <w:rPr>
                <w:color w:val="000000"/>
                <w:sz w:val="18"/>
                <w:szCs w:val="18"/>
                <w:lang w:val="ro-RO"/>
              </w:rPr>
            </w:pPr>
            <w:r w:rsidRPr="002D67F3">
              <w:rPr>
                <w:color w:val="000000"/>
                <w:sz w:val="18"/>
                <w:szCs w:val="18"/>
                <w:lang w:val="ro-RO"/>
              </w:rPr>
              <w:t>Aptitudini</w:t>
            </w:r>
          </w:p>
        </w:tc>
        <w:tc>
          <w:tcPr>
            <w:tcW w:w="3959" w:type="dxa"/>
            <w:vAlign w:val="center"/>
          </w:tcPr>
          <w:p w14:paraId="5DB3421A" w14:textId="77777777" w:rsidR="001E236A" w:rsidRPr="002D67F3" w:rsidRDefault="00EC6815">
            <w:pPr>
              <w:pStyle w:val="Normal1"/>
              <w:widowControl/>
              <w:pBdr>
                <w:top w:val="nil"/>
                <w:left w:val="nil"/>
                <w:bottom w:val="nil"/>
                <w:right w:val="nil"/>
                <w:between w:val="nil"/>
              </w:pBdr>
              <w:jc w:val="center"/>
              <w:rPr>
                <w:color w:val="000000"/>
                <w:sz w:val="18"/>
                <w:szCs w:val="18"/>
                <w:lang w:val="ro-RO"/>
              </w:rPr>
            </w:pPr>
            <w:r w:rsidRPr="002D67F3">
              <w:rPr>
                <w:color w:val="000000"/>
                <w:sz w:val="18"/>
                <w:szCs w:val="18"/>
                <w:lang w:val="ro-RO"/>
              </w:rPr>
              <w:t>Responsabilitate și autonomie</w:t>
            </w:r>
          </w:p>
        </w:tc>
      </w:tr>
      <w:tr w:rsidR="00ED590F" w:rsidRPr="009A3743" w14:paraId="05106834" w14:textId="77777777" w:rsidTr="00ED590F">
        <w:trPr>
          <w:cantSplit/>
          <w:tblHeader/>
        </w:trPr>
        <w:tc>
          <w:tcPr>
            <w:tcW w:w="3123" w:type="dxa"/>
          </w:tcPr>
          <w:p w14:paraId="142DF520" w14:textId="77777777" w:rsidR="00ED590F" w:rsidRPr="002D67F3" w:rsidRDefault="00C87301" w:rsidP="00C87301">
            <w:pPr>
              <w:pStyle w:val="Normal1"/>
              <w:widowControl/>
              <w:pBdr>
                <w:top w:val="nil"/>
                <w:left w:val="nil"/>
                <w:bottom w:val="nil"/>
                <w:right w:val="nil"/>
                <w:between w:val="nil"/>
              </w:pBdr>
              <w:rPr>
                <w:color w:val="000000"/>
                <w:sz w:val="18"/>
                <w:szCs w:val="18"/>
                <w:lang w:val="ro-RO"/>
              </w:rPr>
            </w:pPr>
            <w:r w:rsidRPr="002D67F3">
              <w:rPr>
                <w:color w:val="000000"/>
                <w:sz w:val="18"/>
                <w:szCs w:val="18"/>
                <w:lang w:val="ro-RO"/>
              </w:rPr>
              <w:t>Studentul/absolventul analizează și argumentează rezultate teoretice, experimentale și documentația tehnică asociată domeniului ingineriei autovehiculelor</w:t>
            </w:r>
          </w:p>
        </w:tc>
        <w:tc>
          <w:tcPr>
            <w:tcW w:w="2552" w:type="dxa"/>
          </w:tcPr>
          <w:p w14:paraId="42218A71" w14:textId="77777777" w:rsidR="00ED590F" w:rsidRPr="002D67F3" w:rsidRDefault="00C87301" w:rsidP="00C87301">
            <w:pPr>
              <w:pStyle w:val="Normal1"/>
              <w:widowControl/>
              <w:pBdr>
                <w:top w:val="nil"/>
                <w:left w:val="nil"/>
                <w:bottom w:val="nil"/>
                <w:right w:val="nil"/>
                <w:between w:val="nil"/>
              </w:pBdr>
              <w:rPr>
                <w:color w:val="000000"/>
                <w:sz w:val="18"/>
                <w:szCs w:val="18"/>
                <w:lang w:val="ro-RO"/>
              </w:rPr>
            </w:pPr>
            <w:r w:rsidRPr="002D67F3">
              <w:rPr>
                <w:color w:val="000000"/>
                <w:sz w:val="18"/>
                <w:szCs w:val="18"/>
                <w:lang w:val="ro-RO"/>
              </w:rPr>
              <w:t>Studentul/absolventul elaborează proiecte profesionale prin selectarea , combinarea și utilizarea de concepte și principii, metodologii și tehnologii din domeniu</w:t>
            </w:r>
          </w:p>
        </w:tc>
        <w:tc>
          <w:tcPr>
            <w:tcW w:w="3959" w:type="dxa"/>
          </w:tcPr>
          <w:p w14:paraId="1BC8E546" w14:textId="77777777" w:rsidR="00ED590F" w:rsidRPr="002D67F3" w:rsidRDefault="00C87301" w:rsidP="00C87301">
            <w:pPr>
              <w:pStyle w:val="Normal1"/>
              <w:widowControl/>
              <w:pBdr>
                <w:top w:val="nil"/>
                <w:left w:val="nil"/>
                <w:bottom w:val="nil"/>
                <w:right w:val="nil"/>
                <w:between w:val="nil"/>
              </w:pBdr>
              <w:rPr>
                <w:color w:val="000000"/>
                <w:sz w:val="18"/>
                <w:szCs w:val="18"/>
                <w:lang w:val="ro-RO"/>
              </w:rPr>
            </w:pPr>
            <w:r w:rsidRPr="002D67F3">
              <w:rPr>
                <w:color w:val="000000"/>
                <w:sz w:val="18"/>
                <w:szCs w:val="18"/>
                <w:lang w:val="ro-RO"/>
              </w:rPr>
              <w:t>Studentul/absolventul arată spirit de inițiativă și acțiune pentru actualizarea cunoștințelor profesionale, economice și de cultură organizațională.</w:t>
            </w:r>
          </w:p>
        </w:tc>
      </w:tr>
      <w:tr w:rsidR="00ED590F" w:rsidRPr="009A3743" w14:paraId="77DF4019" w14:textId="77777777" w:rsidTr="00ED590F">
        <w:trPr>
          <w:cantSplit/>
          <w:tblHeader/>
        </w:trPr>
        <w:tc>
          <w:tcPr>
            <w:tcW w:w="3123" w:type="dxa"/>
          </w:tcPr>
          <w:p w14:paraId="617A4817" w14:textId="77777777" w:rsidR="00ED590F" w:rsidRPr="002D67F3" w:rsidRDefault="00C87301" w:rsidP="002D67F3">
            <w:pPr>
              <w:pStyle w:val="Normal1"/>
              <w:widowControl/>
              <w:pBdr>
                <w:top w:val="nil"/>
                <w:left w:val="nil"/>
                <w:bottom w:val="nil"/>
                <w:right w:val="nil"/>
                <w:between w:val="nil"/>
              </w:pBdr>
              <w:rPr>
                <w:color w:val="000000"/>
                <w:sz w:val="18"/>
                <w:szCs w:val="18"/>
                <w:lang w:val="ro-RO"/>
              </w:rPr>
            </w:pPr>
            <w:r w:rsidRPr="002D67F3">
              <w:rPr>
                <w:color w:val="000000"/>
                <w:sz w:val="18"/>
                <w:szCs w:val="18"/>
                <w:lang w:val="ro-RO"/>
              </w:rPr>
              <w:t>Studentul/absolventul utilizeaz</w:t>
            </w:r>
            <w:r w:rsidR="002D67F3">
              <w:rPr>
                <w:color w:val="000000"/>
                <w:sz w:val="18"/>
                <w:szCs w:val="18"/>
                <w:lang w:val="ro-RO"/>
              </w:rPr>
              <w:t>ă</w:t>
            </w:r>
            <w:r w:rsidRPr="002D67F3">
              <w:rPr>
                <w:color w:val="000000"/>
                <w:sz w:val="18"/>
                <w:szCs w:val="18"/>
                <w:lang w:val="ro-RO"/>
              </w:rPr>
              <w:t xml:space="preserve"> instrumente specifice de măsurare și simulare, să analizeze funcționarea sistemelor de comandă și control în diverse regimuri de lucru și să propună soluții tehnice de optimizare sau remediere.</w:t>
            </w:r>
          </w:p>
        </w:tc>
        <w:tc>
          <w:tcPr>
            <w:tcW w:w="2552" w:type="dxa"/>
          </w:tcPr>
          <w:p w14:paraId="2B2C72D9" w14:textId="77777777" w:rsidR="00ED590F" w:rsidRPr="002D67F3" w:rsidRDefault="00C87301" w:rsidP="00C87301">
            <w:pPr>
              <w:pStyle w:val="Normal1"/>
              <w:widowControl/>
              <w:pBdr>
                <w:top w:val="nil"/>
                <w:left w:val="nil"/>
                <w:bottom w:val="nil"/>
                <w:right w:val="nil"/>
                <w:between w:val="nil"/>
              </w:pBdr>
              <w:rPr>
                <w:color w:val="000000"/>
                <w:sz w:val="18"/>
                <w:szCs w:val="18"/>
                <w:lang w:val="ro-RO"/>
              </w:rPr>
            </w:pPr>
            <w:r w:rsidRPr="002D67F3">
              <w:rPr>
                <w:color w:val="000000"/>
                <w:sz w:val="18"/>
                <w:szCs w:val="18"/>
                <w:lang w:val="ro-RO"/>
              </w:rPr>
              <w:t>Studentul/absolventul colaborează în echipe tehnice pentru rezolvarea de sarcini practice privind proiectarea, montajul și testarea sistemelor de control auto.</w:t>
            </w:r>
          </w:p>
        </w:tc>
        <w:tc>
          <w:tcPr>
            <w:tcW w:w="3959" w:type="dxa"/>
          </w:tcPr>
          <w:p w14:paraId="633EB629" w14:textId="77777777" w:rsidR="00ED590F" w:rsidRPr="002D67F3" w:rsidRDefault="00C87301" w:rsidP="00C87301">
            <w:pPr>
              <w:pStyle w:val="Normal1"/>
              <w:widowControl/>
              <w:pBdr>
                <w:top w:val="nil"/>
                <w:left w:val="nil"/>
                <w:bottom w:val="nil"/>
                <w:right w:val="nil"/>
                <w:between w:val="nil"/>
              </w:pBdr>
              <w:rPr>
                <w:color w:val="000000"/>
                <w:sz w:val="18"/>
                <w:szCs w:val="18"/>
                <w:lang w:val="ro-RO"/>
              </w:rPr>
            </w:pPr>
            <w:r w:rsidRPr="002D67F3">
              <w:rPr>
                <w:color w:val="000000"/>
                <w:sz w:val="18"/>
                <w:szCs w:val="18"/>
                <w:lang w:val="ro-RO"/>
              </w:rPr>
              <w:t>Studentul/absolventul manifestă o atitudine profesională, responsabilitate în respectarea normelor tehnice și de siguranță, autonomie în rezolvarea problemelor tehnice și deschidere spre învățare continuă.</w:t>
            </w:r>
          </w:p>
        </w:tc>
      </w:tr>
    </w:tbl>
    <w:p w14:paraId="4AAAECED" w14:textId="77777777" w:rsidR="001E236A" w:rsidRPr="002D67F3" w:rsidRDefault="001E236A">
      <w:pPr>
        <w:pStyle w:val="Normal1"/>
        <w:tabs>
          <w:tab w:val="left" w:pos="1049"/>
          <w:tab w:val="left" w:pos="1050"/>
        </w:tabs>
        <w:spacing w:after="12"/>
        <w:rPr>
          <w:sz w:val="18"/>
          <w:szCs w:val="18"/>
          <w:lang w:val="ro-RO"/>
        </w:rPr>
      </w:pPr>
    </w:p>
    <w:p w14:paraId="1A502507" w14:textId="77777777" w:rsidR="001649E4" w:rsidRPr="002D67F3" w:rsidRDefault="001649E4">
      <w:pPr>
        <w:pStyle w:val="Normal1"/>
        <w:tabs>
          <w:tab w:val="left" w:pos="1049"/>
          <w:tab w:val="left" w:pos="1050"/>
        </w:tabs>
        <w:spacing w:after="12"/>
        <w:rPr>
          <w:sz w:val="18"/>
          <w:szCs w:val="18"/>
          <w:lang w:val="ro-RO"/>
        </w:rPr>
      </w:pPr>
    </w:p>
    <w:p w14:paraId="0FA94AB9" w14:textId="77777777" w:rsidR="001649E4" w:rsidRPr="002D67F3" w:rsidRDefault="001649E4">
      <w:pPr>
        <w:pStyle w:val="Normal1"/>
        <w:tabs>
          <w:tab w:val="left" w:pos="1049"/>
          <w:tab w:val="left" w:pos="1050"/>
        </w:tabs>
        <w:spacing w:after="12"/>
        <w:rPr>
          <w:sz w:val="18"/>
          <w:szCs w:val="18"/>
          <w:lang w:val="ro-RO"/>
        </w:rPr>
      </w:pPr>
    </w:p>
    <w:p w14:paraId="6CA45221" w14:textId="77777777" w:rsidR="001649E4" w:rsidRPr="002D67F3" w:rsidRDefault="001649E4">
      <w:pPr>
        <w:pStyle w:val="Normal1"/>
        <w:tabs>
          <w:tab w:val="left" w:pos="1049"/>
          <w:tab w:val="left" w:pos="1050"/>
        </w:tabs>
        <w:spacing w:after="12"/>
        <w:rPr>
          <w:sz w:val="18"/>
          <w:szCs w:val="18"/>
          <w:lang w:val="ro-RO"/>
        </w:rPr>
      </w:pPr>
    </w:p>
    <w:p w14:paraId="76EF9B4B" w14:textId="77777777" w:rsidR="001649E4" w:rsidRPr="002D67F3" w:rsidRDefault="001649E4">
      <w:pPr>
        <w:pStyle w:val="Normal1"/>
        <w:tabs>
          <w:tab w:val="left" w:pos="1049"/>
          <w:tab w:val="left" w:pos="1050"/>
        </w:tabs>
        <w:spacing w:after="12"/>
        <w:rPr>
          <w:sz w:val="18"/>
          <w:szCs w:val="18"/>
          <w:lang w:val="ro-RO"/>
        </w:rPr>
      </w:pPr>
    </w:p>
    <w:p w14:paraId="61258E3F" w14:textId="77777777" w:rsidR="001E236A" w:rsidRPr="002D67F3" w:rsidRDefault="00EC6815">
      <w:pPr>
        <w:pStyle w:val="Normal1"/>
        <w:numPr>
          <w:ilvl w:val="0"/>
          <w:numId w:val="1"/>
        </w:numPr>
        <w:pBdr>
          <w:top w:val="nil"/>
          <w:left w:val="nil"/>
          <w:bottom w:val="nil"/>
          <w:right w:val="nil"/>
          <w:between w:val="nil"/>
        </w:pBdr>
        <w:tabs>
          <w:tab w:val="left" w:pos="1049"/>
          <w:tab w:val="left" w:pos="1050"/>
        </w:tabs>
        <w:spacing w:after="12"/>
        <w:ind w:hanging="338"/>
        <w:rPr>
          <w:color w:val="000000"/>
          <w:sz w:val="18"/>
          <w:szCs w:val="18"/>
          <w:lang w:val="ro-RO"/>
        </w:rPr>
      </w:pPr>
      <w:r w:rsidRPr="002D67F3">
        <w:rPr>
          <w:b/>
          <w:color w:val="000000"/>
          <w:sz w:val="18"/>
          <w:szCs w:val="18"/>
          <w:lang w:val="ro-RO"/>
        </w:rPr>
        <w:lastRenderedPageBreak/>
        <w:t xml:space="preserve">Obiectivele disciplinei </w:t>
      </w:r>
      <w:r w:rsidRPr="002D67F3">
        <w:rPr>
          <w:color w:val="000000"/>
          <w:sz w:val="18"/>
          <w:szCs w:val="18"/>
          <w:lang w:val="ro-RO"/>
        </w:rPr>
        <w:t>(reieșind din grila competențelor specifice acumulate)</w:t>
      </w:r>
    </w:p>
    <w:tbl>
      <w:tblPr>
        <w:tblStyle w:val="a6"/>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5"/>
        <w:gridCol w:w="6789"/>
      </w:tblGrid>
      <w:tr w:rsidR="001E236A" w:rsidRPr="009A3743" w14:paraId="75D9C0C0" w14:textId="77777777">
        <w:trPr>
          <w:cantSplit/>
          <w:trHeight w:val="230"/>
          <w:tblHeader/>
        </w:trPr>
        <w:tc>
          <w:tcPr>
            <w:tcW w:w="2845" w:type="dxa"/>
          </w:tcPr>
          <w:p w14:paraId="78CEE66B" w14:textId="77777777" w:rsidR="001E236A" w:rsidRPr="002D67F3" w:rsidRDefault="00EC6815">
            <w:pPr>
              <w:pStyle w:val="Normal1"/>
              <w:pBdr>
                <w:top w:val="nil"/>
                <w:left w:val="nil"/>
                <w:bottom w:val="nil"/>
                <w:right w:val="nil"/>
                <w:between w:val="nil"/>
              </w:pBdr>
              <w:spacing w:line="204" w:lineRule="auto"/>
              <w:ind w:left="102"/>
              <w:rPr>
                <w:color w:val="000000"/>
                <w:sz w:val="18"/>
                <w:szCs w:val="18"/>
                <w:lang w:val="ro-RO"/>
              </w:rPr>
            </w:pPr>
            <w:r w:rsidRPr="002D67F3">
              <w:rPr>
                <w:color w:val="000000"/>
                <w:sz w:val="18"/>
                <w:szCs w:val="18"/>
                <w:lang w:val="ro-RO"/>
              </w:rPr>
              <w:t>Obiectivul general al disciplinei</w:t>
            </w:r>
          </w:p>
        </w:tc>
        <w:tc>
          <w:tcPr>
            <w:tcW w:w="6789" w:type="dxa"/>
          </w:tcPr>
          <w:p w14:paraId="346A876A" w14:textId="77777777" w:rsidR="001E236A" w:rsidRPr="002D67F3" w:rsidRDefault="00C87301">
            <w:pPr>
              <w:pStyle w:val="Normal1"/>
              <w:pBdr>
                <w:top w:val="nil"/>
                <w:left w:val="nil"/>
                <w:bottom w:val="nil"/>
                <w:right w:val="nil"/>
                <w:between w:val="nil"/>
              </w:pBdr>
              <w:spacing w:line="210" w:lineRule="auto"/>
              <w:ind w:left="101"/>
              <w:rPr>
                <w:color w:val="000000"/>
                <w:sz w:val="18"/>
                <w:szCs w:val="18"/>
                <w:lang w:val="ro-RO"/>
              </w:rPr>
            </w:pPr>
            <w:r w:rsidRPr="002D67F3">
              <w:rPr>
                <w:color w:val="000000"/>
                <w:sz w:val="18"/>
                <w:szCs w:val="18"/>
                <w:lang w:val="ro-RO"/>
              </w:rPr>
              <w:t>•Obiectul disciplinei îl constituie însușirea de cunoștințe practice într-o unitate cu profil auto și corelarea cu cunoștințele teoretice obținute până în acel moment. Studenții vor intra în contact cu sistemul de producție specific unității respective, vor acumula informații referitoare la procesele tehnologice, principiile de funcționare care să le permită elaborarea unor concluzii practice. Informațiile culese pe durata practicii vor putea fi valorificate la elaborarea lucrării de diplomă.</w:t>
            </w:r>
          </w:p>
        </w:tc>
      </w:tr>
    </w:tbl>
    <w:p w14:paraId="3DC47E63" w14:textId="77777777" w:rsidR="001E236A" w:rsidRPr="002D67F3" w:rsidRDefault="001E236A">
      <w:pPr>
        <w:pStyle w:val="Normal1"/>
        <w:pBdr>
          <w:top w:val="nil"/>
          <w:left w:val="nil"/>
          <w:bottom w:val="nil"/>
          <w:right w:val="nil"/>
          <w:between w:val="nil"/>
        </w:pBdr>
        <w:spacing w:before="2"/>
        <w:rPr>
          <w:color w:val="000000"/>
          <w:sz w:val="19"/>
          <w:szCs w:val="19"/>
          <w:lang w:val="ro-RO"/>
        </w:rPr>
      </w:pPr>
    </w:p>
    <w:p w14:paraId="36316086" w14:textId="77777777" w:rsidR="001E236A" w:rsidRPr="002D67F3" w:rsidRDefault="00EC6815">
      <w:pPr>
        <w:pStyle w:val="Normal1"/>
        <w:numPr>
          <w:ilvl w:val="0"/>
          <w:numId w:val="1"/>
        </w:numPr>
        <w:pBdr>
          <w:top w:val="nil"/>
          <w:left w:val="nil"/>
          <w:bottom w:val="nil"/>
          <w:right w:val="nil"/>
          <w:between w:val="nil"/>
        </w:pBdr>
        <w:tabs>
          <w:tab w:val="left" w:pos="1049"/>
          <w:tab w:val="left" w:pos="1050"/>
        </w:tabs>
        <w:spacing w:after="5"/>
        <w:ind w:hanging="338"/>
        <w:rPr>
          <w:b/>
          <w:color w:val="000000"/>
          <w:sz w:val="18"/>
          <w:szCs w:val="18"/>
          <w:lang w:val="ro-RO"/>
        </w:rPr>
      </w:pPr>
      <w:r w:rsidRPr="002D67F3">
        <w:rPr>
          <w:b/>
          <w:color w:val="000000"/>
          <w:sz w:val="18"/>
          <w:szCs w:val="18"/>
          <w:lang w:val="ro-RO"/>
        </w:rPr>
        <w:t>Conținutul predării și învățării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850"/>
        <w:gridCol w:w="1843"/>
        <w:gridCol w:w="1984"/>
      </w:tblGrid>
      <w:tr w:rsidR="00F90411" w:rsidRPr="002D67F3" w14:paraId="6A3B1349" w14:textId="77777777" w:rsidTr="00F90411">
        <w:trPr>
          <w:trHeight w:val="190"/>
        </w:trPr>
        <w:tc>
          <w:tcPr>
            <w:tcW w:w="2574" w:type="pct"/>
          </w:tcPr>
          <w:p w14:paraId="1F50D63D" w14:textId="77777777" w:rsidR="00F90411" w:rsidRPr="002D67F3" w:rsidRDefault="00F90411" w:rsidP="00DD1385">
            <w:pPr>
              <w:pStyle w:val="Normal1"/>
              <w:pBdr>
                <w:top w:val="nil"/>
                <w:left w:val="nil"/>
                <w:bottom w:val="nil"/>
                <w:right w:val="nil"/>
                <w:between w:val="nil"/>
              </w:pBdr>
              <w:spacing w:line="196" w:lineRule="auto"/>
              <w:ind w:left="102"/>
              <w:rPr>
                <w:color w:val="000000"/>
                <w:sz w:val="18"/>
                <w:szCs w:val="18"/>
                <w:lang w:val="ro-RO"/>
              </w:rPr>
            </w:pPr>
            <w:r w:rsidRPr="002D67F3">
              <w:rPr>
                <w:color w:val="000000"/>
                <w:sz w:val="18"/>
                <w:szCs w:val="18"/>
                <w:lang w:val="ro-RO"/>
              </w:rPr>
              <w:t>Aplicații (seminar / laborator / lucrări practice / proiect)</w:t>
            </w:r>
          </w:p>
        </w:tc>
        <w:tc>
          <w:tcPr>
            <w:tcW w:w="441" w:type="pct"/>
          </w:tcPr>
          <w:p w14:paraId="7B37A8AA" w14:textId="77777777" w:rsidR="00F90411" w:rsidRPr="002D67F3" w:rsidRDefault="00F90411" w:rsidP="00DD1385">
            <w:pPr>
              <w:pStyle w:val="Normal1"/>
              <w:pBdr>
                <w:top w:val="nil"/>
                <w:left w:val="nil"/>
                <w:bottom w:val="nil"/>
                <w:right w:val="nil"/>
                <w:between w:val="nil"/>
              </w:pBdr>
              <w:spacing w:line="196" w:lineRule="auto"/>
              <w:ind w:left="101"/>
              <w:rPr>
                <w:color w:val="000000"/>
                <w:sz w:val="18"/>
                <w:szCs w:val="18"/>
                <w:lang w:val="ro-RO"/>
              </w:rPr>
            </w:pPr>
            <w:r w:rsidRPr="002D67F3">
              <w:rPr>
                <w:color w:val="000000"/>
                <w:sz w:val="18"/>
                <w:szCs w:val="18"/>
                <w:lang w:val="ro-RO"/>
              </w:rPr>
              <w:t>Nr. ore</w:t>
            </w:r>
          </w:p>
        </w:tc>
        <w:tc>
          <w:tcPr>
            <w:tcW w:w="956" w:type="pct"/>
          </w:tcPr>
          <w:p w14:paraId="214E7F0A" w14:textId="77777777" w:rsidR="00F90411" w:rsidRPr="002D67F3" w:rsidRDefault="00F90411" w:rsidP="00DD1385">
            <w:pPr>
              <w:pStyle w:val="Normal1"/>
              <w:pBdr>
                <w:top w:val="nil"/>
                <w:left w:val="nil"/>
                <w:bottom w:val="nil"/>
                <w:right w:val="nil"/>
                <w:between w:val="nil"/>
              </w:pBdr>
              <w:spacing w:line="196" w:lineRule="auto"/>
              <w:ind w:left="229"/>
              <w:rPr>
                <w:color w:val="000000"/>
                <w:sz w:val="18"/>
                <w:szCs w:val="18"/>
                <w:lang w:val="ro-RO"/>
              </w:rPr>
            </w:pPr>
            <w:r w:rsidRPr="002D67F3">
              <w:rPr>
                <w:color w:val="000000"/>
                <w:sz w:val="18"/>
                <w:szCs w:val="18"/>
                <w:lang w:val="ro-RO"/>
              </w:rPr>
              <w:t>Metode de predare</w:t>
            </w:r>
          </w:p>
        </w:tc>
        <w:tc>
          <w:tcPr>
            <w:tcW w:w="1029" w:type="pct"/>
          </w:tcPr>
          <w:p w14:paraId="5B6C7115" w14:textId="77777777" w:rsidR="00F90411" w:rsidRPr="002D67F3" w:rsidRDefault="00F90411" w:rsidP="00DD1385">
            <w:pPr>
              <w:pStyle w:val="Normal1"/>
              <w:pBdr>
                <w:top w:val="nil"/>
                <w:left w:val="nil"/>
                <w:bottom w:val="nil"/>
                <w:right w:val="nil"/>
                <w:between w:val="nil"/>
              </w:pBdr>
              <w:spacing w:line="196" w:lineRule="auto"/>
              <w:ind w:left="546"/>
              <w:rPr>
                <w:color w:val="000000"/>
                <w:sz w:val="18"/>
                <w:szCs w:val="18"/>
                <w:lang w:val="ro-RO"/>
              </w:rPr>
            </w:pPr>
            <w:r w:rsidRPr="002D67F3">
              <w:rPr>
                <w:color w:val="000000"/>
                <w:sz w:val="18"/>
                <w:szCs w:val="18"/>
                <w:lang w:val="ro-RO"/>
              </w:rPr>
              <w:t>Observații</w:t>
            </w:r>
          </w:p>
        </w:tc>
      </w:tr>
      <w:tr w:rsidR="00C87301" w:rsidRPr="009A3743" w14:paraId="41186896" w14:textId="77777777" w:rsidTr="00F90411">
        <w:trPr>
          <w:trHeight w:val="190"/>
        </w:trPr>
        <w:tc>
          <w:tcPr>
            <w:tcW w:w="2574" w:type="pct"/>
          </w:tcPr>
          <w:p w14:paraId="775FBD7E" w14:textId="77777777" w:rsidR="00C87301" w:rsidRPr="002D67F3" w:rsidRDefault="00C87301" w:rsidP="00C87301">
            <w:pPr>
              <w:widowControl/>
              <w:numPr>
                <w:ilvl w:val="0"/>
                <w:numId w:val="4"/>
              </w:numPr>
              <w:tabs>
                <w:tab w:val="num" w:pos="162"/>
              </w:tabs>
              <w:ind w:left="162" w:hanging="162"/>
              <w:rPr>
                <w:sz w:val="18"/>
                <w:szCs w:val="18"/>
                <w:lang w:val="ro-RO"/>
              </w:rPr>
            </w:pPr>
            <w:r w:rsidRPr="002D67F3">
              <w:rPr>
                <w:sz w:val="18"/>
                <w:szCs w:val="18"/>
                <w:lang w:val="ro-RO"/>
              </w:rPr>
              <w:t>Instructaj de protecția muncii</w:t>
            </w:r>
          </w:p>
        </w:tc>
        <w:tc>
          <w:tcPr>
            <w:tcW w:w="441" w:type="pct"/>
          </w:tcPr>
          <w:p w14:paraId="2EF59325" w14:textId="77777777" w:rsidR="00C87301" w:rsidRPr="002D67F3" w:rsidRDefault="00C87301" w:rsidP="00F90411">
            <w:pPr>
              <w:widowControl/>
              <w:jc w:val="center"/>
              <w:rPr>
                <w:sz w:val="18"/>
                <w:szCs w:val="18"/>
                <w:lang w:val="ro-RO"/>
              </w:rPr>
            </w:pPr>
            <w:r w:rsidRPr="002D67F3">
              <w:rPr>
                <w:sz w:val="18"/>
                <w:szCs w:val="18"/>
                <w:lang w:val="ro-RO"/>
              </w:rPr>
              <w:t>6</w:t>
            </w:r>
          </w:p>
        </w:tc>
        <w:tc>
          <w:tcPr>
            <w:tcW w:w="956" w:type="pct"/>
            <w:vMerge w:val="restart"/>
          </w:tcPr>
          <w:p w14:paraId="1E1ABC66" w14:textId="77777777" w:rsidR="00C87301" w:rsidRPr="002D67F3" w:rsidRDefault="00C87301" w:rsidP="00F90411">
            <w:pPr>
              <w:widowControl/>
              <w:jc w:val="center"/>
              <w:rPr>
                <w:sz w:val="18"/>
                <w:szCs w:val="18"/>
                <w:lang w:val="ro-RO"/>
              </w:rPr>
            </w:pPr>
            <w:r w:rsidRPr="002D67F3">
              <w:rPr>
                <w:sz w:val="18"/>
                <w:szCs w:val="18"/>
                <w:lang w:val="ro-RO"/>
              </w:rPr>
              <w:t>expunere, explicație, investigație științifică, descoperire dirijată, problematizare</w:t>
            </w:r>
          </w:p>
        </w:tc>
        <w:tc>
          <w:tcPr>
            <w:tcW w:w="1029" w:type="pct"/>
          </w:tcPr>
          <w:p w14:paraId="02BA5340" w14:textId="77777777" w:rsidR="00C87301" w:rsidRPr="002D67F3" w:rsidRDefault="00C87301" w:rsidP="00F90411">
            <w:pPr>
              <w:widowControl/>
              <w:jc w:val="center"/>
              <w:rPr>
                <w:sz w:val="18"/>
                <w:szCs w:val="18"/>
                <w:lang w:val="ro-RO"/>
              </w:rPr>
            </w:pPr>
          </w:p>
        </w:tc>
      </w:tr>
      <w:tr w:rsidR="00C87301" w:rsidRPr="002D67F3" w14:paraId="0EB901BD" w14:textId="77777777" w:rsidTr="00F90411">
        <w:trPr>
          <w:trHeight w:val="190"/>
        </w:trPr>
        <w:tc>
          <w:tcPr>
            <w:tcW w:w="2574" w:type="pct"/>
          </w:tcPr>
          <w:p w14:paraId="60710E05" w14:textId="77777777" w:rsidR="00C87301" w:rsidRPr="002D67F3" w:rsidRDefault="00C87301" w:rsidP="00C87301">
            <w:pPr>
              <w:widowControl/>
              <w:numPr>
                <w:ilvl w:val="0"/>
                <w:numId w:val="4"/>
              </w:numPr>
              <w:tabs>
                <w:tab w:val="num" w:pos="162"/>
              </w:tabs>
              <w:ind w:left="162" w:hanging="162"/>
              <w:rPr>
                <w:sz w:val="18"/>
                <w:szCs w:val="18"/>
                <w:lang w:val="ro-RO"/>
              </w:rPr>
            </w:pPr>
            <w:r w:rsidRPr="002D67F3">
              <w:rPr>
                <w:sz w:val="18"/>
                <w:szCs w:val="18"/>
                <w:lang w:val="ro-RO"/>
              </w:rPr>
              <w:t>Cunoaşterea punctului de lucru şi a echipamentelor necesare pentru diagnosticarea, întreţinerea şi reparaţia autovehiculelor;</w:t>
            </w:r>
          </w:p>
        </w:tc>
        <w:tc>
          <w:tcPr>
            <w:tcW w:w="441" w:type="pct"/>
          </w:tcPr>
          <w:p w14:paraId="6C33CA41" w14:textId="77777777" w:rsidR="00C87301" w:rsidRPr="002D67F3" w:rsidRDefault="00C87301" w:rsidP="00F90411">
            <w:pPr>
              <w:widowControl/>
              <w:jc w:val="center"/>
              <w:rPr>
                <w:sz w:val="18"/>
                <w:szCs w:val="18"/>
                <w:lang w:val="ro-RO"/>
              </w:rPr>
            </w:pPr>
            <w:r w:rsidRPr="002D67F3">
              <w:rPr>
                <w:sz w:val="18"/>
                <w:szCs w:val="18"/>
                <w:lang w:val="ro-RO"/>
              </w:rPr>
              <w:t>4</w:t>
            </w:r>
          </w:p>
        </w:tc>
        <w:tc>
          <w:tcPr>
            <w:tcW w:w="956" w:type="pct"/>
            <w:vMerge/>
          </w:tcPr>
          <w:p w14:paraId="19E303CC" w14:textId="77777777" w:rsidR="00C87301" w:rsidRPr="002D67F3" w:rsidRDefault="00C87301" w:rsidP="00F90411">
            <w:pPr>
              <w:widowControl/>
              <w:jc w:val="center"/>
              <w:rPr>
                <w:sz w:val="18"/>
                <w:szCs w:val="18"/>
                <w:lang w:val="ro-RO"/>
              </w:rPr>
            </w:pPr>
          </w:p>
        </w:tc>
        <w:tc>
          <w:tcPr>
            <w:tcW w:w="1029" w:type="pct"/>
          </w:tcPr>
          <w:p w14:paraId="3515570B" w14:textId="77777777" w:rsidR="00C87301" w:rsidRPr="002D67F3" w:rsidRDefault="00C87301" w:rsidP="00F90411">
            <w:pPr>
              <w:widowControl/>
              <w:jc w:val="center"/>
              <w:rPr>
                <w:sz w:val="18"/>
                <w:szCs w:val="18"/>
                <w:lang w:val="ro-RO"/>
              </w:rPr>
            </w:pPr>
          </w:p>
        </w:tc>
      </w:tr>
      <w:tr w:rsidR="00C87301" w:rsidRPr="002D67F3" w14:paraId="44144756" w14:textId="77777777" w:rsidTr="00F90411">
        <w:trPr>
          <w:trHeight w:val="190"/>
        </w:trPr>
        <w:tc>
          <w:tcPr>
            <w:tcW w:w="2574" w:type="pct"/>
          </w:tcPr>
          <w:p w14:paraId="6A8460BC" w14:textId="77777777" w:rsidR="00C87301" w:rsidRPr="002D67F3" w:rsidRDefault="00C87301" w:rsidP="00C87301">
            <w:pPr>
              <w:widowControl/>
              <w:numPr>
                <w:ilvl w:val="0"/>
                <w:numId w:val="4"/>
              </w:numPr>
              <w:tabs>
                <w:tab w:val="num" w:pos="162"/>
              </w:tabs>
              <w:ind w:left="162" w:hanging="162"/>
              <w:rPr>
                <w:sz w:val="18"/>
                <w:szCs w:val="18"/>
                <w:lang w:val="ro-RO"/>
              </w:rPr>
            </w:pPr>
            <w:r w:rsidRPr="002D67F3">
              <w:rPr>
                <w:sz w:val="18"/>
                <w:szCs w:val="18"/>
                <w:lang w:val="ro-RO"/>
              </w:rPr>
              <w:t xml:space="preserve"> Aparatură specifică pentru diagnosticarea defectelor din sistemele electrice ale autovehiculelor</w:t>
            </w:r>
          </w:p>
        </w:tc>
        <w:tc>
          <w:tcPr>
            <w:tcW w:w="441" w:type="pct"/>
          </w:tcPr>
          <w:p w14:paraId="73800B86" w14:textId="77777777" w:rsidR="00C87301" w:rsidRPr="002D67F3" w:rsidRDefault="00C87301" w:rsidP="00F90411">
            <w:pPr>
              <w:widowControl/>
              <w:jc w:val="center"/>
              <w:rPr>
                <w:sz w:val="18"/>
                <w:szCs w:val="18"/>
                <w:lang w:val="ro-RO"/>
              </w:rPr>
            </w:pPr>
            <w:r w:rsidRPr="002D67F3">
              <w:rPr>
                <w:sz w:val="18"/>
                <w:szCs w:val="18"/>
                <w:lang w:val="ro-RO"/>
              </w:rPr>
              <w:t>8</w:t>
            </w:r>
          </w:p>
        </w:tc>
        <w:tc>
          <w:tcPr>
            <w:tcW w:w="956" w:type="pct"/>
            <w:vMerge/>
          </w:tcPr>
          <w:p w14:paraId="1246FDDB" w14:textId="77777777" w:rsidR="00C87301" w:rsidRPr="002D67F3" w:rsidRDefault="00C87301" w:rsidP="00F90411">
            <w:pPr>
              <w:widowControl/>
              <w:jc w:val="center"/>
              <w:rPr>
                <w:sz w:val="18"/>
                <w:szCs w:val="18"/>
                <w:lang w:val="ro-RO"/>
              </w:rPr>
            </w:pPr>
          </w:p>
        </w:tc>
        <w:tc>
          <w:tcPr>
            <w:tcW w:w="1029" w:type="pct"/>
          </w:tcPr>
          <w:p w14:paraId="48857CDF" w14:textId="77777777" w:rsidR="00C87301" w:rsidRPr="002D67F3" w:rsidRDefault="00C87301" w:rsidP="00F90411">
            <w:pPr>
              <w:widowControl/>
              <w:jc w:val="center"/>
              <w:rPr>
                <w:sz w:val="18"/>
                <w:szCs w:val="18"/>
                <w:lang w:val="ro-RO"/>
              </w:rPr>
            </w:pPr>
          </w:p>
        </w:tc>
      </w:tr>
      <w:tr w:rsidR="00C87301" w:rsidRPr="002D67F3" w14:paraId="7D76B9EA" w14:textId="77777777" w:rsidTr="00F90411">
        <w:trPr>
          <w:trHeight w:val="190"/>
        </w:trPr>
        <w:tc>
          <w:tcPr>
            <w:tcW w:w="2574" w:type="pct"/>
          </w:tcPr>
          <w:p w14:paraId="59017D4A" w14:textId="77777777" w:rsidR="00C87301" w:rsidRPr="002D67F3" w:rsidRDefault="00C87301" w:rsidP="00C87301">
            <w:pPr>
              <w:widowControl/>
              <w:numPr>
                <w:ilvl w:val="0"/>
                <w:numId w:val="4"/>
              </w:numPr>
              <w:tabs>
                <w:tab w:val="num" w:pos="162"/>
              </w:tabs>
              <w:ind w:left="162" w:hanging="162"/>
              <w:rPr>
                <w:sz w:val="18"/>
                <w:szCs w:val="18"/>
                <w:lang w:val="ro-RO"/>
              </w:rPr>
            </w:pPr>
            <w:r w:rsidRPr="002D67F3">
              <w:rPr>
                <w:sz w:val="18"/>
                <w:szCs w:val="18"/>
                <w:lang w:val="ro-RO"/>
              </w:rPr>
              <w:t>Analiza funcţională</w:t>
            </w:r>
            <w:r w:rsidRPr="002D67F3">
              <w:rPr>
                <w:bCs/>
                <w:sz w:val="18"/>
                <w:szCs w:val="18"/>
                <w:lang w:val="ro-RO"/>
              </w:rPr>
              <w:t xml:space="preserve"> a sistemului de alimentare cu energie electrică a autovehiculului. </w:t>
            </w:r>
          </w:p>
          <w:p w14:paraId="293071ED" w14:textId="77777777" w:rsidR="00C87301" w:rsidRPr="002D67F3" w:rsidRDefault="00C87301" w:rsidP="00C87301">
            <w:pPr>
              <w:widowControl/>
              <w:numPr>
                <w:ilvl w:val="0"/>
                <w:numId w:val="4"/>
              </w:numPr>
              <w:tabs>
                <w:tab w:val="num" w:pos="162"/>
              </w:tabs>
              <w:ind w:left="162" w:hanging="162"/>
              <w:rPr>
                <w:sz w:val="18"/>
                <w:szCs w:val="18"/>
                <w:lang w:val="ro-RO"/>
              </w:rPr>
            </w:pPr>
            <w:r w:rsidRPr="002D67F3">
              <w:rPr>
                <w:bCs/>
                <w:sz w:val="18"/>
                <w:szCs w:val="18"/>
                <w:lang w:val="ro-RO"/>
              </w:rPr>
              <w:t>Diagnosticarea și remedierea defectelor de natura electrică și mecanică din cadrul sistemului de alimentare cu energie electrică a autovehiculului.</w:t>
            </w:r>
          </w:p>
        </w:tc>
        <w:tc>
          <w:tcPr>
            <w:tcW w:w="441" w:type="pct"/>
          </w:tcPr>
          <w:p w14:paraId="428F561B" w14:textId="77777777" w:rsidR="00C87301" w:rsidRPr="002D67F3" w:rsidRDefault="00C87301" w:rsidP="00F90411">
            <w:pPr>
              <w:widowControl/>
              <w:jc w:val="center"/>
              <w:rPr>
                <w:sz w:val="18"/>
                <w:szCs w:val="18"/>
                <w:lang w:val="ro-RO"/>
              </w:rPr>
            </w:pPr>
            <w:r w:rsidRPr="002D67F3">
              <w:rPr>
                <w:sz w:val="18"/>
                <w:szCs w:val="18"/>
                <w:lang w:val="ro-RO"/>
              </w:rPr>
              <w:t>8</w:t>
            </w:r>
          </w:p>
        </w:tc>
        <w:tc>
          <w:tcPr>
            <w:tcW w:w="956" w:type="pct"/>
            <w:vMerge/>
          </w:tcPr>
          <w:p w14:paraId="0FE72ED1" w14:textId="77777777" w:rsidR="00C87301" w:rsidRPr="002D67F3" w:rsidRDefault="00C87301" w:rsidP="00F90411">
            <w:pPr>
              <w:widowControl/>
              <w:jc w:val="center"/>
              <w:rPr>
                <w:sz w:val="18"/>
                <w:szCs w:val="18"/>
                <w:lang w:val="ro-RO"/>
              </w:rPr>
            </w:pPr>
          </w:p>
        </w:tc>
        <w:tc>
          <w:tcPr>
            <w:tcW w:w="1029" w:type="pct"/>
          </w:tcPr>
          <w:p w14:paraId="32FBB5B5" w14:textId="77777777" w:rsidR="00C87301" w:rsidRPr="002D67F3" w:rsidRDefault="00C87301" w:rsidP="00F90411">
            <w:pPr>
              <w:widowControl/>
              <w:jc w:val="center"/>
              <w:rPr>
                <w:sz w:val="18"/>
                <w:szCs w:val="18"/>
                <w:lang w:val="ro-RO"/>
              </w:rPr>
            </w:pPr>
          </w:p>
        </w:tc>
      </w:tr>
      <w:tr w:rsidR="00C87301" w:rsidRPr="002D67F3" w14:paraId="27E4D712" w14:textId="77777777" w:rsidTr="00F90411">
        <w:trPr>
          <w:trHeight w:val="190"/>
        </w:trPr>
        <w:tc>
          <w:tcPr>
            <w:tcW w:w="2574" w:type="pct"/>
          </w:tcPr>
          <w:p w14:paraId="4EC74C0E" w14:textId="77777777" w:rsidR="00C87301" w:rsidRPr="002D67F3" w:rsidRDefault="00C87301" w:rsidP="00C87301">
            <w:pPr>
              <w:widowControl/>
              <w:numPr>
                <w:ilvl w:val="0"/>
                <w:numId w:val="4"/>
              </w:numPr>
              <w:tabs>
                <w:tab w:val="num" w:pos="162"/>
              </w:tabs>
              <w:ind w:left="162" w:hanging="162"/>
              <w:rPr>
                <w:sz w:val="18"/>
                <w:szCs w:val="18"/>
                <w:lang w:val="ro-RO"/>
              </w:rPr>
            </w:pPr>
            <w:r w:rsidRPr="002D67F3">
              <w:rPr>
                <w:sz w:val="18"/>
                <w:szCs w:val="18"/>
                <w:lang w:val="ro-RO"/>
              </w:rPr>
              <w:t>Analiza funcţională</w:t>
            </w:r>
            <w:r w:rsidRPr="002D67F3">
              <w:rPr>
                <w:bCs/>
                <w:sz w:val="18"/>
                <w:szCs w:val="18"/>
                <w:lang w:val="ro-RO"/>
              </w:rPr>
              <w:t xml:space="preserve"> a sistemului de </w:t>
            </w:r>
            <w:r w:rsidRPr="002D67F3">
              <w:rPr>
                <w:sz w:val="18"/>
                <w:szCs w:val="18"/>
                <w:lang w:val="ro-RO"/>
              </w:rPr>
              <w:t>pornire forțat electromagnetic</w:t>
            </w:r>
            <w:r w:rsidRPr="002D67F3">
              <w:rPr>
                <w:bCs/>
                <w:sz w:val="18"/>
                <w:szCs w:val="18"/>
                <w:lang w:val="ro-RO"/>
              </w:rPr>
              <w:t xml:space="preserve"> a autovehiculului. </w:t>
            </w:r>
          </w:p>
          <w:p w14:paraId="4EBD8D47" w14:textId="77777777" w:rsidR="00C87301" w:rsidRPr="002D67F3" w:rsidRDefault="00C87301" w:rsidP="00C87301">
            <w:pPr>
              <w:widowControl/>
              <w:numPr>
                <w:ilvl w:val="0"/>
                <w:numId w:val="4"/>
              </w:numPr>
              <w:tabs>
                <w:tab w:val="num" w:pos="162"/>
              </w:tabs>
              <w:ind w:left="162" w:hanging="162"/>
              <w:rPr>
                <w:sz w:val="18"/>
                <w:szCs w:val="18"/>
                <w:lang w:val="ro-RO"/>
              </w:rPr>
            </w:pPr>
            <w:r w:rsidRPr="002D67F3">
              <w:rPr>
                <w:bCs/>
                <w:sz w:val="18"/>
                <w:szCs w:val="18"/>
                <w:lang w:val="ro-RO"/>
              </w:rPr>
              <w:t xml:space="preserve">Diagnosticarea și remedierea defectelor de natura electrică și mecanică din cadrul sistemului </w:t>
            </w:r>
            <w:r w:rsidRPr="002D67F3">
              <w:rPr>
                <w:sz w:val="18"/>
                <w:szCs w:val="18"/>
                <w:lang w:val="ro-RO"/>
              </w:rPr>
              <w:t>de pornire forțat electromagnetic</w:t>
            </w:r>
            <w:r w:rsidRPr="002D67F3">
              <w:rPr>
                <w:bCs/>
                <w:sz w:val="18"/>
                <w:szCs w:val="18"/>
                <w:lang w:val="ro-RO"/>
              </w:rPr>
              <w:t xml:space="preserve"> a autovehiculului.</w:t>
            </w:r>
            <w:r w:rsidRPr="002D67F3">
              <w:rPr>
                <w:sz w:val="18"/>
                <w:szCs w:val="18"/>
                <w:lang w:val="ro-RO"/>
              </w:rPr>
              <w:t xml:space="preserve"> </w:t>
            </w:r>
          </w:p>
        </w:tc>
        <w:tc>
          <w:tcPr>
            <w:tcW w:w="441" w:type="pct"/>
          </w:tcPr>
          <w:p w14:paraId="58E1AE9D" w14:textId="77777777" w:rsidR="00C87301" w:rsidRPr="002D67F3" w:rsidRDefault="00C87301" w:rsidP="00F90411">
            <w:pPr>
              <w:widowControl/>
              <w:jc w:val="center"/>
              <w:rPr>
                <w:sz w:val="18"/>
                <w:szCs w:val="18"/>
                <w:lang w:val="ro-RO"/>
              </w:rPr>
            </w:pPr>
            <w:r w:rsidRPr="002D67F3">
              <w:rPr>
                <w:sz w:val="18"/>
                <w:szCs w:val="18"/>
                <w:lang w:val="ro-RO"/>
              </w:rPr>
              <w:t>8</w:t>
            </w:r>
          </w:p>
        </w:tc>
        <w:tc>
          <w:tcPr>
            <w:tcW w:w="956" w:type="pct"/>
            <w:vMerge/>
          </w:tcPr>
          <w:p w14:paraId="64F4A45C" w14:textId="77777777" w:rsidR="00C87301" w:rsidRPr="002D67F3" w:rsidRDefault="00C87301" w:rsidP="00F90411">
            <w:pPr>
              <w:widowControl/>
              <w:jc w:val="center"/>
              <w:rPr>
                <w:sz w:val="18"/>
                <w:szCs w:val="18"/>
                <w:lang w:val="ro-RO"/>
              </w:rPr>
            </w:pPr>
          </w:p>
        </w:tc>
        <w:tc>
          <w:tcPr>
            <w:tcW w:w="1029" w:type="pct"/>
          </w:tcPr>
          <w:p w14:paraId="185249C5" w14:textId="77777777" w:rsidR="00C87301" w:rsidRPr="002D67F3" w:rsidRDefault="00C87301" w:rsidP="00F90411">
            <w:pPr>
              <w:widowControl/>
              <w:jc w:val="center"/>
              <w:rPr>
                <w:sz w:val="18"/>
                <w:szCs w:val="18"/>
                <w:lang w:val="ro-RO"/>
              </w:rPr>
            </w:pPr>
          </w:p>
        </w:tc>
      </w:tr>
      <w:tr w:rsidR="00C87301" w:rsidRPr="002D67F3" w14:paraId="005C3AEA" w14:textId="77777777" w:rsidTr="00F90411">
        <w:trPr>
          <w:trHeight w:val="190"/>
        </w:trPr>
        <w:tc>
          <w:tcPr>
            <w:tcW w:w="2574" w:type="pct"/>
          </w:tcPr>
          <w:p w14:paraId="111B927A" w14:textId="77777777" w:rsidR="00C87301" w:rsidRPr="002D67F3" w:rsidRDefault="00C87301" w:rsidP="00C87301">
            <w:pPr>
              <w:widowControl/>
              <w:numPr>
                <w:ilvl w:val="0"/>
                <w:numId w:val="4"/>
              </w:numPr>
              <w:tabs>
                <w:tab w:val="num" w:pos="162"/>
              </w:tabs>
              <w:ind w:left="162" w:hanging="162"/>
              <w:rPr>
                <w:sz w:val="18"/>
                <w:szCs w:val="18"/>
                <w:lang w:val="ro-RO"/>
              </w:rPr>
            </w:pPr>
            <w:r w:rsidRPr="002D67F3">
              <w:rPr>
                <w:sz w:val="18"/>
                <w:szCs w:val="18"/>
                <w:lang w:val="ro-RO"/>
              </w:rPr>
              <w:t>Analiza funcţională</w:t>
            </w:r>
            <w:r w:rsidRPr="002D67F3">
              <w:rPr>
                <w:bCs/>
                <w:sz w:val="18"/>
                <w:szCs w:val="18"/>
                <w:lang w:val="ro-RO"/>
              </w:rPr>
              <w:t xml:space="preserve"> a sistemului de frânare a autovehiculului. </w:t>
            </w:r>
          </w:p>
          <w:p w14:paraId="69CF09FD" w14:textId="77777777" w:rsidR="00C87301" w:rsidRPr="002D67F3" w:rsidRDefault="00C87301" w:rsidP="00C87301">
            <w:pPr>
              <w:widowControl/>
              <w:numPr>
                <w:ilvl w:val="0"/>
                <w:numId w:val="4"/>
              </w:numPr>
              <w:tabs>
                <w:tab w:val="num" w:pos="162"/>
              </w:tabs>
              <w:ind w:left="162" w:hanging="162"/>
              <w:rPr>
                <w:sz w:val="18"/>
                <w:szCs w:val="18"/>
                <w:lang w:val="ro-RO"/>
              </w:rPr>
            </w:pPr>
            <w:r w:rsidRPr="002D67F3">
              <w:rPr>
                <w:bCs/>
                <w:sz w:val="18"/>
                <w:szCs w:val="18"/>
                <w:lang w:val="ro-RO"/>
              </w:rPr>
              <w:t xml:space="preserve">Diagnosticarea și remedierea defectelor de natura electrică și mecanică din cadrul sistemului </w:t>
            </w:r>
            <w:r w:rsidRPr="002D67F3">
              <w:rPr>
                <w:sz w:val="18"/>
                <w:szCs w:val="18"/>
                <w:lang w:val="ro-RO"/>
              </w:rPr>
              <w:t>de</w:t>
            </w:r>
            <w:r w:rsidRPr="002D67F3">
              <w:rPr>
                <w:bCs/>
                <w:sz w:val="18"/>
                <w:szCs w:val="18"/>
                <w:lang w:val="ro-RO"/>
              </w:rPr>
              <w:t xml:space="preserve"> frânare a autovehiculului.</w:t>
            </w:r>
          </w:p>
        </w:tc>
        <w:tc>
          <w:tcPr>
            <w:tcW w:w="441" w:type="pct"/>
          </w:tcPr>
          <w:p w14:paraId="46BF2D8A" w14:textId="77777777" w:rsidR="00C87301" w:rsidRPr="002D67F3" w:rsidRDefault="00C87301" w:rsidP="00F90411">
            <w:pPr>
              <w:widowControl/>
              <w:jc w:val="center"/>
              <w:rPr>
                <w:sz w:val="18"/>
                <w:szCs w:val="18"/>
                <w:lang w:val="ro-RO"/>
              </w:rPr>
            </w:pPr>
            <w:r w:rsidRPr="002D67F3">
              <w:rPr>
                <w:sz w:val="18"/>
                <w:szCs w:val="18"/>
                <w:lang w:val="ro-RO"/>
              </w:rPr>
              <w:t>8</w:t>
            </w:r>
          </w:p>
        </w:tc>
        <w:tc>
          <w:tcPr>
            <w:tcW w:w="956" w:type="pct"/>
            <w:vMerge/>
          </w:tcPr>
          <w:p w14:paraId="2F42DFED" w14:textId="77777777" w:rsidR="00C87301" w:rsidRPr="002D67F3" w:rsidRDefault="00C87301" w:rsidP="00F90411">
            <w:pPr>
              <w:widowControl/>
              <w:jc w:val="center"/>
              <w:rPr>
                <w:sz w:val="18"/>
                <w:szCs w:val="18"/>
                <w:lang w:val="ro-RO"/>
              </w:rPr>
            </w:pPr>
          </w:p>
        </w:tc>
        <w:tc>
          <w:tcPr>
            <w:tcW w:w="1029" w:type="pct"/>
          </w:tcPr>
          <w:p w14:paraId="339543F1" w14:textId="77777777" w:rsidR="00C87301" w:rsidRPr="002D67F3" w:rsidRDefault="00C87301" w:rsidP="00F90411">
            <w:pPr>
              <w:widowControl/>
              <w:jc w:val="center"/>
              <w:rPr>
                <w:sz w:val="18"/>
                <w:szCs w:val="18"/>
                <w:lang w:val="ro-RO"/>
              </w:rPr>
            </w:pPr>
          </w:p>
        </w:tc>
      </w:tr>
      <w:tr w:rsidR="00C87301" w:rsidRPr="002D67F3" w14:paraId="19F13EFD" w14:textId="77777777" w:rsidTr="00F90411">
        <w:trPr>
          <w:trHeight w:val="190"/>
        </w:trPr>
        <w:tc>
          <w:tcPr>
            <w:tcW w:w="2574" w:type="pct"/>
          </w:tcPr>
          <w:p w14:paraId="6D4CC59F" w14:textId="77777777" w:rsidR="00C87301" w:rsidRPr="002D67F3" w:rsidRDefault="00C87301" w:rsidP="00C87301">
            <w:pPr>
              <w:widowControl/>
              <w:numPr>
                <w:ilvl w:val="0"/>
                <w:numId w:val="4"/>
              </w:numPr>
              <w:tabs>
                <w:tab w:val="num" w:pos="162"/>
              </w:tabs>
              <w:ind w:left="162" w:hanging="162"/>
              <w:rPr>
                <w:sz w:val="18"/>
                <w:szCs w:val="18"/>
                <w:lang w:val="ro-RO"/>
              </w:rPr>
            </w:pPr>
            <w:r w:rsidRPr="002D67F3">
              <w:rPr>
                <w:sz w:val="18"/>
                <w:szCs w:val="18"/>
                <w:lang w:val="ro-RO"/>
              </w:rPr>
              <w:t>Analiza funcţională</w:t>
            </w:r>
            <w:r w:rsidRPr="002D67F3">
              <w:rPr>
                <w:bCs/>
                <w:sz w:val="18"/>
                <w:szCs w:val="18"/>
                <w:lang w:val="ro-RO"/>
              </w:rPr>
              <w:t xml:space="preserve"> a sistemului de direcție a autovehiculului. </w:t>
            </w:r>
          </w:p>
          <w:p w14:paraId="354661D2" w14:textId="77777777" w:rsidR="00C87301" w:rsidRPr="002D67F3" w:rsidRDefault="00C87301" w:rsidP="00C87301">
            <w:pPr>
              <w:widowControl/>
              <w:numPr>
                <w:ilvl w:val="0"/>
                <w:numId w:val="4"/>
              </w:numPr>
              <w:tabs>
                <w:tab w:val="num" w:pos="162"/>
              </w:tabs>
              <w:ind w:left="162" w:hanging="162"/>
              <w:rPr>
                <w:sz w:val="18"/>
                <w:szCs w:val="18"/>
                <w:lang w:val="ro-RO"/>
              </w:rPr>
            </w:pPr>
            <w:r w:rsidRPr="002D67F3">
              <w:rPr>
                <w:bCs/>
                <w:sz w:val="18"/>
                <w:szCs w:val="18"/>
                <w:lang w:val="ro-RO"/>
              </w:rPr>
              <w:t xml:space="preserve">Diagnosticarea și remedierea defectelor de natura electrică și mecanică din cadrul sistemului </w:t>
            </w:r>
            <w:r w:rsidRPr="002D67F3">
              <w:rPr>
                <w:sz w:val="18"/>
                <w:szCs w:val="18"/>
                <w:lang w:val="ro-RO"/>
              </w:rPr>
              <w:t>de</w:t>
            </w:r>
            <w:r w:rsidRPr="002D67F3">
              <w:rPr>
                <w:bCs/>
                <w:sz w:val="18"/>
                <w:szCs w:val="18"/>
                <w:lang w:val="ro-RO"/>
              </w:rPr>
              <w:t xml:space="preserve"> direcție a autovehiculului.</w:t>
            </w:r>
          </w:p>
        </w:tc>
        <w:tc>
          <w:tcPr>
            <w:tcW w:w="441" w:type="pct"/>
          </w:tcPr>
          <w:p w14:paraId="68237D4B" w14:textId="77777777" w:rsidR="00C87301" w:rsidRPr="002D67F3" w:rsidRDefault="00C87301" w:rsidP="00F90411">
            <w:pPr>
              <w:widowControl/>
              <w:jc w:val="center"/>
              <w:rPr>
                <w:sz w:val="18"/>
                <w:szCs w:val="18"/>
                <w:lang w:val="ro-RO"/>
              </w:rPr>
            </w:pPr>
            <w:r w:rsidRPr="002D67F3">
              <w:rPr>
                <w:sz w:val="18"/>
                <w:szCs w:val="18"/>
                <w:lang w:val="ro-RO"/>
              </w:rPr>
              <w:t>8</w:t>
            </w:r>
          </w:p>
        </w:tc>
        <w:tc>
          <w:tcPr>
            <w:tcW w:w="956" w:type="pct"/>
            <w:vMerge/>
          </w:tcPr>
          <w:p w14:paraId="348A9571" w14:textId="77777777" w:rsidR="00C87301" w:rsidRPr="002D67F3" w:rsidRDefault="00C87301" w:rsidP="00F90411">
            <w:pPr>
              <w:widowControl/>
              <w:jc w:val="center"/>
              <w:rPr>
                <w:sz w:val="18"/>
                <w:szCs w:val="18"/>
                <w:lang w:val="ro-RO"/>
              </w:rPr>
            </w:pPr>
          </w:p>
        </w:tc>
        <w:tc>
          <w:tcPr>
            <w:tcW w:w="1029" w:type="pct"/>
          </w:tcPr>
          <w:p w14:paraId="4393D8CE" w14:textId="77777777" w:rsidR="00C87301" w:rsidRPr="002D67F3" w:rsidRDefault="00C87301" w:rsidP="00F90411">
            <w:pPr>
              <w:widowControl/>
              <w:jc w:val="center"/>
              <w:rPr>
                <w:sz w:val="18"/>
                <w:szCs w:val="18"/>
                <w:lang w:val="ro-RO"/>
              </w:rPr>
            </w:pPr>
          </w:p>
        </w:tc>
      </w:tr>
      <w:tr w:rsidR="00C87301" w:rsidRPr="002D67F3" w14:paraId="264F7676" w14:textId="77777777" w:rsidTr="00F90411">
        <w:trPr>
          <w:trHeight w:val="190"/>
        </w:trPr>
        <w:tc>
          <w:tcPr>
            <w:tcW w:w="2574" w:type="pct"/>
          </w:tcPr>
          <w:p w14:paraId="570A35D1" w14:textId="77777777" w:rsidR="00C87301" w:rsidRPr="002D67F3" w:rsidRDefault="00C87301" w:rsidP="00C87301">
            <w:pPr>
              <w:widowControl/>
              <w:numPr>
                <w:ilvl w:val="0"/>
                <w:numId w:val="4"/>
              </w:numPr>
              <w:tabs>
                <w:tab w:val="num" w:pos="162"/>
              </w:tabs>
              <w:ind w:left="162" w:hanging="162"/>
              <w:rPr>
                <w:sz w:val="18"/>
                <w:szCs w:val="18"/>
                <w:lang w:val="ro-RO"/>
              </w:rPr>
            </w:pPr>
            <w:r w:rsidRPr="002D67F3">
              <w:rPr>
                <w:sz w:val="18"/>
                <w:szCs w:val="18"/>
                <w:lang w:val="ro-RO"/>
              </w:rPr>
              <w:t>Analiza funcţională</w:t>
            </w:r>
            <w:r w:rsidRPr="002D67F3">
              <w:rPr>
                <w:bCs/>
                <w:sz w:val="18"/>
                <w:szCs w:val="18"/>
                <w:lang w:val="ro-RO"/>
              </w:rPr>
              <w:t xml:space="preserve"> a sistemului de aprindere a autovehiculului. </w:t>
            </w:r>
          </w:p>
          <w:p w14:paraId="3DBF7ED3" w14:textId="77777777" w:rsidR="00C87301" w:rsidRPr="002D67F3" w:rsidRDefault="00C87301" w:rsidP="00C87301">
            <w:pPr>
              <w:widowControl/>
              <w:numPr>
                <w:ilvl w:val="0"/>
                <w:numId w:val="4"/>
              </w:numPr>
              <w:tabs>
                <w:tab w:val="num" w:pos="162"/>
              </w:tabs>
              <w:ind w:left="162" w:hanging="162"/>
              <w:rPr>
                <w:sz w:val="18"/>
                <w:szCs w:val="18"/>
                <w:lang w:val="ro-RO"/>
              </w:rPr>
            </w:pPr>
            <w:r w:rsidRPr="002D67F3">
              <w:rPr>
                <w:bCs/>
                <w:sz w:val="18"/>
                <w:szCs w:val="18"/>
                <w:lang w:val="ro-RO"/>
              </w:rPr>
              <w:t xml:space="preserve">Diagnosticarea și remedierea defectelor de natura electrică și mecanică din cadrul sistemului </w:t>
            </w:r>
            <w:r w:rsidRPr="002D67F3">
              <w:rPr>
                <w:sz w:val="18"/>
                <w:szCs w:val="18"/>
                <w:lang w:val="ro-RO"/>
              </w:rPr>
              <w:t>de</w:t>
            </w:r>
            <w:r w:rsidRPr="002D67F3">
              <w:rPr>
                <w:bCs/>
                <w:sz w:val="18"/>
                <w:szCs w:val="18"/>
                <w:lang w:val="ro-RO"/>
              </w:rPr>
              <w:t xml:space="preserve"> aprindere a autovehiculului.</w:t>
            </w:r>
          </w:p>
        </w:tc>
        <w:tc>
          <w:tcPr>
            <w:tcW w:w="441" w:type="pct"/>
          </w:tcPr>
          <w:p w14:paraId="76712DB4" w14:textId="77777777" w:rsidR="00C87301" w:rsidRPr="002D67F3" w:rsidRDefault="00C87301" w:rsidP="00F90411">
            <w:pPr>
              <w:widowControl/>
              <w:jc w:val="center"/>
              <w:rPr>
                <w:sz w:val="18"/>
                <w:szCs w:val="18"/>
                <w:lang w:val="ro-RO"/>
              </w:rPr>
            </w:pPr>
            <w:r w:rsidRPr="002D67F3">
              <w:rPr>
                <w:sz w:val="18"/>
                <w:szCs w:val="18"/>
                <w:lang w:val="ro-RO"/>
              </w:rPr>
              <w:t>8</w:t>
            </w:r>
          </w:p>
        </w:tc>
        <w:tc>
          <w:tcPr>
            <w:tcW w:w="956" w:type="pct"/>
            <w:vMerge/>
          </w:tcPr>
          <w:p w14:paraId="6EF35669" w14:textId="77777777" w:rsidR="00C87301" w:rsidRPr="002D67F3" w:rsidRDefault="00C87301" w:rsidP="00F90411">
            <w:pPr>
              <w:widowControl/>
              <w:jc w:val="center"/>
              <w:rPr>
                <w:sz w:val="18"/>
                <w:szCs w:val="18"/>
                <w:lang w:val="ro-RO"/>
              </w:rPr>
            </w:pPr>
          </w:p>
        </w:tc>
        <w:tc>
          <w:tcPr>
            <w:tcW w:w="1029" w:type="pct"/>
          </w:tcPr>
          <w:p w14:paraId="0846FC73" w14:textId="77777777" w:rsidR="00C87301" w:rsidRPr="002D67F3" w:rsidRDefault="00C87301" w:rsidP="00F90411">
            <w:pPr>
              <w:widowControl/>
              <w:jc w:val="center"/>
              <w:rPr>
                <w:sz w:val="18"/>
                <w:szCs w:val="18"/>
                <w:lang w:val="ro-RO"/>
              </w:rPr>
            </w:pPr>
          </w:p>
        </w:tc>
      </w:tr>
      <w:tr w:rsidR="00C87301" w:rsidRPr="002D67F3" w14:paraId="0D52B795" w14:textId="77777777" w:rsidTr="00F90411">
        <w:trPr>
          <w:trHeight w:val="190"/>
        </w:trPr>
        <w:tc>
          <w:tcPr>
            <w:tcW w:w="2574" w:type="pct"/>
          </w:tcPr>
          <w:p w14:paraId="51804690" w14:textId="77777777" w:rsidR="00C87301" w:rsidRPr="002D67F3" w:rsidRDefault="00C87301" w:rsidP="00C87301">
            <w:pPr>
              <w:widowControl/>
              <w:numPr>
                <w:ilvl w:val="0"/>
                <w:numId w:val="4"/>
              </w:numPr>
              <w:tabs>
                <w:tab w:val="num" w:pos="162"/>
              </w:tabs>
              <w:ind w:left="162" w:hanging="162"/>
              <w:rPr>
                <w:sz w:val="18"/>
                <w:szCs w:val="18"/>
                <w:lang w:val="ro-RO"/>
              </w:rPr>
            </w:pPr>
            <w:r w:rsidRPr="002D67F3">
              <w:rPr>
                <w:sz w:val="18"/>
                <w:szCs w:val="18"/>
                <w:lang w:val="ro-RO"/>
              </w:rPr>
              <w:t>Analiza funcţională</w:t>
            </w:r>
            <w:r w:rsidRPr="002D67F3">
              <w:rPr>
                <w:bCs/>
                <w:sz w:val="18"/>
                <w:szCs w:val="18"/>
                <w:lang w:val="ro-RO"/>
              </w:rPr>
              <w:t xml:space="preserve"> a sistemului de injecție a autovehiculului. </w:t>
            </w:r>
          </w:p>
          <w:p w14:paraId="411FD6E8" w14:textId="77777777" w:rsidR="00C87301" w:rsidRPr="002D67F3" w:rsidRDefault="00C87301" w:rsidP="00C87301">
            <w:pPr>
              <w:widowControl/>
              <w:numPr>
                <w:ilvl w:val="0"/>
                <w:numId w:val="4"/>
              </w:numPr>
              <w:tabs>
                <w:tab w:val="num" w:pos="162"/>
              </w:tabs>
              <w:ind w:left="162" w:hanging="162"/>
              <w:rPr>
                <w:sz w:val="18"/>
                <w:szCs w:val="18"/>
                <w:lang w:val="ro-RO"/>
              </w:rPr>
            </w:pPr>
            <w:r w:rsidRPr="002D67F3">
              <w:rPr>
                <w:bCs/>
                <w:sz w:val="18"/>
                <w:szCs w:val="18"/>
                <w:lang w:val="ro-RO"/>
              </w:rPr>
              <w:t xml:space="preserve">Diagnosticarea și remedierea defectelor de natura electrică și mecanică din cadrul sistemului </w:t>
            </w:r>
            <w:r w:rsidRPr="002D67F3">
              <w:rPr>
                <w:sz w:val="18"/>
                <w:szCs w:val="18"/>
                <w:lang w:val="ro-RO"/>
              </w:rPr>
              <w:t>de</w:t>
            </w:r>
            <w:r w:rsidRPr="002D67F3">
              <w:rPr>
                <w:bCs/>
                <w:sz w:val="18"/>
                <w:szCs w:val="18"/>
                <w:lang w:val="ro-RO"/>
              </w:rPr>
              <w:t xml:space="preserve"> injecție a autovehiculului.</w:t>
            </w:r>
          </w:p>
        </w:tc>
        <w:tc>
          <w:tcPr>
            <w:tcW w:w="441" w:type="pct"/>
          </w:tcPr>
          <w:p w14:paraId="7D845EE4" w14:textId="77777777" w:rsidR="00C87301" w:rsidRPr="002D67F3" w:rsidRDefault="00C87301" w:rsidP="00F90411">
            <w:pPr>
              <w:widowControl/>
              <w:jc w:val="center"/>
              <w:rPr>
                <w:sz w:val="18"/>
                <w:szCs w:val="18"/>
                <w:lang w:val="ro-RO"/>
              </w:rPr>
            </w:pPr>
            <w:r w:rsidRPr="002D67F3">
              <w:rPr>
                <w:sz w:val="18"/>
                <w:szCs w:val="18"/>
                <w:lang w:val="ro-RO"/>
              </w:rPr>
              <w:t>8</w:t>
            </w:r>
          </w:p>
        </w:tc>
        <w:tc>
          <w:tcPr>
            <w:tcW w:w="956" w:type="pct"/>
            <w:vMerge/>
          </w:tcPr>
          <w:p w14:paraId="5A393E26" w14:textId="77777777" w:rsidR="00C87301" w:rsidRPr="002D67F3" w:rsidRDefault="00C87301" w:rsidP="00F90411">
            <w:pPr>
              <w:widowControl/>
              <w:jc w:val="center"/>
              <w:rPr>
                <w:sz w:val="18"/>
                <w:szCs w:val="18"/>
                <w:lang w:val="ro-RO"/>
              </w:rPr>
            </w:pPr>
          </w:p>
        </w:tc>
        <w:tc>
          <w:tcPr>
            <w:tcW w:w="1029" w:type="pct"/>
          </w:tcPr>
          <w:p w14:paraId="6112123E" w14:textId="77777777" w:rsidR="00C87301" w:rsidRPr="002D67F3" w:rsidRDefault="00C87301" w:rsidP="00F90411">
            <w:pPr>
              <w:widowControl/>
              <w:jc w:val="center"/>
              <w:rPr>
                <w:sz w:val="18"/>
                <w:szCs w:val="18"/>
                <w:lang w:val="ro-RO"/>
              </w:rPr>
            </w:pPr>
          </w:p>
        </w:tc>
      </w:tr>
      <w:tr w:rsidR="00C87301" w:rsidRPr="002D67F3" w14:paraId="7BDAF253" w14:textId="77777777" w:rsidTr="00F90411">
        <w:trPr>
          <w:trHeight w:val="190"/>
        </w:trPr>
        <w:tc>
          <w:tcPr>
            <w:tcW w:w="2574" w:type="pct"/>
          </w:tcPr>
          <w:p w14:paraId="3959878D" w14:textId="77777777" w:rsidR="00C87301" w:rsidRPr="002D67F3" w:rsidRDefault="00C87301" w:rsidP="00C87301">
            <w:pPr>
              <w:widowControl/>
              <w:numPr>
                <w:ilvl w:val="0"/>
                <w:numId w:val="4"/>
              </w:numPr>
              <w:tabs>
                <w:tab w:val="num" w:pos="162"/>
              </w:tabs>
              <w:ind w:left="162" w:hanging="162"/>
              <w:rPr>
                <w:sz w:val="18"/>
                <w:szCs w:val="18"/>
                <w:lang w:val="ro-RO"/>
              </w:rPr>
            </w:pPr>
            <w:r w:rsidRPr="002D67F3">
              <w:rPr>
                <w:sz w:val="18"/>
                <w:szCs w:val="18"/>
                <w:lang w:val="ro-RO"/>
              </w:rPr>
              <w:t>Analiza funcţională</w:t>
            </w:r>
            <w:r w:rsidRPr="002D67F3">
              <w:rPr>
                <w:bCs/>
                <w:sz w:val="18"/>
                <w:szCs w:val="18"/>
                <w:lang w:val="ro-RO"/>
              </w:rPr>
              <w:t xml:space="preserve"> a sistemului de asistență și siguranță activă a autovehiculului. </w:t>
            </w:r>
          </w:p>
          <w:p w14:paraId="3AB1FD72" w14:textId="77777777" w:rsidR="00C87301" w:rsidRPr="002D67F3" w:rsidRDefault="00C87301" w:rsidP="00C87301">
            <w:pPr>
              <w:widowControl/>
              <w:numPr>
                <w:ilvl w:val="0"/>
                <w:numId w:val="4"/>
              </w:numPr>
              <w:tabs>
                <w:tab w:val="num" w:pos="162"/>
              </w:tabs>
              <w:ind w:left="162" w:hanging="162"/>
              <w:rPr>
                <w:sz w:val="18"/>
                <w:szCs w:val="18"/>
                <w:lang w:val="ro-RO"/>
              </w:rPr>
            </w:pPr>
            <w:r w:rsidRPr="002D67F3">
              <w:rPr>
                <w:bCs/>
                <w:sz w:val="18"/>
                <w:szCs w:val="18"/>
                <w:lang w:val="ro-RO"/>
              </w:rPr>
              <w:t xml:space="preserve">Diagnosticarea și remedierea defectelor de natura electrică din cadrul sistemului </w:t>
            </w:r>
            <w:r w:rsidRPr="002D67F3">
              <w:rPr>
                <w:sz w:val="18"/>
                <w:szCs w:val="18"/>
                <w:lang w:val="ro-RO"/>
              </w:rPr>
              <w:t>de</w:t>
            </w:r>
            <w:r w:rsidRPr="002D67F3">
              <w:rPr>
                <w:bCs/>
                <w:sz w:val="18"/>
                <w:szCs w:val="18"/>
                <w:lang w:val="ro-RO"/>
              </w:rPr>
              <w:t xml:space="preserve"> asistență și siguranță activă a autovehiculului.</w:t>
            </w:r>
          </w:p>
        </w:tc>
        <w:tc>
          <w:tcPr>
            <w:tcW w:w="441" w:type="pct"/>
          </w:tcPr>
          <w:p w14:paraId="5954D45B" w14:textId="77777777" w:rsidR="00C87301" w:rsidRPr="002D67F3" w:rsidRDefault="00C87301" w:rsidP="00F90411">
            <w:pPr>
              <w:widowControl/>
              <w:jc w:val="center"/>
              <w:rPr>
                <w:sz w:val="18"/>
                <w:szCs w:val="18"/>
                <w:lang w:val="ro-RO"/>
              </w:rPr>
            </w:pPr>
            <w:r w:rsidRPr="002D67F3">
              <w:rPr>
                <w:sz w:val="18"/>
                <w:szCs w:val="18"/>
                <w:lang w:val="ro-RO"/>
              </w:rPr>
              <w:t>8</w:t>
            </w:r>
          </w:p>
        </w:tc>
        <w:tc>
          <w:tcPr>
            <w:tcW w:w="956" w:type="pct"/>
            <w:vMerge/>
          </w:tcPr>
          <w:p w14:paraId="26638E03" w14:textId="77777777" w:rsidR="00C87301" w:rsidRPr="002D67F3" w:rsidRDefault="00C87301" w:rsidP="00F90411">
            <w:pPr>
              <w:widowControl/>
              <w:jc w:val="center"/>
              <w:rPr>
                <w:sz w:val="18"/>
                <w:szCs w:val="18"/>
                <w:lang w:val="ro-RO"/>
              </w:rPr>
            </w:pPr>
          </w:p>
        </w:tc>
        <w:tc>
          <w:tcPr>
            <w:tcW w:w="1029" w:type="pct"/>
          </w:tcPr>
          <w:p w14:paraId="544BD298" w14:textId="77777777" w:rsidR="00C87301" w:rsidRPr="002D67F3" w:rsidRDefault="00C87301" w:rsidP="00F90411">
            <w:pPr>
              <w:widowControl/>
              <w:jc w:val="center"/>
              <w:rPr>
                <w:sz w:val="18"/>
                <w:szCs w:val="18"/>
                <w:lang w:val="ro-RO"/>
              </w:rPr>
            </w:pPr>
          </w:p>
        </w:tc>
      </w:tr>
      <w:tr w:rsidR="00C87301" w:rsidRPr="002D67F3" w14:paraId="5F7BB2EE" w14:textId="77777777" w:rsidTr="00F90411">
        <w:trPr>
          <w:trHeight w:val="190"/>
        </w:trPr>
        <w:tc>
          <w:tcPr>
            <w:tcW w:w="2574" w:type="pct"/>
          </w:tcPr>
          <w:p w14:paraId="198F4394" w14:textId="77777777" w:rsidR="00C87301" w:rsidRPr="002D67F3" w:rsidRDefault="00C87301" w:rsidP="00C87301">
            <w:pPr>
              <w:widowControl/>
              <w:numPr>
                <w:ilvl w:val="0"/>
                <w:numId w:val="4"/>
              </w:numPr>
              <w:tabs>
                <w:tab w:val="num" w:pos="162"/>
              </w:tabs>
              <w:ind w:left="162" w:hanging="162"/>
              <w:rPr>
                <w:sz w:val="18"/>
                <w:szCs w:val="18"/>
                <w:lang w:val="ro-RO"/>
              </w:rPr>
            </w:pPr>
            <w:r w:rsidRPr="002D67F3">
              <w:rPr>
                <w:sz w:val="18"/>
                <w:szCs w:val="18"/>
                <w:lang w:val="ro-RO"/>
              </w:rPr>
              <w:t>Analiza funcţională</w:t>
            </w:r>
            <w:r w:rsidRPr="002D67F3">
              <w:rPr>
                <w:bCs/>
                <w:sz w:val="18"/>
                <w:szCs w:val="18"/>
                <w:lang w:val="ro-RO"/>
              </w:rPr>
              <w:t xml:space="preserve"> a sistemelor auxiliare ale autovehiculului. </w:t>
            </w:r>
          </w:p>
          <w:p w14:paraId="28204E1F" w14:textId="77777777" w:rsidR="00C87301" w:rsidRPr="002D67F3" w:rsidRDefault="00C87301" w:rsidP="00C87301">
            <w:pPr>
              <w:widowControl/>
              <w:numPr>
                <w:ilvl w:val="0"/>
                <w:numId w:val="4"/>
              </w:numPr>
              <w:tabs>
                <w:tab w:val="num" w:pos="162"/>
              </w:tabs>
              <w:ind w:left="162" w:hanging="162"/>
              <w:rPr>
                <w:sz w:val="18"/>
                <w:szCs w:val="18"/>
                <w:lang w:val="ro-RO"/>
              </w:rPr>
            </w:pPr>
            <w:r w:rsidRPr="002D67F3">
              <w:rPr>
                <w:bCs/>
                <w:sz w:val="18"/>
                <w:szCs w:val="18"/>
                <w:lang w:val="ro-RO"/>
              </w:rPr>
              <w:t>Diagnosticarea și remedierea defectelor de natura electrică și mecanică din cadrul sistemelor auxiliare ale autovehiculului.</w:t>
            </w:r>
          </w:p>
        </w:tc>
        <w:tc>
          <w:tcPr>
            <w:tcW w:w="441" w:type="pct"/>
          </w:tcPr>
          <w:p w14:paraId="7A61CE6E" w14:textId="77777777" w:rsidR="00C87301" w:rsidRPr="002D67F3" w:rsidRDefault="00C87301" w:rsidP="00F90411">
            <w:pPr>
              <w:widowControl/>
              <w:jc w:val="center"/>
              <w:rPr>
                <w:sz w:val="18"/>
                <w:szCs w:val="18"/>
                <w:lang w:val="ro-RO"/>
              </w:rPr>
            </w:pPr>
            <w:r w:rsidRPr="002D67F3">
              <w:rPr>
                <w:sz w:val="18"/>
                <w:szCs w:val="18"/>
                <w:lang w:val="ro-RO"/>
              </w:rPr>
              <w:t>8</w:t>
            </w:r>
          </w:p>
        </w:tc>
        <w:tc>
          <w:tcPr>
            <w:tcW w:w="956" w:type="pct"/>
            <w:vMerge/>
          </w:tcPr>
          <w:p w14:paraId="153943A1" w14:textId="77777777" w:rsidR="00C87301" w:rsidRPr="002D67F3" w:rsidRDefault="00C87301" w:rsidP="00F90411">
            <w:pPr>
              <w:widowControl/>
              <w:jc w:val="center"/>
              <w:rPr>
                <w:sz w:val="18"/>
                <w:szCs w:val="18"/>
                <w:lang w:val="ro-RO"/>
              </w:rPr>
            </w:pPr>
          </w:p>
        </w:tc>
        <w:tc>
          <w:tcPr>
            <w:tcW w:w="1029" w:type="pct"/>
          </w:tcPr>
          <w:p w14:paraId="50E44018" w14:textId="77777777" w:rsidR="00C87301" w:rsidRPr="002D67F3" w:rsidRDefault="00C87301" w:rsidP="00F90411">
            <w:pPr>
              <w:widowControl/>
              <w:jc w:val="center"/>
              <w:rPr>
                <w:sz w:val="18"/>
                <w:szCs w:val="18"/>
                <w:lang w:val="ro-RO"/>
              </w:rPr>
            </w:pPr>
          </w:p>
        </w:tc>
      </w:tr>
      <w:tr w:rsidR="00C87301" w:rsidRPr="002D67F3" w14:paraId="1FAE690F" w14:textId="77777777" w:rsidTr="00F90411">
        <w:trPr>
          <w:trHeight w:val="190"/>
        </w:trPr>
        <w:tc>
          <w:tcPr>
            <w:tcW w:w="2574" w:type="pct"/>
          </w:tcPr>
          <w:p w14:paraId="278C48FA" w14:textId="77777777" w:rsidR="00C87301" w:rsidRPr="002D67F3" w:rsidRDefault="00C87301" w:rsidP="00C87301">
            <w:pPr>
              <w:widowControl/>
              <w:numPr>
                <w:ilvl w:val="0"/>
                <w:numId w:val="4"/>
              </w:numPr>
              <w:tabs>
                <w:tab w:val="num" w:pos="162"/>
              </w:tabs>
              <w:ind w:left="162" w:hanging="162"/>
              <w:rPr>
                <w:sz w:val="18"/>
                <w:szCs w:val="18"/>
                <w:lang w:val="ro-RO"/>
              </w:rPr>
            </w:pPr>
            <w:r w:rsidRPr="002D67F3">
              <w:rPr>
                <w:sz w:val="18"/>
                <w:szCs w:val="18"/>
                <w:lang w:val="ro-RO"/>
              </w:rPr>
              <w:t>Utilizarea de aplicații software destinate diagnozei sistemelor electrice si electronice ale autovehiculelor</w:t>
            </w:r>
          </w:p>
          <w:p w14:paraId="4BD8639B" w14:textId="77777777" w:rsidR="00C87301" w:rsidRPr="002D67F3" w:rsidRDefault="00C87301" w:rsidP="00C87301">
            <w:pPr>
              <w:widowControl/>
              <w:numPr>
                <w:ilvl w:val="0"/>
                <w:numId w:val="4"/>
              </w:numPr>
              <w:tabs>
                <w:tab w:val="num" w:pos="162"/>
              </w:tabs>
              <w:ind w:left="162" w:hanging="162"/>
              <w:rPr>
                <w:sz w:val="18"/>
                <w:szCs w:val="18"/>
                <w:lang w:val="ro-RO"/>
              </w:rPr>
            </w:pPr>
            <w:r w:rsidRPr="002D67F3">
              <w:rPr>
                <w:bCs/>
                <w:sz w:val="18"/>
                <w:szCs w:val="18"/>
                <w:lang w:val="ro-RO"/>
              </w:rPr>
              <w:t xml:space="preserve">Diagnosticarea și remedierea defectelor de natura electrică din cadrul sistemului </w:t>
            </w:r>
            <w:r w:rsidRPr="002D67F3">
              <w:rPr>
                <w:sz w:val="18"/>
                <w:szCs w:val="18"/>
                <w:lang w:val="ro-RO"/>
              </w:rPr>
              <w:t>informatic</w:t>
            </w:r>
            <w:r w:rsidRPr="002D67F3">
              <w:rPr>
                <w:bCs/>
                <w:sz w:val="18"/>
                <w:szCs w:val="18"/>
                <w:lang w:val="ro-RO"/>
              </w:rPr>
              <w:t xml:space="preserve"> al autovehiculului.</w:t>
            </w:r>
          </w:p>
        </w:tc>
        <w:tc>
          <w:tcPr>
            <w:tcW w:w="441" w:type="pct"/>
          </w:tcPr>
          <w:p w14:paraId="47720168" w14:textId="77777777" w:rsidR="00C87301" w:rsidRPr="002D67F3" w:rsidRDefault="00C87301" w:rsidP="00F90411">
            <w:pPr>
              <w:widowControl/>
              <w:jc w:val="center"/>
              <w:rPr>
                <w:sz w:val="18"/>
                <w:szCs w:val="18"/>
                <w:lang w:val="ro-RO"/>
              </w:rPr>
            </w:pPr>
            <w:r w:rsidRPr="002D67F3">
              <w:rPr>
                <w:sz w:val="18"/>
                <w:szCs w:val="18"/>
                <w:lang w:val="ro-RO"/>
              </w:rPr>
              <w:t>8</w:t>
            </w:r>
          </w:p>
        </w:tc>
        <w:tc>
          <w:tcPr>
            <w:tcW w:w="956" w:type="pct"/>
            <w:vMerge/>
          </w:tcPr>
          <w:p w14:paraId="7BACD349" w14:textId="77777777" w:rsidR="00C87301" w:rsidRPr="002D67F3" w:rsidRDefault="00C87301" w:rsidP="00F90411">
            <w:pPr>
              <w:widowControl/>
              <w:jc w:val="center"/>
              <w:rPr>
                <w:sz w:val="18"/>
                <w:szCs w:val="18"/>
                <w:lang w:val="ro-RO"/>
              </w:rPr>
            </w:pPr>
          </w:p>
        </w:tc>
        <w:tc>
          <w:tcPr>
            <w:tcW w:w="1029" w:type="pct"/>
          </w:tcPr>
          <w:p w14:paraId="303295ED" w14:textId="77777777" w:rsidR="00C87301" w:rsidRPr="002D67F3" w:rsidRDefault="00C87301" w:rsidP="00F90411">
            <w:pPr>
              <w:widowControl/>
              <w:jc w:val="center"/>
              <w:rPr>
                <w:sz w:val="18"/>
                <w:szCs w:val="18"/>
                <w:lang w:val="ro-RO"/>
              </w:rPr>
            </w:pPr>
          </w:p>
        </w:tc>
      </w:tr>
      <w:tr w:rsidR="00C87301" w:rsidRPr="002D67F3" w14:paraId="264C9F3D" w14:textId="77777777" w:rsidTr="00F90411">
        <w:tc>
          <w:tcPr>
            <w:tcW w:w="5000" w:type="pct"/>
            <w:gridSpan w:val="4"/>
          </w:tcPr>
          <w:p w14:paraId="010134A0" w14:textId="77777777" w:rsidR="00C87301" w:rsidRPr="002D67F3" w:rsidRDefault="00F90411" w:rsidP="00C87301">
            <w:pPr>
              <w:widowControl/>
              <w:rPr>
                <w:sz w:val="18"/>
                <w:szCs w:val="18"/>
                <w:lang w:val="ro-RO"/>
              </w:rPr>
            </w:pPr>
            <w:r w:rsidRPr="002D67F3">
              <w:rPr>
                <w:color w:val="000000"/>
                <w:sz w:val="18"/>
                <w:szCs w:val="18"/>
                <w:lang w:val="ro-RO"/>
              </w:rPr>
              <w:t>Bibliografie minimală recomandată</w:t>
            </w:r>
          </w:p>
        </w:tc>
      </w:tr>
      <w:tr w:rsidR="00C87301" w:rsidRPr="009A3743" w14:paraId="07F67570" w14:textId="77777777" w:rsidTr="00F90411">
        <w:tc>
          <w:tcPr>
            <w:tcW w:w="5000" w:type="pct"/>
            <w:gridSpan w:val="4"/>
          </w:tcPr>
          <w:p w14:paraId="6485BB14" w14:textId="77777777" w:rsidR="00C87301" w:rsidRPr="002D67F3" w:rsidRDefault="00C87301" w:rsidP="00C87301">
            <w:pPr>
              <w:widowControl/>
              <w:numPr>
                <w:ilvl w:val="0"/>
                <w:numId w:val="6"/>
              </w:numPr>
              <w:jc w:val="both"/>
              <w:rPr>
                <w:sz w:val="18"/>
                <w:szCs w:val="18"/>
                <w:lang w:val="ro-RO"/>
              </w:rPr>
            </w:pPr>
            <w:r w:rsidRPr="002D67F3">
              <w:rPr>
                <w:i/>
                <w:sz w:val="18"/>
                <w:szCs w:val="18"/>
                <w:lang w:val="ro-RO" w:eastAsia="zh-CN"/>
              </w:rPr>
              <w:t>Tehnologia Automobilului Modern - Noțiuni de bază, service, diagnosticare</w:t>
            </w:r>
            <w:r w:rsidRPr="002D67F3">
              <w:rPr>
                <w:sz w:val="18"/>
                <w:szCs w:val="18"/>
                <w:lang w:val="ro-RO" w:eastAsia="zh-CN"/>
              </w:rPr>
              <w:t xml:space="preserve">, </w:t>
            </w:r>
            <w:r w:rsidRPr="002D67F3">
              <w:rPr>
                <w:sz w:val="18"/>
                <w:szCs w:val="18"/>
                <w:lang w:val="ro-RO"/>
              </w:rPr>
              <w:t>Ed. XMEDITOR, ediția 1, 2020.</w:t>
            </w:r>
          </w:p>
          <w:p w14:paraId="7966E463" w14:textId="77777777" w:rsidR="00C87301" w:rsidRPr="002D67F3" w:rsidRDefault="00C87301" w:rsidP="00C87301">
            <w:pPr>
              <w:widowControl/>
              <w:numPr>
                <w:ilvl w:val="0"/>
                <w:numId w:val="6"/>
              </w:numPr>
              <w:jc w:val="both"/>
              <w:rPr>
                <w:sz w:val="18"/>
                <w:szCs w:val="18"/>
                <w:lang w:val="ro-RO"/>
              </w:rPr>
            </w:pPr>
            <w:r w:rsidRPr="002D67F3">
              <w:rPr>
                <w:sz w:val="18"/>
                <w:szCs w:val="18"/>
                <w:lang w:val="ro-RO"/>
              </w:rPr>
              <w:t xml:space="preserve">Tom Denton, </w:t>
            </w:r>
            <w:r w:rsidRPr="002D67F3">
              <w:rPr>
                <w:i/>
                <w:sz w:val="18"/>
                <w:szCs w:val="18"/>
                <w:lang w:val="ro-RO"/>
              </w:rPr>
              <w:t>Automobile Mechanical and Electrical Systems</w:t>
            </w:r>
            <w:r w:rsidRPr="002D67F3">
              <w:rPr>
                <w:sz w:val="18"/>
                <w:szCs w:val="18"/>
                <w:lang w:val="ro-RO"/>
              </w:rPr>
              <w:t>, third edition, Ed. Routledge,  2022</w:t>
            </w:r>
          </w:p>
          <w:p w14:paraId="7B54A4B2" w14:textId="77777777" w:rsidR="00C87301" w:rsidRPr="002D67F3" w:rsidRDefault="00C87301" w:rsidP="00C87301">
            <w:pPr>
              <w:widowControl/>
              <w:numPr>
                <w:ilvl w:val="0"/>
                <w:numId w:val="6"/>
              </w:numPr>
              <w:rPr>
                <w:sz w:val="18"/>
                <w:szCs w:val="18"/>
                <w:lang w:val="ro-RO"/>
              </w:rPr>
            </w:pPr>
            <w:r w:rsidRPr="002D67F3">
              <w:rPr>
                <w:sz w:val="18"/>
                <w:szCs w:val="18"/>
                <w:lang w:val="ro-RO"/>
              </w:rPr>
              <w:t xml:space="preserve">Cataloage, cărți tehnice ale echipamentelor de la locul de practică </w:t>
            </w:r>
          </w:p>
          <w:p w14:paraId="793F2EE1" w14:textId="77777777" w:rsidR="00C87301" w:rsidRPr="002D67F3" w:rsidRDefault="00C87301" w:rsidP="00C87301">
            <w:pPr>
              <w:widowControl/>
              <w:numPr>
                <w:ilvl w:val="0"/>
                <w:numId w:val="6"/>
              </w:numPr>
              <w:rPr>
                <w:sz w:val="18"/>
                <w:szCs w:val="18"/>
                <w:lang w:val="ro-RO"/>
              </w:rPr>
            </w:pPr>
            <w:r w:rsidRPr="002D67F3">
              <w:rPr>
                <w:sz w:val="18"/>
                <w:szCs w:val="18"/>
                <w:lang w:val="ro-RO"/>
              </w:rPr>
              <w:t>Aplicaţii informatice utilizate in cadrul practicii</w:t>
            </w:r>
          </w:p>
        </w:tc>
      </w:tr>
    </w:tbl>
    <w:p w14:paraId="1503FB5E" w14:textId="77777777" w:rsidR="00C87301" w:rsidRPr="002D67F3" w:rsidRDefault="00C87301" w:rsidP="00C87301">
      <w:pPr>
        <w:widowControl/>
        <w:rPr>
          <w:b/>
          <w:sz w:val="18"/>
          <w:szCs w:val="18"/>
          <w:lang w:val="ro-RO"/>
        </w:rPr>
      </w:pPr>
    </w:p>
    <w:p w14:paraId="54CF0908" w14:textId="77777777" w:rsidR="001E236A" w:rsidRPr="002D67F3" w:rsidRDefault="001E236A">
      <w:pPr>
        <w:pStyle w:val="Normal1"/>
        <w:pBdr>
          <w:top w:val="nil"/>
          <w:left w:val="nil"/>
          <w:bottom w:val="nil"/>
          <w:right w:val="nil"/>
          <w:between w:val="nil"/>
        </w:pBdr>
        <w:spacing w:before="7"/>
        <w:rPr>
          <w:b/>
          <w:color w:val="000000"/>
          <w:sz w:val="8"/>
          <w:szCs w:val="8"/>
          <w:lang w:val="ro-RO"/>
        </w:rPr>
      </w:pPr>
    </w:p>
    <w:p w14:paraId="259A677A" w14:textId="77777777" w:rsidR="001E236A" w:rsidRPr="002D67F3" w:rsidRDefault="00EC6815">
      <w:pPr>
        <w:pStyle w:val="Normal1"/>
        <w:numPr>
          <w:ilvl w:val="0"/>
          <w:numId w:val="1"/>
        </w:numPr>
        <w:pBdr>
          <w:top w:val="nil"/>
          <w:left w:val="nil"/>
          <w:bottom w:val="nil"/>
          <w:right w:val="nil"/>
          <w:between w:val="nil"/>
        </w:pBdr>
        <w:tabs>
          <w:tab w:val="left" w:pos="1050"/>
        </w:tabs>
        <w:spacing w:before="99" w:after="4"/>
        <w:ind w:hanging="338"/>
        <w:rPr>
          <w:b/>
          <w:color w:val="000000"/>
          <w:sz w:val="18"/>
          <w:szCs w:val="18"/>
          <w:lang w:val="ro-RO"/>
        </w:rPr>
      </w:pPr>
      <w:r w:rsidRPr="002D67F3">
        <w:rPr>
          <w:b/>
          <w:color w:val="000000"/>
          <w:sz w:val="18"/>
          <w:szCs w:val="18"/>
          <w:lang w:val="ro-RO"/>
        </w:rPr>
        <w:t>Evaluare</w:t>
      </w:r>
    </w:p>
    <w:tbl>
      <w:tblPr>
        <w:tblStyle w:val="a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0"/>
        <w:gridCol w:w="4175"/>
        <w:gridCol w:w="2405"/>
        <w:gridCol w:w="1558"/>
      </w:tblGrid>
      <w:tr w:rsidR="001E236A" w:rsidRPr="002D67F3" w14:paraId="13F17171" w14:textId="77777777">
        <w:trPr>
          <w:cantSplit/>
          <w:trHeight w:val="549"/>
          <w:tblHeader/>
        </w:trPr>
        <w:tc>
          <w:tcPr>
            <w:tcW w:w="1490" w:type="dxa"/>
          </w:tcPr>
          <w:p w14:paraId="2F80788E" w14:textId="77777777" w:rsidR="001E236A" w:rsidRPr="002D67F3" w:rsidRDefault="00EC6815">
            <w:pPr>
              <w:pStyle w:val="Normal1"/>
              <w:pBdr>
                <w:top w:val="nil"/>
                <w:left w:val="nil"/>
                <w:bottom w:val="nil"/>
                <w:right w:val="nil"/>
                <w:between w:val="nil"/>
              </w:pBdr>
              <w:spacing w:before="165"/>
              <w:ind w:left="246"/>
              <w:rPr>
                <w:color w:val="000000"/>
                <w:sz w:val="18"/>
                <w:szCs w:val="18"/>
                <w:lang w:val="ro-RO"/>
              </w:rPr>
            </w:pPr>
            <w:r w:rsidRPr="002D67F3">
              <w:rPr>
                <w:color w:val="000000"/>
                <w:sz w:val="18"/>
                <w:szCs w:val="18"/>
                <w:lang w:val="ro-RO"/>
              </w:rPr>
              <w:t>Tip activitate</w:t>
            </w:r>
          </w:p>
        </w:tc>
        <w:tc>
          <w:tcPr>
            <w:tcW w:w="4175" w:type="dxa"/>
          </w:tcPr>
          <w:p w14:paraId="6E9DB321" w14:textId="77777777" w:rsidR="001E236A" w:rsidRPr="002D67F3" w:rsidRDefault="00EC6815">
            <w:pPr>
              <w:pStyle w:val="Normal1"/>
              <w:pBdr>
                <w:top w:val="nil"/>
                <w:left w:val="nil"/>
                <w:bottom w:val="nil"/>
                <w:right w:val="nil"/>
                <w:between w:val="nil"/>
              </w:pBdr>
              <w:spacing w:before="165"/>
              <w:ind w:left="1178"/>
              <w:rPr>
                <w:color w:val="000000"/>
                <w:sz w:val="18"/>
                <w:szCs w:val="18"/>
                <w:lang w:val="ro-RO"/>
              </w:rPr>
            </w:pPr>
            <w:r w:rsidRPr="002D67F3">
              <w:rPr>
                <w:color w:val="000000"/>
                <w:sz w:val="18"/>
                <w:szCs w:val="18"/>
                <w:lang w:val="ro-RO"/>
              </w:rPr>
              <w:t>Criterii de evaluare</w:t>
            </w:r>
          </w:p>
        </w:tc>
        <w:tc>
          <w:tcPr>
            <w:tcW w:w="2405" w:type="dxa"/>
          </w:tcPr>
          <w:p w14:paraId="32EDE722" w14:textId="77777777" w:rsidR="001E236A" w:rsidRPr="002D67F3" w:rsidRDefault="00EC6815">
            <w:pPr>
              <w:pStyle w:val="Normal1"/>
              <w:pBdr>
                <w:top w:val="nil"/>
                <w:left w:val="nil"/>
                <w:bottom w:val="nil"/>
                <w:right w:val="nil"/>
                <w:between w:val="nil"/>
              </w:pBdr>
              <w:spacing w:before="165"/>
              <w:ind w:left="81"/>
              <w:jc w:val="center"/>
              <w:rPr>
                <w:color w:val="000000"/>
                <w:sz w:val="18"/>
                <w:szCs w:val="18"/>
                <w:lang w:val="ro-RO"/>
              </w:rPr>
            </w:pPr>
            <w:r w:rsidRPr="002D67F3">
              <w:rPr>
                <w:color w:val="000000"/>
                <w:sz w:val="18"/>
                <w:szCs w:val="18"/>
                <w:lang w:val="ro-RO"/>
              </w:rPr>
              <w:t>Metode de evaluare</w:t>
            </w:r>
          </w:p>
        </w:tc>
        <w:tc>
          <w:tcPr>
            <w:tcW w:w="1558" w:type="dxa"/>
          </w:tcPr>
          <w:p w14:paraId="6BC8DDCA" w14:textId="77777777" w:rsidR="001E236A" w:rsidRPr="002D67F3" w:rsidRDefault="00EC6815">
            <w:pPr>
              <w:pStyle w:val="Normal1"/>
              <w:pBdr>
                <w:top w:val="nil"/>
                <w:left w:val="nil"/>
                <w:bottom w:val="nil"/>
                <w:right w:val="nil"/>
                <w:between w:val="nil"/>
              </w:pBdr>
              <w:spacing w:before="57" w:line="249" w:lineRule="auto"/>
              <w:ind w:left="564" w:hanging="420"/>
              <w:rPr>
                <w:color w:val="000000"/>
                <w:sz w:val="18"/>
                <w:szCs w:val="18"/>
                <w:lang w:val="ro-RO"/>
              </w:rPr>
            </w:pPr>
            <w:r w:rsidRPr="002D67F3">
              <w:rPr>
                <w:color w:val="000000"/>
                <w:sz w:val="18"/>
                <w:szCs w:val="18"/>
                <w:lang w:val="ro-RO"/>
              </w:rPr>
              <w:t>Pondere din nota finală</w:t>
            </w:r>
          </w:p>
        </w:tc>
      </w:tr>
      <w:tr w:rsidR="00F90411" w:rsidRPr="002D67F3" w14:paraId="08765EA0" w14:textId="77777777" w:rsidTr="00F90411">
        <w:trPr>
          <w:cantSplit/>
          <w:trHeight w:val="244"/>
          <w:tblHeader/>
        </w:trPr>
        <w:tc>
          <w:tcPr>
            <w:tcW w:w="1490" w:type="dxa"/>
            <w:vMerge w:val="restart"/>
            <w:vAlign w:val="center"/>
          </w:tcPr>
          <w:p w14:paraId="3099B49F" w14:textId="77777777" w:rsidR="00F90411" w:rsidRPr="002D67F3" w:rsidRDefault="00F90411" w:rsidP="00F90411">
            <w:pPr>
              <w:pStyle w:val="Normal1"/>
              <w:pBdr>
                <w:top w:val="nil"/>
                <w:left w:val="nil"/>
                <w:bottom w:val="nil"/>
                <w:right w:val="nil"/>
                <w:between w:val="nil"/>
              </w:pBdr>
              <w:spacing w:before="14"/>
              <w:ind w:left="102"/>
              <w:jc w:val="center"/>
              <w:rPr>
                <w:color w:val="000000"/>
                <w:sz w:val="18"/>
                <w:szCs w:val="18"/>
                <w:lang w:val="ro-RO"/>
              </w:rPr>
            </w:pPr>
            <w:r w:rsidRPr="002D67F3">
              <w:rPr>
                <w:color w:val="000000"/>
                <w:sz w:val="18"/>
                <w:szCs w:val="18"/>
                <w:lang w:val="ro-RO"/>
              </w:rPr>
              <w:t>Practică</w:t>
            </w:r>
          </w:p>
        </w:tc>
        <w:tc>
          <w:tcPr>
            <w:tcW w:w="4175" w:type="dxa"/>
          </w:tcPr>
          <w:p w14:paraId="13B316EC" w14:textId="77777777" w:rsidR="00F90411" w:rsidRPr="002D67F3" w:rsidRDefault="00F90411" w:rsidP="00DD1385">
            <w:pPr>
              <w:rPr>
                <w:bCs/>
                <w:sz w:val="18"/>
                <w:szCs w:val="18"/>
                <w:lang w:val="ro-RO"/>
              </w:rPr>
            </w:pPr>
            <w:r w:rsidRPr="002D67F3">
              <w:rPr>
                <w:bCs/>
                <w:sz w:val="18"/>
                <w:szCs w:val="18"/>
                <w:lang w:val="ro-RO"/>
              </w:rPr>
              <w:t>Activităţi pe parcursul desfăşurării practicii  (participare activă, interes legat de diagnosticarea și remedierea defectelor autovehiculelor, activitate ritmică)</w:t>
            </w:r>
          </w:p>
          <w:p w14:paraId="5883296F" w14:textId="77777777" w:rsidR="00F90411" w:rsidRPr="002D67F3" w:rsidRDefault="00F90411" w:rsidP="00DD1385">
            <w:pPr>
              <w:rPr>
                <w:bCs/>
                <w:sz w:val="18"/>
                <w:szCs w:val="18"/>
                <w:lang w:val="ro-RO"/>
              </w:rPr>
            </w:pPr>
          </w:p>
        </w:tc>
        <w:tc>
          <w:tcPr>
            <w:tcW w:w="2405" w:type="dxa"/>
          </w:tcPr>
          <w:p w14:paraId="3AD96F07" w14:textId="77777777" w:rsidR="00F90411" w:rsidRPr="002D67F3" w:rsidRDefault="00F90411" w:rsidP="00DD1385">
            <w:pPr>
              <w:rPr>
                <w:b/>
                <w:sz w:val="18"/>
                <w:szCs w:val="18"/>
                <w:lang w:val="ro-RO"/>
              </w:rPr>
            </w:pPr>
            <w:r w:rsidRPr="002D67F3">
              <w:rPr>
                <w:bCs/>
                <w:sz w:val="18"/>
                <w:szCs w:val="18"/>
                <w:lang w:val="ro-RO"/>
              </w:rPr>
              <w:t>Evaluare sumativă (prin metode orale din tematica studiată în timpul stagiului de practică).</w:t>
            </w:r>
          </w:p>
        </w:tc>
        <w:tc>
          <w:tcPr>
            <w:tcW w:w="1558" w:type="dxa"/>
            <w:vAlign w:val="center"/>
          </w:tcPr>
          <w:p w14:paraId="42852201" w14:textId="77777777" w:rsidR="00F90411" w:rsidRPr="002D67F3" w:rsidRDefault="00F90411" w:rsidP="00F90411">
            <w:pPr>
              <w:jc w:val="center"/>
              <w:rPr>
                <w:b/>
                <w:sz w:val="18"/>
                <w:szCs w:val="18"/>
                <w:lang w:val="ro-RO"/>
              </w:rPr>
            </w:pPr>
            <w:r w:rsidRPr="002D67F3">
              <w:rPr>
                <w:b/>
                <w:sz w:val="18"/>
                <w:szCs w:val="18"/>
                <w:lang w:val="ro-RO"/>
              </w:rPr>
              <w:t>50%</w:t>
            </w:r>
          </w:p>
        </w:tc>
      </w:tr>
      <w:tr w:rsidR="00F90411" w:rsidRPr="002D67F3" w14:paraId="457F32DD" w14:textId="77777777" w:rsidTr="00F90411">
        <w:trPr>
          <w:cantSplit/>
          <w:trHeight w:val="246"/>
          <w:tblHeader/>
        </w:trPr>
        <w:tc>
          <w:tcPr>
            <w:tcW w:w="1490" w:type="dxa"/>
            <w:vMerge/>
          </w:tcPr>
          <w:p w14:paraId="4018E6EF" w14:textId="77777777" w:rsidR="00F90411" w:rsidRPr="002D67F3" w:rsidRDefault="00F90411">
            <w:pPr>
              <w:pStyle w:val="Normal1"/>
              <w:pBdr>
                <w:top w:val="nil"/>
                <w:left w:val="nil"/>
                <w:bottom w:val="nil"/>
                <w:right w:val="nil"/>
                <w:between w:val="nil"/>
              </w:pBdr>
              <w:spacing w:before="14"/>
              <w:ind w:left="102"/>
              <w:rPr>
                <w:color w:val="000000"/>
                <w:sz w:val="18"/>
                <w:szCs w:val="18"/>
                <w:lang w:val="ro-RO"/>
              </w:rPr>
            </w:pPr>
          </w:p>
        </w:tc>
        <w:tc>
          <w:tcPr>
            <w:tcW w:w="4175" w:type="dxa"/>
          </w:tcPr>
          <w:p w14:paraId="16602B41" w14:textId="77777777" w:rsidR="002D67F3" w:rsidRDefault="00F90411" w:rsidP="00DD1385">
            <w:pPr>
              <w:pStyle w:val="NormalWeb"/>
              <w:spacing w:after="0" w:afterAutospacing="0"/>
              <w:rPr>
                <w:color w:val="000000"/>
                <w:sz w:val="18"/>
                <w:szCs w:val="18"/>
                <w:lang w:val="ro-RO"/>
              </w:rPr>
            </w:pPr>
            <w:r w:rsidRPr="002D67F3">
              <w:rPr>
                <w:color w:val="000000"/>
                <w:sz w:val="18"/>
                <w:szCs w:val="18"/>
                <w:lang w:val="ro-RO"/>
              </w:rPr>
              <w:t xml:space="preserve">Modul de prezentare și susținere la colocviu a activităților consemnate în caietul de practică. </w:t>
            </w:r>
          </w:p>
          <w:p w14:paraId="02681A95" w14:textId="77777777" w:rsidR="00F90411" w:rsidRPr="002D67F3" w:rsidRDefault="00F90411" w:rsidP="00DD1385">
            <w:pPr>
              <w:pStyle w:val="NormalWeb"/>
              <w:spacing w:after="0" w:afterAutospacing="0"/>
              <w:rPr>
                <w:sz w:val="18"/>
                <w:szCs w:val="18"/>
                <w:lang w:val="ro-RO"/>
              </w:rPr>
            </w:pPr>
            <w:r w:rsidRPr="002D67F3">
              <w:rPr>
                <w:b/>
                <w:bCs/>
                <w:i/>
                <w:iCs/>
                <w:color w:val="000000"/>
                <w:sz w:val="18"/>
                <w:szCs w:val="18"/>
                <w:lang w:val="ro-RO"/>
              </w:rPr>
              <w:t xml:space="preserve">Caietul de practica </w:t>
            </w:r>
            <w:r w:rsidRPr="002D67F3">
              <w:rPr>
                <w:color w:val="000000"/>
                <w:sz w:val="18"/>
                <w:szCs w:val="18"/>
                <w:lang w:val="ro-RO"/>
              </w:rPr>
              <w:t>va cuprinde:</w:t>
            </w:r>
          </w:p>
          <w:p w14:paraId="6ED081EB" w14:textId="77777777" w:rsidR="00F90411" w:rsidRPr="002D67F3" w:rsidRDefault="00F90411" w:rsidP="00F90411">
            <w:pPr>
              <w:pStyle w:val="NormalWeb"/>
              <w:numPr>
                <w:ilvl w:val="0"/>
                <w:numId w:val="7"/>
              </w:numPr>
              <w:tabs>
                <w:tab w:val="clear" w:pos="720"/>
                <w:tab w:val="num" w:pos="464"/>
              </w:tabs>
              <w:spacing w:before="0" w:beforeAutospacing="0" w:after="0" w:afterAutospacing="0"/>
              <w:ind w:left="464"/>
              <w:textAlignment w:val="baseline"/>
              <w:rPr>
                <w:color w:val="000000"/>
                <w:sz w:val="18"/>
                <w:szCs w:val="18"/>
                <w:lang w:val="ro-RO"/>
              </w:rPr>
            </w:pPr>
            <w:r w:rsidRPr="002D67F3">
              <w:rPr>
                <w:color w:val="000000"/>
                <w:sz w:val="18"/>
                <w:szCs w:val="18"/>
                <w:lang w:val="ro-RO"/>
              </w:rPr>
              <w:t>instructaj protecția muncii</w:t>
            </w:r>
            <w:r w:rsidRPr="002D67F3">
              <w:rPr>
                <w:color w:val="000000"/>
                <w:sz w:val="18"/>
                <w:szCs w:val="18"/>
              </w:rPr>
              <w:t>;</w:t>
            </w:r>
          </w:p>
          <w:p w14:paraId="501512A0" w14:textId="77777777" w:rsidR="00F90411" w:rsidRPr="002D67F3" w:rsidRDefault="00F90411" w:rsidP="00F90411">
            <w:pPr>
              <w:pStyle w:val="NormalWeb"/>
              <w:numPr>
                <w:ilvl w:val="0"/>
                <w:numId w:val="7"/>
              </w:numPr>
              <w:tabs>
                <w:tab w:val="clear" w:pos="720"/>
                <w:tab w:val="num" w:pos="464"/>
              </w:tabs>
              <w:spacing w:before="0" w:beforeAutospacing="0" w:after="0" w:afterAutospacing="0"/>
              <w:ind w:left="464"/>
              <w:textAlignment w:val="baseline"/>
              <w:rPr>
                <w:color w:val="000000"/>
                <w:sz w:val="18"/>
                <w:szCs w:val="18"/>
                <w:lang w:val="ro-RO"/>
              </w:rPr>
            </w:pPr>
            <w:r w:rsidRPr="002D67F3">
              <w:rPr>
                <w:color w:val="000000"/>
                <w:sz w:val="18"/>
                <w:szCs w:val="18"/>
                <w:lang w:val="ro-RO"/>
              </w:rPr>
              <w:t>scurtă prezentare a societății / locului de desfășurare a practicii</w:t>
            </w:r>
          </w:p>
          <w:p w14:paraId="53787770" w14:textId="77777777" w:rsidR="00F90411" w:rsidRPr="002D67F3" w:rsidRDefault="00F90411" w:rsidP="00F90411">
            <w:pPr>
              <w:pStyle w:val="NormalWeb"/>
              <w:numPr>
                <w:ilvl w:val="0"/>
                <w:numId w:val="7"/>
              </w:numPr>
              <w:tabs>
                <w:tab w:val="clear" w:pos="720"/>
                <w:tab w:val="num" w:pos="464"/>
              </w:tabs>
              <w:spacing w:before="0" w:beforeAutospacing="0" w:after="0" w:afterAutospacing="0"/>
              <w:ind w:left="464"/>
              <w:textAlignment w:val="baseline"/>
              <w:rPr>
                <w:b/>
                <w:sz w:val="18"/>
                <w:szCs w:val="18"/>
                <w:lang w:val="ro-RO"/>
              </w:rPr>
            </w:pPr>
            <w:r w:rsidRPr="002D67F3">
              <w:rPr>
                <w:color w:val="000000"/>
                <w:sz w:val="18"/>
                <w:szCs w:val="18"/>
                <w:lang w:val="ro-RO"/>
              </w:rPr>
              <w:t>un jurnal zilnic privind activitatea desfăşurată,</w:t>
            </w:r>
          </w:p>
          <w:p w14:paraId="4F8AF26E" w14:textId="77777777" w:rsidR="00F90411" w:rsidRPr="002D67F3" w:rsidRDefault="00F90411" w:rsidP="00F90411">
            <w:pPr>
              <w:pStyle w:val="NormalWeb"/>
              <w:numPr>
                <w:ilvl w:val="0"/>
                <w:numId w:val="7"/>
              </w:numPr>
              <w:tabs>
                <w:tab w:val="clear" w:pos="720"/>
                <w:tab w:val="num" w:pos="464"/>
              </w:tabs>
              <w:spacing w:before="0" w:beforeAutospacing="0" w:after="0" w:afterAutospacing="0"/>
              <w:ind w:left="464"/>
              <w:textAlignment w:val="baseline"/>
              <w:rPr>
                <w:b/>
                <w:sz w:val="18"/>
                <w:szCs w:val="18"/>
                <w:lang w:val="ro-RO"/>
              </w:rPr>
            </w:pPr>
            <w:r w:rsidRPr="002D67F3">
              <w:rPr>
                <w:color w:val="000000"/>
                <w:sz w:val="18"/>
                <w:szCs w:val="18"/>
                <w:lang w:val="ro-RO"/>
              </w:rPr>
              <w:t>descrierea documentelor studiate, a lucrărilor la care a participat.</w:t>
            </w:r>
          </w:p>
        </w:tc>
        <w:tc>
          <w:tcPr>
            <w:tcW w:w="2405" w:type="dxa"/>
          </w:tcPr>
          <w:p w14:paraId="208351A3" w14:textId="77777777" w:rsidR="00F90411" w:rsidRPr="002D67F3" w:rsidRDefault="00F90411" w:rsidP="00DD1385">
            <w:pPr>
              <w:rPr>
                <w:bCs/>
                <w:sz w:val="18"/>
                <w:szCs w:val="18"/>
                <w:lang w:val="ro-RO"/>
              </w:rPr>
            </w:pPr>
            <w:r w:rsidRPr="002D67F3">
              <w:rPr>
                <w:bCs/>
                <w:sz w:val="18"/>
                <w:szCs w:val="18"/>
                <w:lang w:val="ro-RO"/>
              </w:rPr>
              <w:t>Evaluare sumativă (prin metode orale din tematica având la bază caietul de practică).</w:t>
            </w:r>
          </w:p>
          <w:p w14:paraId="68DF8E5D" w14:textId="77777777" w:rsidR="00F90411" w:rsidRPr="002D67F3" w:rsidRDefault="00F90411" w:rsidP="00DD1385">
            <w:pPr>
              <w:rPr>
                <w:b/>
                <w:sz w:val="18"/>
                <w:szCs w:val="18"/>
                <w:lang w:val="ro-RO"/>
              </w:rPr>
            </w:pPr>
          </w:p>
        </w:tc>
        <w:tc>
          <w:tcPr>
            <w:tcW w:w="1558" w:type="dxa"/>
            <w:vAlign w:val="center"/>
          </w:tcPr>
          <w:p w14:paraId="63656FCF" w14:textId="77777777" w:rsidR="00F90411" w:rsidRPr="002D67F3" w:rsidRDefault="00F90411" w:rsidP="00F90411">
            <w:pPr>
              <w:jc w:val="center"/>
              <w:rPr>
                <w:b/>
                <w:sz w:val="18"/>
                <w:szCs w:val="18"/>
                <w:lang w:val="ro-RO"/>
              </w:rPr>
            </w:pPr>
            <w:r w:rsidRPr="002D67F3">
              <w:rPr>
                <w:b/>
                <w:sz w:val="18"/>
                <w:szCs w:val="18"/>
                <w:lang w:val="ro-RO"/>
              </w:rPr>
              <w:t>50%</w:t>
            </w:r>
          </w:p>
        </w:tc>
      </w:tr>
    </w:tbl>
    <w:p w14:paraId="3BCF19E2" w14:textId="77777777" w:rsidR="001E236A" w:rsidRPr="002D67F3" w:rsidRDefault="001E236A">
      <w:pPr>
        <w:pStyle w:val="Normal1"/>
        <w:pBdr>
          <w:top w:val="nil"/>
          <w:left w:val="nil"/>
          <w:bottom w:val="nil"/>
          <w:right w:val="nil"/>
          <w:between w:val="nil"/>
        </w:pBdr>
        <w:rPr>
          <w:b/>
          <w:color w:val="000000"/>
          <w:sz w:val="20"/>
          <w:szCs w:val="20"/>
          <w:lang w:val="ro-RO"/>
        </w:rPr>
      </w:pPr>
    </w:p>
    <w:p w14:paraId="1320C587" w14:textId="77777777" w:rsidR="001E236A" w:rsidRPr="002D67F3" w:rsidRDefault="00EC6815">
      <w:pPr>
        <w:pStyle w:val="Normal1"/>
        <w:pBdr>
          <w:top w:val="nil"/>
          <w:left w:val="nil"/>
          <w:bottom w:val="nil"/>
          <w:right w:val="nil"/>
          <w:between w:val="nil"/>
        </w:pBdr>
        <w:spacing w:before="3"/>
        <w:rPr>
          <w:color w:val="000000"/>
          <w:sz w:val="18"/>
          <w:szCs w:val="18"/>
          <w:lang w:val="ro-RO"/>
        </w:rPr>
      </w:pPr>
      <w:r w:rsidRPr="002D67F3">
        <w:rPr>
          <w:color w:val="000000"/>
          <w:sz w:val="18"/>
          <w:szCs w:val="18"/>
          <w:lang w:val="ro-RO"/>
        </w:rPr>
        <w:t xml:space="preserve">Fișa disciplinei include, dacă este cazul, elemente adaptate persoanelor cu </w:t>
      </w:r>
      <w:r w:rsidR="002D67F3" w:rsidRPr="002D67F3">
        <w:rPr>
          <w:color w:val="000000"/>
          <w:sz w:val="18"/>
          <w:szCs w:val="18"/>
          <w:lang w:val="ro-RO"/>
        </w:rPr>
        <w:t>dezabilități</w:t>
      </w:r>
      <w:r w:rsidRPr="002D67F3">
        <w:rPr>
          <w:color w:val="000000"/>
          <w:sz w:val="18"/>
          <w:szCs w:val="18"/>
          <w:lang w:val="ro-RO"/>
        </w:rPr>
        <w:t xml:space="preserve">, în funcție de tipul și gradul acestora. </w:t>
      </w:r>
    </w:p>
    <w:p w14:paraId="6B467806" w14:textId="77777777" w:rsidR="001E236A" w:rsidRPr="002D67F3" w:rsidRDefault="001E236A">
      <w:pPr>
        <w:pStyle w:val="Normal1"/>
        <w:pBdr>
          <w:top w:val="nil"/>
          <w:left w:val="nil"/>
          <w:bottom w:val="nil"/>
          <w:right w:val="nil"/>
          <w:between w:val="nil"/>
        </w:pBdr>
        <w:spacing w:before="3"/>
        <w:rPr>
          <w:b/>
          <w:color w:val="000000"/>
          <w:sz w:val="21"/>
          <w:szCs w:val="21"/>
          <w:lang w:val="ro-RO"/>
        </w:rPr>
      </w:pPr>
    </w:p>
    <w:tbl>
      <w:tblPr>
        <w:tblStyle w:val="a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9"/>
        <w:gridCol w:w="3894"/>
        <w:gridCol w:w="3895"/>
      </w:tblGrid>
      <w:tr w:rsidR="001E236A" w:rsidRPr="009A3743" w14:paraId="22912B88" w14:textId="77777777">
        <w:trPr>
          <w:cantSplit/>
          <w:tblHeader/>
        </w:trPr>
        <w:tc>
          <w:tcPr>
            <w:tcW w:w="1839" w:type="dxa"/>
            <w:vAlign w:val="center"/>
          </w:tcPr>
          <w:p w14:paraId="09776FED" w14:textId="77777777" w:rsidR="001E236A" w:rsidRPr="002D67F3" w:rsidRDefault="00EC6815">
            <w:pPr>
              <w:pStyle w:val="Normal1"/>
              <w:pBdr>
                <w:top w:val="nil"/>
                <w:left w:val="nil"/>
                <w:bottom w:val="nil"/>
                <w:right w:val="nil"/>
                <w:between w:val="nil"/>
              </w:pBdr>
              <w:spacing w:line="196" w:lineRule="auto"/>
              <w:jc w:val="center"/>
              <w:rPr>
                <w:color w:val="000000"/>
                <w:sz w:val="18"/>
                <w:szCs w:val="18"/>
                <w:lang w:val="ro-RO"/>
              </w:rPr>
            </w:pPr>
            <w:r w:rsidRPr="002D67F3">
              <w:rPr>
                <w:color w:val="000000"/>
                <w:sz w:val="18"/>
                <w:szCs w:val="18"/>
                <w:lang w:val="ro-RO"/>
              </w:rPr>
              <w:t>Data completării</w:t>
            </w:r>
          </w:p>
        </w:tc>
        <w:tc>
          <w:tcPr>
            <w:tcW w:w="3894" w:type="dxa"/>
            <w:vAlign w:val="center"/>
          </w:tcPr>
          <w:p w14:paraId="460D8062" w14:textId="77777777" w:rsidR="001E236A" w:rsidRPr="002D67F3" w:rsidRDefault="00EC6815">
            <w:pPr>
              <w:pStyle w:val="Normal1"/>
              <w:pBdr>
                <w:top w:val="nil"/>
                <w:left w:val="nil"/>
                <w:bottom w:val="nil"/>
                <w:right w:val="nil"/>
                <w:between w:val="nil"/>
              </w:pBdr>
              <w:spacing w:line="196" w:lineRule="auto"/>
              <w:jc w:val="center"/>
              <w:rPr>
                <w:color w:val="000000"/>
                <w:sz w:val="18"/>
                <w:szCs w:val="18"/>
                <w:lang w:val="ro-RO"/>
              </w:rPr>
            </w:pPr>
            <w:r w:rsidRPr="002D67F3">
              <w:rPr>
                <w:color w:val="000000"/>
                <w:sz w:val="18"/>
                <w:szCs w:val="18"/>
                <w:lang w:val="ro-RO"/>
              </w:rPr>
              <w:t>Grad didactic, nume, prenume,</w:t>
            </w:r>
          </w:p>
          <w:p w14:paraId="0F030CAA" w14:textId="77777777" w:rsidR="001E236A" w:rsidRPr="002D67F3" w:rsidRDefault="00EC6815">
            <w:pPr>
              <w:pStyle w:val="Normal1"/>
              <w:pBdr>
                <w:top w:val="nil"/>
                <w:left w:val="nil"/>
                <w:bottom w:val="nil"/>
                <w:right w:val="nil"/>
                <w:between w:val="nil"/>
              </w:pBdr>
              <w:spacing w:line="196" w:lineRule="auto"/>
              <w:jc w:val="center"/>
              <w:rPr>
                <w:color w:val="000000"/>
                <w:sz w:val="18"/>
                <w:szCs w:val="18"/>
                <w:lang w:val="ro-RO"/>
              </w:rPr>
            </w:pPr>
            <w:r w:rsidRPr="002D67F3">
              <w:rPr>
                <w:color w:val="000000"/>
                <w:sz w:val="18"/>
                <w:szCs w:val="18"/>
                <w:lang w:val="ro-RO"/>
              </w:rPr>
              <w:t>semnătura titularului de curs</w:t>
            </w:r>
          </w:p>
        </w:tc>
        <w:tc>
          <w:tcPr>
            <w:tcW w:w="3895" w:type="dxa"/>
            <w:vAlign w:val="center"/>
          </w:tcPr>
          <w:p w14:paraId="0309A02A" w14:textId="77777777" w:rsidR="001E236A" w:rsidRPr="002D67F3" w:rsidRDefault="00EC6815">
            <w:pPr>
              <w:pStyle w:val="Normal1"/>
              <w:pBdr>
                <w:top w:val="nil"/>
                <w:left w:val="nil"/>
                <w:bottom w:val="nil"/>
                <w:right w:val="nil"/>
                <w:between w:val="nil"/>
              </w:pBdr>
              <w:spacing w:line="196" w:lineRule="auto"/>
              <w:jc w:val="center"/>
              <w:rPr>
                <w:color w:val="000000"/>
                <w:sz w:val="18"/>
                <w:szCs w:val="18"/>
                <w:lang w:val="ro-RO"/>
              </w:rPr>
            </w:pPr>
            <w:r w:rsidRPr="002D67F3">
              <w:rPr>
                <w:color w:val="000000"/>
                <w:sz w:val="18"/>
                <w:szCs w:val="18"/>
                <w:lang w:val="ro-RO"/>
              </w:rPr>
              <w:t>Grad didactic, nume, prenume,</w:t>
            </w:r>
          </w:p>
          <w:p w14:paraId="23522CE6" w14:textId="77777777" w:rsidR="001E236A" w:rsidRPr="002D67F3" w:rsidRDefault="00EC6815">
            <w:pPr>
              <w:pStyle w:val="Normal1"/>
              <w:pBdr>
                <w:top w:val="nil"/>
                <w:left w:val="nil"/>
                <w:bottom w:val="nil"/>
                <w:right w:val="nil"/>
                <w:between w:val="nil"/>
              </w:pBdr>
              <w:spacing w:line="196" w:lineRule="auto"/>
              <w:jc w:val="center"/>
              <w:rPr>
                <w:color w:val="000000"/>
                <w:sz w:val="18"/>
                <w:szCs w:val="18"/>
                <w:lang w:val="ro-RO"/>
              </w:rPr>
            </w:pPr>
            <w:r w:rsidRPr="002D67F3">
              <w:rPr>
                <w:color w:val="000000"/>
                <w:sz w:val="18"/>
                <w:szCs w:val="18"/>
                <w:lang w:val="ro-RO"/>
              </w:rPr>
              <w:t>semnătura titularului de aplicație</w:t>
            </w:r>
          </w:p>
        </w:tc>
      </w:tr>
      <w:tr w:rsidR="001E236A" w:rsidRPr="002D67F3" w14:paraId="6E3BABDD" w14:textId="77777777">
        <w:trPr>
          <w:cantSplit/>
          <w:tblHeader/>
        </w:trPr>
        <w:tc>
          <w:tcPr>
            <w:tcW w:w="1839" w:type="dxa"/>
            <w:vAlign w:val="center"/>
          </w:tcPr>
          <w:p w14:paraId="363FBED3" w14:textId="77777777" w:rsidR="001E236A" w:rsidRPr="002D67F3" w:rsidRDefault="00EC6815">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25.09.2025</w:t>
            </w:r>
          </w:p>
        </w:tc>
        <w:tc>
          <w:tcPr>
            <w:tcW w:w="3894" w:type="dxa"/>
            <w:vAlign w:val="center"/>
          </w:tcPr>
          <w:p w14:paraId="468863E4" w14:textId="77777777" w:rsidR="001E236A" w:rsidRPr="002D67F3" w:rsidRDefault="001E236A">
            <w:pPr>
              <w:pStyle w:val="Normal1"/>
              <w:pBdr>
                <w:top w:val="nil"/>
                <w:left w:val="nil"/>
                <w:bottom w:val="nil"/>
                <w:right w:val="nil"/>
                <w:between w:val="nil"/>
              </w:pBdr>
              <w:rPr>
                <w:color w:val="000000"/>
                <w:sz w:val="18"/>
                <w:szCs w:val="18"/>
                <w:lang w:val="ro-RO"/>
              </w:rPr>
            </w:pPr>
          </w:p>
          <w:p w14:paraId="796D075A" w14:textId="77777777" w:rsidR="001E236A" w:rsidRPr="002D67F3" w:rsidRDefault="00F90411" w:rsidP="00E217C8">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w:t>
            </w:r>
          </w:p>
          <w:p w14:paraId="66C00C9E" w14:textId="77777777" w:rsidR="001E236A" w:rsidRPr="002D67F3" w:rsidRDefault="001E236A">
            <w:pPr>
              <w:pStyle w:val="Normal1"/>
              <w:pBdr>
                <w:top w:val="nil"/>
                <w:left w:val="nil"/>
                <w:bottom w:val="nil"/>
                <w:right w:val="nil"/>
                <w:between w:val="nil"/>
              </w:pBdr>
              <w:rPr>
                <w:color w:val="000000"/>
                <w:sz w:val="18"/>
                <w:szCs w:val="18"/>
                <w:lang w:val="ro-RO"/>
              </w:rPr>
            </w:pPr>
          </w:p>
        </w:tc>
        <w:tc>
          <w:tcPr>
            <w:tcW w:w="3895" w:type="dxa"/>
            <w:vAlign w:val="center"/>
          </w:tcPr>
          <w:p w14:paraId="70B0EC3A" w14:textId="77777777" w:rsidR="001E236A" w:rsidRPr="002D67F3" w:rsidRDefault="001E236A">
            <w:pPr>
              <w:pStyle w:val="Normal1"/>
              <w:pBdr>
                <w:top w:val="nil"/>
                <w:left w:val="nil"/>
                <w:bottom w:val="nil"/>
                <w:right w:val="nil"/>
                <w:between w:val="nil"/>
              </w:pBdr>
              <w:rPr>
                <w:color w:val="000000"/>
                <w:sz w:val="18"/>
                <w:szCs w:val="18"/>
                <w:lang w:val="ro-RO"/>
              </w:rPr>
            </w:pPr>
          </w:p>
          <w:p w14:paraId="4E635D50" w14:textId="77777777" w:rsidR="00E217C8" w:rsidRPr="002D67F3" w:rsidRDefault="00E217C8" w:rsidP="00E217C8">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Şef lucrări dr. ing. Ciprian AFANASOV</w:t>
            </w:r>
          </w:p>
          <w:p w14:paraId="54FFA3CC" w14:textId="77777777" w:rsidR="00E217C8" w:rsidRPr="002D67F3" w:rsidRDefault="00E217C8">
            <w:pPr>
              <w:pStyle w:val="Normal1"/>
              <w:pBdr>
                <w:top w:val="nil"/>
                <w:left w:val="nil"/>
                <w:bottom w:val="nil"/>
                <w:right w:val="nil"/>
                <w:between w:val="nil"/>
              </w:pBdr>
              <w:rPr>
                <w:color w:val="000000"/>
                <w:sz w:val="18"/>
                <w:szCs w:val="18"/>
                <w:lang w:val="ro-RO"/>
              </w:rPr>
            </w:pPr>
          </w:p>
        </w:tc>
      </w:tr>
    </w:tbl>
    <w:p w14:paraId="023D2690" w14:textId="77777777" w:rsidR="001E236A" w:rsidRPr="002D67F3" w:rsidRDefault="001E236A">
      <w:pPr>
        <w:pStyle w:val="Normal1"/>
        <w:pBdr>
          <w:top w:val="nil"/>
          <w:left w:val="nil"/>
          <w:bottom w:val="nil"/>
          <w:right w:val="nil"/>
          <w:between w:val="nil"/>
        </w:pBdr>
        <w:spacing w:before="9"/>
        <w:rPr>
          <w:b/>
          <w:color w:val="000000"/>
          <w:sz w:val="18"/>
          <w:szCs w:val="18"/>
          <w:lang w:val="ro-RO"/>
        </w:rPr>
      </w:pPr>
    </w:p>
    <w:tbl>
      <w:tblPr>
        <w:tblStyle w:val="ab"/>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1"/>
        <w:gridCol w:w="6797"/>
      </w:tblGrid>
      <w:tr w:rsidR="001E236A" w:rsidRPr="009A3743" w14:paraId="407EB9F7" w14:textId="77777777">
        <w:trPr>
          <w:cantSplit/>
          <w:tblHeader/>
        </w:trPr>
        <w:tc>
          <w:tcPr>
            <w:tcW w:w="2831" w:type="dxa"/>
            <w:vAlign w:val="center"/>
          </w:tcPr>
          <w:p w14:paraId="7EFD1DBA" w14:textId="77777777" w:rsidR="001E236A" w:rsidRPr="002D67F3" w:rsidRDefault="00EC6815">
            <w:pPr>
              <w:pStyle w:val="Normal1"/>
              <w:pBdr>
                <w:top w:val="nil"/>
                <w:left w:val="nil"/>
                <w:bottom w:val="nil"/>
                <w:right w:val="nil"/>
                <w:between w:val="nil"/>
              </w:pBdr>
              <w:spacing w:line="196" w:lineRule="auto"/>
              <w:ind w:right="139"/>
              <w:jc w:val="center"/>
              <w:rPr>
                <w:color w:val="000000"/>
                <w:sz w:val="18"/>
                <w:szCs w:val="18"/>
                <w:lang w:val="ro-RO"/>
              </w:rPr>
            </w:pPr>
            <w:r w:rsidRPr="002D67F3">
              <w:rPr>
                <w:color w:val="000000"/>
                <w:sz w:val="18"/>
                <w:szCs w:val="18"/>
                <w:lang w:val="ro-RO"/>
              </w:rPr>
              <w:t>Data avizării</w:t>
            </w:r>
          </w:p>
        </w:tc>
        <w:tc>
          <w:tcPr>
            <w:tcW w:w="6797" w:type="dxa"/>
            <w:vAlign w:val="center"/>
          </w:tcPr>
          <w:p w14:paraId="4F6A6A59" w14:textId="77777777" w:rsidR="001E236A" w:rsidRPr="002D67F3" w:rsidRDefault="00EC6815">
            <w:pPr>
              <w:pStyle w:val="Normal1"/>
              <w:pBdr>
                <w:top w:val="nil"/>
                <w:left w:val="nil"/>
                <w:bottom w:val="nil"/>
                <w:right w:val="nil"/>
                <w:between w:val="nil"/>
              </w:pBdr>
              <w:spacing w:line="196" w:lineRule="auto"/>
              <w:ind w:left="861"/>
              <w:jc w:val="center"/>
              <w:rPr>
                <w:color w:val="000000"/>
                <w:sz w:val="18"/>
                <w:szCs w:val="18"/>
                <w:lang w:val="ro-RO"/>
              </w:rPr>
            </w:pPr>
            <w:r w:rsidRPr="002D67F3">
              <w:rPr>
                <w:color w:val="000000"/>
                <w:sz w:val="18"/>
                <w:szCs w:val="18"/>
                <w:lang w:val="ro-RO"/>
              </w:rPr>
              <w:t>Grad didactic, nume, prenume, semnătura responsabilului de program</w:t>
            </w:r>
          </w:p>
        </w:tc>
      </w:tr>
      <w:tr w:rsidR="001E236A" w:rsidRPr="009A3743" w14:paraId="4CF26602" w14:textId="77777777">
        <w:trPr>
          <w:cantSplit/>
          <w:trHeight w:val="215"/>
          <w:tblHeader/>
        </w:trPr>
        <w:tc>
          <w:tcPr>
            <w:tcW w:w="2831" w:type="dxa"/>
            <w:vAlign w:val="center"/>
          </w:tcPr>
          <w:p w14:paraId="58B10635" w14:textId="77777777" w:rsidR="001E236A" w:rsidRPr="002D67F3" w:rsidRDefault="00EC6815">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25.09.2025</w:t>
            </w:r>
          </w:p>
        </w:tc>
        <w:tc>
          <w:tcPr>
            <w:tcW w:w="6797" w:type="dxa"/>
            <w:vAlign w:val="center"/>
          </w:tcPr>
          <w:p w14:paraId="1A47F20D" w14:textId="77777777" w:rsidR="001E236A" w:rsidRPr="002D67F3" w:rsidRDefault="001E236A">
            <w:pPr>
              <w:pStyle w:val="Normal1"/>
              <w:pBdr>
                <w:top w:val="nil"/>
                <w:left w:val="nil"/>
                <w:bottom w:val="nil"/>
                <w:right w:val="nil"/>
                <w:between w:val="nil"/>
              </w:pBdr>
              <w:jc w:val="center"/>
              <w:rPr>
                <w:color w:val="000000"/>
                <w:sz w:val="18"/>
                <w:szCs w:val="18"/>
                <w:lang w:val="ro-RO"/>
              </w:rPr>
            </w:pPr>
          </w:p>
          <w:p w14:paraId="551DAB8C" w14:textId="77777777" w:rsidR="001E236A" w:rsidRPr="002D67F3" w:rsidRDefault="00EC6815">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șef lucrări dr. ing. Elena-Daniela LUPU</w:t>
            </w:r>
          </w:p>
          <w:p w14:paraId="6E4AF6FE" w14:textId="77777777" w:rsidR="001E236A" w:rsidRPr="002D67F3" w:rsidRDefault="001E236A">
            <w:pPr>
              <w:pStyle w:val="Normal1"/>
              <w:pBdr>
                <w:top w:val="nil"/>
                <w:left w:val="nil"/>
                <w:bottom w:val="nil"/>
                <w:right w:val="nil"/>
                <w:between w:val="nil"/>
              </w:pBdr>
              <w:jc w:val="center"/>
              <w:rPr>
                <w:color w:val="000000"/>
                <w:sz w:val="18"/>
                <w:szCs w:val="18"/>
                <w:lang w:val="ro-RO"/>
              </w:rPr>
            </w:pPr>
          </w:p>
        </w:tc>
      </w:tr>
    </w:tbl>
    <w:p w14:paraId="0A403EC2" w14:textId="77777777" w:rsidR="001E236A" w:rsidRPr="002D67F3" w:rsidRDefault="001E236A">
      <w:pPr>
        <w:pStyle w:val="Normal1"/>
        <w:pBdr>
          <w:top w:val="nil"/>
          <w:left w:val="nil"/>
          <w:bottom w:val="nil"/>
          <w:right w:val="nil"/>
          <w:between w:val="nil"/>
        </w:pBdr>
        <w:spacing w:before="9"/>
        <w:rPr>
          <w:b/>
          <w:color w:val="000000"/>
          <w:sz w:val="18"/>
          <w:szCs w:val="18"/>
          <w:lang w:val="ro-RO"/>
        </w:rPr>
      </w:pPr>
    </w:p>
    <w:tbl>
      <w:tblPr>
        <w:tblStyle w:val="ac"/>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1"/>
        <w:gridCol w:w="6797"/>
      </w:tblGrid>
      <w:tr w:rsidR="001E236A" w:rsidRPr="002D67F3" w14:paraId="128D2603" w14:textId="77777777">
        <w:trPr>
          <w:cantSplit/>
          <w:trHeight w:val="215"/>
          <w:tblHeader/>
        </w:trPr>
        <w:tc>
          <w:tcPr>
            <w:tcW w:w="2831" w:type="dxa"/>
            <w:vAlign w:val="center"/>
          </w:tcPr>
          <w:p w14:paraId="5DB45EC2" w14:textId="77777777" w:rsidR="001E236A" w:rsidRPr="002D67F3" w:rsidRDefault="00EC6815">
            <w:pPr>
              <w:pStyle w:val="Normal1"/>
              <w:pBdr>
                <w:top w:val="nil"/>
                <w:left w:val="nil"/>
                <w:bottom w:val="nil"/>
                <w:right w:val="nil"/>
                <w:between w:val="nil"/>
              </w:pBdr>
              <w:spacing w:line="196" w:lineRule="auto"/>
              <w:jc w:val="center"/>
              <w:rPr>
                <w:color w:val="000000"/>
                <w:sz w:val="18"/>
                <w:szCs w:val="18"/>
                <w:lang w:val="ro-RO"/>
              </w:rPr>
            </w:pPr>
            <w:r w:rsidRPr="002D67F3">
              <w:rPr>
                <w:color w:val="000000"/>
                <w:sz w:val="18"/>
                <w:szCs w:val="18"/>
                <w:lang w:val="ro-RO"/>
              </w:rPr>
              <w:t>Data avizării în departament</w:t>
            </w:r>
          </w:p>
        </w:tc>
        <w:tc>
          <w:tcPr>
            <w:tcW w:w="6797" w:type="dxa"/>
            <w:vAlign w:val="center"/>
          </w:tcPr>
          <w:p w14:paraId="6BA420D9" w14:textId="77777777" w:rsidR="001E236A" w:rsidRPr="002D67F3" w:rsidRDefault="00EC6815">
            <w:pPr>
              <w:pStyle w:val="Normal1"/>
              <w:pBdr>
                <w:top w:val="nil"/>
                <w:left w:val="nil"/>
                <w:bottom w:val="nil"/>
                <w:right w:val="nil"/>
                <w:between w:val="nil"/>
              </w:pBdr>
              <w:spacing w:line="196" w:lineRule="auto"/>
              <w:jc w:val="center"/>
              <w:rPr>
                <w:color w:val="000000"/>
                <w:sz w:val="18"/>
                <w:szCs w:val="18"/>
                <w:lang w:val="ro-RO"/>
              </w:rPr>
            </w:pPr>
            <w:r w:rsidRPr="002D67F3">
              <w:rPr>
                <w:color w:val="000000"/>
                <w:sz w:val="18"/>
                <w:szCs w:val="18"/>
                <w:lang w:val="ro-RO"/>
              </w:rPr>
              <w:t>Grad didactic, nume, prenume, semnătura directorului de departament</w:t>
            </w:r>
          </w:p>
        </w:tc>
      </w:tr>
      <w:tr w:rsidR="001E236A" w:rsidRPr="009A3743" w14:paraId="5389571F" w14:textId="77777777">
        <w:trPr>
          <w:cantSplit/>
          <w:trHeight w:val="215"/>
          <w:tblHeader/>
        </w:trPr>
        <w:tc>
          <w:tcPr>
            <w:tcW w:w="2831" w:type="dxa"/>
            <w:vAlign w:val="center"/>
          </w:tcPr>
          <w:p w14:paraId="4BF7FA42" w14:textId="77777777" w:rsidR="001E236A" w:rsidRPr="002D67F3" w:rsidRDefault="00EC6815">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25.09.2025</w:t>
            </w:r>
          </w:p>
        </w:tc>
        <w:tc>
          <w:tcPr>
            <w:tcW w:w="6797" w:type="dxa"/>
            <w:vAlign w:val="center"/>
          </w:tcPr>
          <w:p w14:paraId="0348A686" w14:textId="77777777" w:rsidR="001E236A" w:rsidRPr="002D67F3" w:rsidRDefault="001E236A">
            <w:pPr>
              <w:pStyle w:val="Normal1"/>
              <w:pBdr>
                <w:top w:val="nil"/>
                <w:left w:val="nil"/>
                <w:bottom w:val="nil"/>
                <w:right w:val="nil"/>
                <w:between w:val="nil"/>
              </w:pBdr>
              <w:jc w:val="center"/>
              <w:rPr>
                <w:color w:val="000000"/>
                <w:sz w:val="18"/>
                <w:szCs w:val="18"/>
                <w:lang w:val="ro-RO"/>
              </w:rPr>
            </w:pPr>
          </w:p>
          <w:p w14:paraId="15290F6A" w14:textId="77777777" w:rsidR="001E236A" w:rsidRPr="002D67F3" w:rsidRDefault="00EC6815">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conf.  univ. dr. ing. Daniela IRIMIA</w:t>
            </w:r>
          </w:p>
          <w:p w14:paraId="634119D8" w14:textId="77777777" w:rsidR="001E236A" w:rsidRPr="002D67F3" w:rsidRDefault="001E236A">
            <w:pPr>
              <w:pStyle w:val="Normal1"/>
              <w:pBdr>
                <w:top w:val="nil"/>
                <w:left w:val="nil"/>
                <w:bottom w:val="nil"/>
                <w:right w:val="nil"/>
                <w:between w:val="nil"/>
              </w:pBdr>
              <w:jc w:val="center"/>
              <w:rPr>
                <w:color w:val="000000"/>
                <w:sz w:val="18"/>
                <w:szCs w:val="18"/>
                <w:lang w:val="ro-RO"/>
              </w:rPr>
            </w:pPr>
          </w:p>
        </w:tc>
      </w:tr>
    </w:tbl>
    <w:p w14:paraId="56E0306E" w14:textId="77777777" w:rsidR="001E236A" w:rsidRPr="002D67F3" w:rsidRDefault="001E236A">
      <w:pPr>
        <w:pStyle w:val="Normal1"/>
        <w:pBdr>
          <w:top w:val="nil"/>
          <w:left w:val="nil"/>
          <w:bottom w:val="nil"/>
          <w:right w:val="nil"/>
          <w:between w:val="nil"/>
        </w:pBdr>
        <w:spacing w:before="9"/>
        <w:rPr>
          <w:b/>
          <w:color w:val="000000"/>
          <w:sz w:val="18"/>
          <w:szCs w:val="18"/>
          <w:lang w:val="ro-RO"/>
        </w:rPr>
      </w:pPr>
    </w:p>
    <w:tbl>
      <w:tblPr>
        <w:tblStyle w:val="ad"/>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1"/>
        <w:gridCol w:w="6797"/>
      </w:tblGrid>
      <w:tr w:rsidR="001E236A" w:rsidRPr="002D67F3" w14:paraId="2F356A9C" w14:textId="77777777">
        <w:trPr>
          <w:cantSplit/>
          <w:trHeight w:val="215"/>
          <w:tblHeader/>
        </w:trPr>
        <w:tc>
          <w:tcPr>
            <w:tcW w:w="2831" w:type="dxa"/>
            <w:vAlign w:val="center"/>
          </w:tcPr>
          <w:p w14:paraId="71AEC293" w14:textId="77777777" w:rsidR="001E236A" w:rsidRPr="002D67F3" w:rsidRDefault="00EC6815">
            <w:pPr>
              <w:pStyle w:val="Normal1"/>
              <w:pBdr>
                <w:top w:val="nil"/>
                <w:left w:val="nil"/>
                <w:bottom w:val="nil"/>
                <w:right w:val="nil"/>
                <w:between w:val="nil"/>
              </w:pBdr>
              <w:spacing w:line="196" w:lineRule="auto"/>
              <w:jc w:val="center"/>
              <w:rPr>
                <w:color w:val="000000"/>
                <w:sz w:val="18"/>
                <w:szCs w:val="18"/>
                <w:lang w:val="ro-RO"/>
              </w:rPr>
            </w:pPr>
            <w:r w:rsidRPr="002D67F3">
              <w:rPr>
                <w:color w:val="000000"/>
                <w:sz w:val="18"/>
                <w:szCs w:val="18"/>
                <w:lang w:val="ro-RO"/>
              </w:rPr>
              <w:t>Data aprobării în consiliul facultății</w:t>
            </w:r>
          </w:p>
        </w:tc>
        <w:tc>
          <w:tcPr>
            <w:tcW w:w="6797" w:type="dxa"/>
            <w:vAlign w:val="center"/>
          </w:tcPr>
          <w:p w14:paraId="586B80B4" w14:textId="77777777" w:rsidR="001E236A" w:rsidRPr="002D67F3" w:rsidRDefault="00EC6815">
            <w:pPr>
              <w:pStyle w:val="Normal1"/>
              <w:pBdr>
                <w:top w:val="nil"/>
                <w:left w:val="nil"/>
                <w:bottom w:val="nil"/>
                <w:right w:val="nil"/>
                <w:between w:val="nil"/>
              </w:pBdr>
              <w:spacing w:line="196" w:lineRule="auto"/>
              <w:jc w:val="center"/>
              <w:rPr>
                <w:color w:val="000000"/>
                <w:sz w:val="18"/>
                <w:szCs w:val="18"/>
                <w:lang w:val="ro-RO"/>
              </w:rPr>
            </w:pPr>
            <w:r w:rsidRPr="002D67F3">
              <w:rPr>
                <w:color w:val="000000"/>
                <w:sz w:val="18"/>
                <w:szCs w:val="18"/>
                <w:lang w:val="ro-RO"/>
              </w:rPr>
              <w:t>Grad didactic, nume, prenume, semnătura decanului</w:t>
            </w:r>
          </w:p>
        </w:tc>
      </w:tr>
      <w:tr w:rsidR="001E236A" w:rsidRPr="002D48AD" w14:paraId="0494E170" w14:textId="77777777">
        <w:trPr>
          <w:cantSplit/>
          <w:trHeight w:val="215"/>
          <w:tblHeader/>
        </w:trPr>
        <w:tc>
          <w:tcPr>
            <w:tcW w:w="2831" w:type="dxa"/>
            <w:vAlign w:val="center"/>
          </w:tcPr>
          <w:p w14:paraId="2F47A7C2" w14:textId="77777777" w:rsidR="001E236A" w:rsidRPr="002D67F3" w:rsidRDefault="00EC6815">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26.09.2025</w:t>
            </w:r>
          </w:p>
        </w:tc>
        <w:tc>
          <w:tcPr>
            <w:tcW w:w="6797" w:type="dxa"/>
            <w:vAlign w:val="center"/>
          </w:tcPr>
          <w:p w14:paraId="6AFB8315" w14:textId="77777777" w:rsidR="001E236A" w:rsidRPr="002D67F3" w:rsidRDefault="001E236A">
            <w:pPr>
              <w:pStyle w:val="Normal1"/>
              <w:pBdr>
                <w:top w:val="nil"/>
                <w:left w:val="nil"/>
                <w:bottom w:val="nil"/>
                <w:right w:val="nil"/>
                <w:between w:val="nil"/>
              </w:pBdr>
              <w:jc w:val="center"/>
              <w:rPr>
                <w:color w:val="000000"/>
                <w:sz w:val="18"/>
                <w:szCs w:val="18"/>
                <w:lang w:val="ro-RO"/>
              </w:rPr>
            </w:pPr>
          </w:p>
          <w:p w14:paraId="4DE0B304" w14:textId="77777777" w:rsidR="001E236A" w:rsidRPr="002D48AD" w:rsidRDefault="00EC6815">
            <w:pPr>
              <w:pStyle w:val="Normal1"/>
              <w:pBdr>
                <w:top w:val="nil"/>
                <w:left w:val="nil"/>
                <w:bottom w:val="nil"/>
                <w:right w:val="nil"/>
                <w:between w:val="nil"/>
              </w:pBdr>
              <w:jc w:val="center"/>
              <w:rPr>
                <w:color w:val="000000"/>
                <w:sz w:val="18"/>
                <w:szCs w:val="18"/>
                <w:lang w:val="ro-RO"/>
              </w:rPr>
            </w:pPr>
            <w:r w:rsidRPr="002D67F3">
              <w:rPr>
                <w:color w:val="000000"/>
                <w:sz w:val="18"/>
                <w:szCs w:val="18"/>
                <w:lang w:val="ro-RO"/>
              </w:rPr>
              <w:t>Prof. dr. ing. Lauren</w:t>
            </w:r>
            <w:r w:rsidR="002D67F3">
              <w:rPr>
                <w:color w:val="000000"/>
                <w:sz w:val="18"/>
                <w:szCs w:val="18"/>
                <w:lang w:val="ro-RO"/>
              </w:rPr>
              <w:t>ț</w:t>
            </w:r>
            <w:r w:rsidRPr="002D67F3">
              <w:rPr>
                <w:color w:val="000000"/>
                <w:sz w:val="18"/>
                <w:szCs w:val="18"/>
                <w:lang w:val="ro-RO"/>
              </w:rPr>
              <w:t>iu</w:t>
            </w:r>
            <w:r w:rsidR="002D67F3">
              <w:rPr>
                <w:color w:val="000000"/>
                <w:sz w:val="18"/>
                <w:szCs w:val="18"/>
                <w:lang w:val="ro-RO"/>
              </w:rPr>
              <w:t xml:space="preserve"> </w:t>
            </w:r>
            <w:r w:rsidRPr="002D67F3">
              <w:rPr>
                <w:color w:val="000000"/>
                <w:sz w:val="18"/>
                <w:szCs w:val="18"/>
                <w:lang w:val="ro-RO"/>
              </w:rPr>
              <w:t>- Dan MILICI</w:t>
            </w:r>
          </w:p>
          <w:p w14:paraId="404079FE" w14:textId="77777777" w:rsidR="001E236A" w:rsidRPr="002D48AD" w:rsidRDefault="001E236A">
            <w:pPr>
              <w:pStyle w:val="Normal1"/>
              <w:pBdr>
                <w:top w:val="nil"/>
                <w:left w:val="nil"/>
                <w:bottom w:val="nil"/>
                <w:right w:val="nil"/>
                <w:between w:val="nil"/>
              </w:pBdr>
              <w:jc w:val="center"/>
              <w:rPr>
                <w:color w:val="000000"/>
                <w:sz w:val="18"/>
                <w:szCs w:val="18"/>
                <w:lang w:val="ro-RO"/>
              </w:rPr>
            </w:pPr>
          </w:p>
        </w:tc>
      </w:tr>
    </w:tbl>
    <w:p w14:paraId="5E994932" w14:textId="77777777" w:rsidR="001E236A" w:rsidRPr="002D48AD" w:rsidRDefault="001E236A">
      <w:pPr>
        <w:pStyle w:val="Normal1"/>
        <w:pBdr>
          <w:top w:val="nil"/>
          <w:left w:val="nil"/>
          <w:bottom w:val="nil"/>
          <w:right w:val="nil"/>
          <w:between w:val="nil"/>
        </w:pBdr>
        <w:rPr>
          <w:b/>
          <w:color w:val="000000"/>
          <w:sz w:val="20"/>
          <w:szCs w:val="20"/>
          <w:lang w:val="ro-RO"/>
        </w:rPr>
      </w:pPr>
    </w:p>
    <w:p w14:paraId="3999F641" w14:textId="77777777" w:rsidR="001E236A" w:rsidRPr="002D48AD" w:rsidRDefault="001E236A">
      <w:pPr>
        <w:pStyle w:val="Normal1"/>
        <w:tabs>
          <w:tab w:val="left" w:pos="1125"/>
        </w:tabs>
        <w:spacing w:line="276" w:lineRule="auto"/>
        <w:jc w:val="right"/>
        <w:rPr>
          <w:b/>
          <w:sz w:val="24"/>
          <w:szCs w:val="24"/>
          <w:lang w:val="ro-RO"/>
        </w:rPr>
      </w:pPr>
    </w:p>
    <w:p w14:paraId="6288F573" w14:textId="77777777" w:rsidR="001E236A" w:rsidRPr="002D48AD" w:rsidRDefault="001E236A">
      <w:pPr>
        <w:pStyle w:val="Normal1"/>
        <w:tabs>
          <w:tab w:val="left" w:pos="1125"/>
        </w:tabs>
        <w:spacing w:line="276" w:lineRule="auto"/>
        <w:rPr>
          <w:b/>
          <w:sz w:val="24"/>
          <w:szCs w:val="24"/>
          <w:lang w:val="ro-RO"/>
        </w:rPr>
      </w:pPr>
    </w:p>
    <w:sectPr w:rsidR="001E236A" w:rsidRPr="002D48AD" w:rsidSect="001E236A">
      <w:headerReference w:type="even" r:id="rId9"/>
      <w:headerReference w:type="default" r:id="rId10"/>
      <w:footerReference w:type="even" r:id="rId11"/>
      <w:footerReference w:type="default" r:id="rId12"/>
      <w:headerReference w:type="first" r:id="rId13"/>
      <w:footerReference w:type="first" r:id="rId14"/>
      <w:pgSz w:w="11907" w:h="16840"/>
      <w:pgMar w:top="851" w:right="851" w:bottom="851" w:left="1418" w:header="737"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ED0AD" w14:textId="77777777" w:rsidR="009D637E" w:rsidRDefault="009D637E" w:rsidP="001E236A">
      <w:r>
        <w:separator/>
      </w:r>
    </w:p>
  </w:endnote>
  <w:endnote w:type="continuationSeparator" w:id="0">
    <w:p w14:paraId="7111C7B8" w14:textId="77777777" w:rsidR="009D637E" w:rsidRDefault="009D637E" w:rsidP="001E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altName w:val="Arial Nova Light"/>
    <w:charset w:val="00"/>
    <w:family w:val="swiss"/>
    <w:pitch w:val="variable"/>
    <w:sig w:usb0="0000028F" w:usb1="00000002"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8B50" w14:textId="77777777" w:rsidR="001E236A" w:rsidRDefault="001E236A">
    <w:pPr>
      <w:pStyle w:val="Normal1"/>
      <w:widowControl/>
      <w:pBdr>
        <w:top w:val="nil"/>
        <w:left w:val="nil"/>
        <w:bottom w:val="nil"/>
        <w:right w:val="nil"/>
        <w:between w:val="nil"/>
      </w:pBdr>
      <w:tabs>
        <w:tab w:val="center" w:pos="4703"/>
        <w:tab w:val="right" w:pos="9406"/>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1997" w14:textId="57FEDCD7" w:rsidR="001E236A" w:rsidRDefault="009A3743">
    <w:pPr>
      <w:pStyle w:val="Normal1"/>
      <w:pBdr>
        <w:top w:val="nil"/>
        <w:left w:val="nil"/>
        <w:bottom w:val="nil"/>
        <w:right w:val="nil"/>
        <w:between w:val="nil"/>
      </w:pBdr>
      <w:spacing w:line="14" w:lineRule="auto"/>
      <w:rPr>
        <w:color w:val="000000"/>
        <w:sz w:val="20"/>
        <w:szCs w:val="20"/>
      </w:rPr>
    </w:pPr>
    <w:r>
      <w:rPr>
        <w:noProof/>
      </w:rPr>
      <w:pict w14:anchorId="22E97DF3">
        <v:rect id="Rectangle 2033874265" o:spid="_x0000_s1025" style="position:absolute;margin-left:219.45pt;margin-top:800.95pt;width:35.3pt;height:15.2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" filled="f" stroked="f">
          <v:textbox inset="0,0,0,0">
            <w:txbxContent>
              <w:p w14:paraId="1A8CCC49" w14:textId="77777777" w:rsidR="00FC2E36" w:rsidRDefault="00000000">
                <w:pPr>
                  <w:spacing w:before="15"/>
                  <w:ind w:left="40"/>
                  <w:textDirection w:val="btLr"/>
                </w:pPr>
                <w:r>
                  <w:rPr>
                    <w:color w:val="000000"/>
                    <w:sz w:val="28"/>
                  </w:rPr>
                  <w:t xml:space="preserve"> PAGE 2 / 2</w:t>
                </w:r>
              </w:p>
            </w:txbxContent>
          </v:textbox>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46AB" w14:textId="77777777" w:rsidR="001E236A" w:rsidRDefault="00EC6815">
    <w:pPr>
      <w:pStyle w:val="Normal1"/>
      <w:widowControl/>
      <w:pBdr>
        <w:top w:val="nil"/>
        <w:left w:val="nil"/>
        <w:bottom w:val="nil"/>
        <w:right w:val="nil"/>
        <w:between w:val="nil"/>
      </w:pBdr>
      <w:tabs>
        <w:tab w:val="center" w:pos="4703"/>
        <w:tab w:val="right" w:pos="9406"/>
      </w:tabs>
      <w:jc w:val="center"/>
      <w:rPr>
        <w:color w:val="000000"/>
      </w:rPr>
    </w:pPr>
    <w:r>
      <w:rPr>
        <w:color w:val="000000"/>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C235C" w14:textId="77777777" w:rsidR="009D637E" w:rsidRDefault="009D637E" w:rsidP="001E236A">
      <w:r>
        <w:separator/>
      </w:r>
    </w:p>
  </w:footnote>
  <w:footnote w:type="continuationSeparator" w:id="0">
    <w:p w14:paraId="19207512" w14:textId="77777777" w:rsidR="009D637E" w:rsidRDefault="009D637E" w:rsidP="001E2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6C1E" w14:textId="77777777" w:rsidR="001E236A" w:rsidRDefault="001E236A">
    <w:pPr>
      <w:pStyle w:val="Normal1"/>
      <w:widowControl/>
      <w:pBdr>
        <w:top w:val="nil"/>
        <w:left w:val="nil"/>
        <w:bottom w:val="nil"/>
        <w:right w:val="nil"/>
        <w:between w:val="nil"/>
      </w:pBdr>
      <w:tabs>
        <w:tab w:val="center" w:pos="4320"/>
        <w:tab w:val="right" w:pos="8640"/>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FE1E" w14:textId="77777777" w:rsidR="001E236A" w:rsidRDefault="001E236A">
    <w:pPr>
      <w:pStyle w:val="Normal1"/>
      <w:widowControl/>
      <w:pBdr>
        <w:top w:val="nil"/>
        <w:left w:val="nil"/>
        <w:bottom w:val="nil"/>
        <w:right w:val="nil"/>
        <w:between w:val="nil"/>
      </w:pBdr>
      <w:tabs>
        <w:tab w:val="center" w:pos="4320"/>
        <w:tab w:val="right" w:pos="8640"/>
      </w:tabs>
      <w:spacing w:after="120"/>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10D5" w14:textId="77777777" w:rsidR="001E236A" w:rsidRDefault="001E236A">
    <w:pPr>
      <w:pStyle w:val="Normal1"/>
      <w:widowControl/>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B16"/>
    <w:multiLevelType w:val="multilevel"/>
    <w:tmpl w:val="BE5C63E2"/>
    <w:lvl w:ilvl="0">
      <w:start w:val="1"/>
      <w:numFmt w:val="decimal"/>
      <w:lvlText w:val="%1."/>
      <w:lvlJc w:val="left"/>
      <w:pPr>
        <w:ind w:left="1049" w:hanging="339"/>
      </w:pPr>
      <w:rPr>
        <w:rFonts w:ascii="Times New Roman" w:eastAsia="Times New Roman" w:hAnsi="Times New Roman" w:cs="Times New Roman"/>
        <w:b/>
        <w:sz w:val="18"/>
        <w:szCs w:val="18"/>
      </w:rPr>
    </w:lvl>
    <w:lvl w:ilvl="1">
      <w:numFmt w:val="bullet"/>
      <w:lvlText w:val="•"/>
      <w:lvlJc w:val="left"/>
      <w:pPr>
        <w:ind w:left="1916" w:hanging="339"/>
      </w:pPr>
    </w:lvl>
    <w:lvl w:ilvl="2">
      <w:numFmt w:val="bullet"/>
      <w:lvlText w:val="•"/>
      <w:lvlJc w:val="left"/>
      <w:pPr>
        <w:ind w:left="2792" w:hanging="339"/>
      </w:pPr>
    </w:lvl>
    <w:lvl w:ilvl="3">
      <w:numFmt w:val="bullet"/>
      <w:lvlText w:val="•"/>
      <w:lvlJc w:val="left"/>
      <w:pPr>
        <w:ind w:left="3668" w:hanging="338"/>
      </w:pPr>
    </w:lvl>
    <w:lvl w:ilvl="4">
      <w:numFmt w:val="bullet"/>
      <w:lvlText w:val="•"/>
      <w:lvlJc w:val="left"/>
      <w:pPr>
        <w:ind w:left="4544" w:hanging="339"/>
      </w:pPr>
    </w:lvl>
    <w:lvl w:ilvl="5">
      <w:numFmt w:val="bullet"/>
      <w:lvlText w:val="•"/>
      <w:lvlJc w:val="left"/>
      <w:pPr>
        <w:ind w:left="5420" w:hanging="339"/>
      </w:pPr>
    </w:lvl>
    <w:lvl w:ilvl="6">
      <w:numFmt w:val="bullet"/>
      <w:lvlText w:val="•"/>
      <w:lvlJc w:val="left"/>
      <w:pPr>
        <w:ind w:left="6296" w:hanging="339"/>
      </w:pPr>
    </w:lvl>
    <w:lvl w:ilvl="7">
      <w:numFmt w:val="bullet"/>
      <w:lvlText w:val="•"/>
      <w:lvlJc w:val="left"/>
      <w:pPr>
        <w:ind w:left="7172" w:hanging="338"/>
      </w:pPr>
    </w:lvl>
    <w:lvl w:ilvl="8">
      <w:numFmt w:val="bullet"/>
      <w:lvlText w:val="•"/>
      <w:lvlJc w:val="left"/>
      <w:pPr>
        <w:ind w:left="8048" w:hanging="339"/>
      </w:pPr>
    </w:lvl>
  </w:abstractNum>
  <w:abstractNum w:abstractNumId="1" w15:restartNumberingAfterBreak="0">
    <w:nsid w:val="3495672F"/>
    <w:multiLevelType w:val="hybridMultilevel"/>
    <w:tmpl w:val="7360944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44AD6A46"/>
    <w:multiLevelType w:val="singleLevel"/>
    <w:tmpl w:val="19BA785E"/>
    <w:lvl w:ilvl="0">
      <w:start w:val="1"/>
      <w:numFmt w:val="decimal"/>
      <w:lvlText w:val="[%1]"/>
      <w:lvlJc w:val="left"/>
      <w:pPr>
        <w:tabs>
          <w:tab w:val="num" w:pos="360"/>
        </w:tabs>
        <w:ind w:left="360" w:hanging="360"/>
      </w:pPr>
      <w:rPr>
        <w:rFonts w:hint="default"/>
        <w:sz w:val="22"/>
        <w:szCs w:val="22"/>
      </w:rPr>
    </w:lvl>
  </w:abstractNum>
  <w:abstractNum w:abstractNumId="3" w15:restartNumberingAfterBreak="0">
    <w:nsid w:val="4ED32FD3"/>
    <w:multiLevelType w:val="hybridMultilevel"/>
    <w:tmpl w:val="008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A924EF"/>
    <w:multiLevelType w:val="hybridMultilevel"/>
    <w:tmpl w:val="487E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371973"/>
    <w:multiLevelType w:val="hybridMultilevel"/>
    <w:tmpl w:val="BFC46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672AAD"/>
    <w:multiLevelType w:val="multilevel"/>
    <w:tmpl w:val="E856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8457284">
    <w:abstractNumId w:val="0"/>
  </w:num>
  <w:num w:numId="2" w16cid:durableId="1562671684">
    <w:abstractNumId w:val="2"/>
  </w:num>
  <w:num w:numId="3" w16cid:durableId="1943027154">
    <w:abstractNumId w:val="1"/>
  </w:num>
  <w:num w:numId="4" w16cid:durableId="866331527">
    <w:abstractNumId w:val="5"/>
  </w:num>
  <w:num w:numId="5" w16cid:durableId="2062711297">
    <w:abstractNumId w:val="3"/>
  </w:num>
  <w:num w:numId="6" w16cid:durableId="865559202">
    <w:abstractNumId w:val="4"/>
  </w:num>
  <w:num w:numId="7" w16cid:durableId="767777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E236A"/>
    <w:rsid w:val="001649E4"/>
    <w:rsid w:val="001E236A"/>
    <w:rsid w:val="002D48AD"/>
    <w:rsid w:val="002D67F3"/>
    <w:rsid w:val="003934CB"/>
    <w:rsid w:val="0048495D"/>
    <w:rsid w:val="004877FD"/>
    <w:rsid w:val="005120ED"/>
    <w:rsid w:val="0058581D"/>
    <w:rsid w:val="005976A1"/>
    <w:rsid w:val="0063484F"/>
    <w:rsid w:val="006474A5"/>
    <w:rsid w:val="007246D2"/>
    <w:rsid w:val="008A0506"/>
    <w:rsid w:val="009A3743"/>
    <w:rsid w:val="009D637E"/>
    <w:rsid w:val="00A548E5"/>
    <w:rsid w:val="00B65E5D"/>
    <w:rsid w:val="00BC1692"/>
    <w:rsid w:val="00C87301"/>
    <w:rsid w:val="00CC4E87"/>
    <w:rsid w:val="00DB5CE5"/>
    <w:rsid w:val="00E217C8"/>
    <w:rsid w:val="00EC6815"/>
    <w:rsid w:val="00ED590F"/>
    <w:rsid w:val="00F90411"/>
    <w:rsid w:val="00FC2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B39F22A"/>
  <w15:docId w15:val="{527085C9-8066-4C2E-A8E1-84B8048C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0ED"/>
  </w:style>
  <w:style w:type="paragraph" w:styleId="Heading1">
    <w:name w:val="heading 1"/>
    <w:basedOn w:val="Normal1"/>
    <w:next w:val="Normal1"/>
    <w:link w:val="Heading1Char"/>
    <w:rsid w:val="001E236A"/>
    <w:pPr>
      <w:ind w:left="1213" w:right="1212"/>
      <w:jc w:val="center"/>
      <w:outlineLvl w:val="0"/>
    </w:pPr>
    <w:rPr>
      <w:b/>
      <w:sz w:val="26"/>
      <w:szCs w:val="26"/>
    </w:rPr>
  </w:style>
  <w:style w:type="paragraph" w:styleId="Heading2">
    <w:name w:val="heading 2"/>
    <w:basedOn w:val="Normal1"/>
    <w:next w:val="Normal1"/>
    <w:link w:val="Heading2Char"/>
    <w:rsid w:val="001E236A"/>
    <w:pPr>
      <w:ind w:left="372"/>
      <w:outlineLvl w:val="1"/>
    </w:pPr>
    <w:rPr>
      <w:sz w:val="26"/>
      <w:szCs w:val="26"/>
    </w:rPr>
  </w:style>
  <w:style w:type="paragraph" w:styleId="Heading3">
    <w:name w:val="heading 3"/>
    <w:basedOn w:val="Normal1"/>
    <w:next w:val="Normal1"/>
    <w:link w:val="Heading3Char"/>
    <w:rsid w:val="001E236A"/>
    <w:pPr>
      <w:ind w:left="372"/>
      <w:outlineLvl w:val="2"/>
    </w:pPr>
    <w:rPr>
      <w:b/>
    </w:rPr>
  </w:style>
  <w:style w:type="paragraph" w:styleId="Heading4">
    <w:name w:val="heading 4"/>
    <w:basedOn w:val="Normal1"/>
    <w:next w:val="Normal1"/>
    <w:link w:val="Heading4Char"/>
    <w:rsid w:val="001E236A"/>
    <w:pPr>
      <w:keepNext/>
      <w:keepLines/>
      <w:spacing w:before="40"/>
      <w:outlineLvl w:val="3"/>
    </w:pPr>
    <w:rPr>
      <w:rFonts w:ascii="Cambria" w:eastAsia="Cambria" w:hAnsi="Cambria" w:cs="Cambria"/>
      <w:i/>
      <w:color w:val="366091"/>
    </w:rPr>
  </w:style>
  <w:style w:type="paragraph" w:styleId="Heading5">
    <w:name w:val="heading 5"/>
    <w:basedOn w:val="Normal1"/>
    <w:next w:val="Normal1"/>
    <w:link w:val="Heading5Char"/>
    <w:rsid w:val="001E236A"/>
    <w:pPr>
      <w:keepNext/>
      <w:keepLines/>
      <w:spacing w:before="40"/>
      <w:outlineLvl w:val="4"/>
    </w:pPr>
    <w:rPr>
      <w:rFonts w:ascii="Cambria" w:eastAsia="Cambria" w:hAnsi="Cambria" w:cs="Cambria"/>
      <w:color w:val="366091"/>
    </w:rPr>
  </w:style>
  <w:style w:type="paragraph" w:styleId="Heading6">
    <w:name w:val="heading 6"/>
    <w:basedOn w:val="Normal1"/>
    <w:next w:val="Normal1"/>
    <w:link w:val="Heading6Char"/>
    <w:rsid w:val="001E236A"/>
    <w:pPr>
      <w:keepNext/>
      <w:keepLines/>
      <w:widowControl/>
      <w:spacing w:before="40"/>
      <w:jc w:val="center"/>
      <w:outlineLvl w:val="5"/>
    </w:pPr>
    <w:rPr>
      <w:rFonts w:ascii="Calibri" w:eastAsia="Calibri" w:hAnsi="Calibri" w:cs="Calibri"/>
      <w:i/>
      <w:color w:val="595959"/>
      <w:sz w:val="24"/>
      <w:szCs w:val="24"/>
    </w:rPr>
  </w:style>
  <w:style w:type="paragraph" w:styleId="Heading7">
    <w:name w:val="heading 7"/>
    <w:basedOn w:val="Normal1"/>
    <w:next w:val="Normal1"/>
    <w:link w:val="Heading7Char"/>
    <w:uiPriority w:val="9"/>
    <w:semiHidden/>
    <w:unhideWhenUsed/>
    <w:qFormat/>
    <w:rsid w:val="005402BD"/>
    <w:pPr>
      <w:keepNext/>
      <w:keepLines/>
      <w:widowControl/>
      <w:spacing w:before="40"/>
      <w:jc w:val="center"/>
      <w:outlineLvl w:val="6"/>
    </w:pPr>
    <w:rPr>
      <w:rFonts w:asciiTheme="minorHAnsi" w:eastAsiaTheme="majorEastAsia" w:hAnsiTheme="minorHAnsi" w:cstheme="majorBidi"/>
      <w:color w:val="595959" w:themeColor="text1" w:themeTint="A6"/>
      <w:kern w:val="2"/>
      <w:sz w:val="24"/>
      <w:lang w:val="ro-RO"/>
    </w:rPr>
  </w:style>
  <w:style w:type="paragraph" w:styleId="Heading8">
    <w:name w:val="heading 8"/>
    <w:basedOn w:val="Normal1"/>
    <w:next w:val="Normal1"/>
    <w:link w:val="Heading8Char"/>
    <w:uiPriority w:val="9"/>
    <w:semiHidden/>
    <w:unhideWhenUsed/>
    <w:qFormat/>
    <w:rsid w:val="005402BD"/>
    <w:pPr>
      <w:keepNext/>
      <w:keepLines/>
      <w:widowControl/>
      <w:jc w:val="center"/>
      <w:outlineLvl w:val="7"/>
    </w:pPr>
    <w:rPr>
      <w:rFonts w:asciiTheme="minorHAnsi" w:eastAsiaTheme="majorEastAsia" w:hAnsiTheme="minorHAnsi" w:cstheme="majorBidi"/>
      <w:i/>
      <w:iCs/>
      <w:color w:val="272727" w:themeColor="text1" w:themeTint="D8"/>
      <w:kern w:val="2"/>
      <w:sz w:val="24"/>
      <w:lang w:val="ro-RO"/>
    </w:rPr>
  </w:style>
  <w:style w:type="paragraph" w:styleId="Heading9">
    <w:name w:val="heading 9"/>
    <w:basedOn w:val="Normal1"/>
    <w:next w:val="Normal1"/>
    <w:link w:val="Heading9Char"/>
    <w:uiPriority w:val="9"/>
    <w:semiHidden/>
    <w:unhideWhenUsed/>
    <w:qFormat/>
    <w:rsid w:val="005402BD"/>
    <w:pPr>
      <w:keepNext/>
      <w:keepLines/>
      <w:widowControl/>
      <w:jc w:val="center"/>
      <w:outlineLvl w:val="8"/>
    </w:pPr>
    <w:rPr>
      <w:rFonts w:asciiTheme="minorHAnsi" w:eastAsiaTheme="majorEastAsia" w:hAnsiTheme="minorHAnsi" w:cstheme="majorBidi"/>
      <w:color w:val="272727" w:themeColor="text1" w:themeTint="D8"/>
      <w:kern w:val="2"/>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1E236A"/>
    <w:tblPr>
      <w:tblCellMar>
        <w:top w:w="100" w:type="dxa"/>
        <w:left w:w="100" w:type="dxa"/>
        <w:bottom w:w="100" w:type="dxa"/>
        <w:right w:w="100" w:type="dxa"/>
      </w:tblCellMar>
    </w:tblPr>
  </w:style>
  <w:style w:type="paragraph" w:customStyle="1" w:styleId="Normal1">
    <w:name w:val="Normal1"/>
    <w:rsid w:val="001E236A"/>
  </w:style>
  <w:style w:type="paragraph" w:styleId="Title">
    <w:name w:val="Title"/>
    <w:basedOn w:val="Normal1"/>
    <w:next w:val="Normal1"/>
    <w:link w:val="TitleChar"/>
    <w:rsid w:val="001E236A"/>
    <w:pPr>
      <w:widowControl/>
      <w:spacing w:after="80"/>
      <w:jc w:val="center"/>
    </w:pPr>
    <w:rPr>
      <w:rFonts w:ascii="Cambria" w:eastAsia="Cambria" w:hAnsi="Cambria" w:cs="Cambria"/>
      <w:sz w:val="56"/>
      <w:szCs w:val="56"/>
    </w:rPr>
  </w:style>
  <w:style w:type="table" w:customStyle="1" w:styleId="TableNormal1">
    <w:name w:val="Table Normal1"/>
    <w:uiPriority w:val="2"/>
    <w:semiHidden/>
    <w:unhideWhenUsed/>
    <w:qFormat/>
    <w:rsid w:val="001E236A"/>
    <w:tblPr>
      <w:tblInd w:w="0" w:type="dxa"/>
      <w:tblCellMar>
        <w:top w:w="0" w:type="dxa"/>
        <w:left w:w="0" w:type="dxa"/>
        <w:bottom w:w="0" w:type="dxa"/>
        <w:right w:w="0" w:type="dxa"/>
      </w:tblCellMar>
    </w:tblPr>
  </w:style>
  <w:style w:type="paragraph" w:styleId="TOC1">
    <w:name w:val="toc 1"/>
    <w:basedOn w:val="Normal1"/>
    <w:uiPriority w:val="39"/>
    <w:qFormat/>
    <w:rsid w:val="001E236A"/>
    <w:pPr>
      <w:spacing w:before="136"/>
      <w:ind w:left="600" w:hanging="228"/>
    </w:pPr>
    <w:rPr>
      <w:b/>
      <w:bCs/>
    </w:rPr>
  </w:style>
  <w:style w:type="paragraph" w:styleId="TOC2">
    <w:name w:val="toc 2"/>
    <w:basedOn w:val="Normal1"/>
    <w:uiPriority w:val="39"/>
    <w:qFormat/>
    <w:rsid w:val="001E236A"/>
    <w:pPr>
      <w:spacing w:before="136"/>
      <w:ind w:left="1306" w:hanging="708"/>
    </w:pPr>
  </w:style>
  <w:style w:type="paragraph" w:styleId="BodyText">
    <w:name w:val="Body Text"/>
    <w:basedOn w:val="Normal1"/>
    <w:uiPriority w:val="1"/>
    <w:qFormat/>
    <w:rsid w:val="001E236A"/>
    <w:pPr>
      <w:spacing w:before="6"/>
    </w:pPr>
  </w:style>
  <w:style w:type="paragraph" w:styleId="ListParagraph">
    <w:name w:val="List Paragraph"/>
    <w:basedOn w:val="Normal1"/>
    <w:uiPriority w:val="34"/>
    <w:qFormat/>
    <w:rsid w:val="001E236A"/>
    <w:pPr>
      <w:spacing w:before="6"/>
      <w:ind w:left="1572" w:hanging="809"/>
    </w:pPr>
  </w:style>
  <w:style w:type="paragraph" w:customStyle="1" w:styleId="TableParagraph">
    <w:name w:val="Table Paragraph"/>
    <w:basedOn w:val="Normal1"/>
    <w:uiPriority w:val="1"/>
    <w:qFormat/>
    <w:rsid w:val="001E236A"/>
    <w:pPr>
      <w:spacing w:line="196" w:lineRule="exact"/>
      <w:ind w:left="100"/>
    </w:pPr>
  </w:style>
  <w:style w:type="paragraph" w:styleId="Footer">
    <w:name w:val="footer"/>
    <w:basedOn w:val="Normal1"/>
    <w:link w:val="FooterChar"/>
    <w:rsid w:val="00E33F0F"/>
    <w:pPr>
      <w:widowControl/>
      <w:tabs>
        <w:tab w:val="center" w:pos="4703"/>
        <w:tab w:val="right" w:pos="9406"/>
      </w:tabs>
    </w:pPr>
    <w:rPr>
      <w:sz w:val="24"/>
      <w:szCs w:val="24"/>
    </w:rPr>
  </w:style>
  <w:style w:type="character" w:customStyle="1" w:styleId="FooterChar">
    <w:name w:val="Footer Char"/>
    <w:basedOn w:val="DefaultParagraphFont"/>
    <w:link w:val="Footer"/>
    <w:rsid w:val="00E33F0F"/>
    <w:rPr>
      <w:rFonts w:ascii="Times New Roman" w:eastAsia="Times New Roman" w:hAnsi="Times New Roman" w:cs="Times New Roman"/>
      <w:sz w:val="24"/>
      <w:szCs w:val="24"/>
    </w:rPr>
  </w:style>
  <w:style w:type="paragraph" w:styleId="Header">
    <w:name w:val="header"/>
    <w:basedOn w:val="Normal1"/>
    <w:link w:val="HeaderChar"/>
    <w:rsid w:val="00E33F0F"/>
    <w:pPr>
      <w:widowControl/>
      <w:tabs>
        <w:tab w:val="center" w:pos="4320"/>
        <w:tab w:val="right" w:pos="8640"/>
      </w:tabs>
    </w:pPr>
    <w:rPr>
      <w:sz w:val="24"/>
      <w:szCs w:val="24"/>
    </w:rPr>
  </w:style>
  <w:style w:type="character" w:customStyle="1" w:styleId="HeaderChar">
    <w:name w:val="Header Char"/>
    <w:basedOn w:val="DefaultParagraphFont"/>
    <w:link w:val="Header"/>
    <w:rsid w:val="00E33F0F"/>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656E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656E9"/>
    <w:rPr>
      <w:rFonts w:asciiTheme="majorHAnsi" w:eastAsiaTheme="majorEastAsia" w:hAnsiTheme="majorHAnsi" w:cstheme="majorBidi"/>
      <w:color w:val="365F91" w:themeColor="accent1" w:themeShade="BF"/>
    </w:rPr>
  </w:style>
  <w:style w:type="paragraph" w:styleId="FootnoteText">
    <w:name w:val="footnote text"/>
    <w:basedOn w:val="Normal1"/>
    <w:link w:val="FootnoteTextChar"/>
    <w:uiPriority w:val="99"/>
    <w:semiHidden/>
    <w:unhideWhenUsed/>
    <w:rsid w:val="000656E9"/>
    <w:pPr>
      <w:widowControl/>
    </w:pPr>
    <w:rPr>
      <w:rFonts w:asciiTheme="minorHAnsi" w:eastAsiaTheme="minorHAnsi" w:hAnsiTheme="minorHAnsi" w:cstheme="minorBidi"/>
      <w:kern w:val="2"/>
      <w:sz w:val="20"/>
      <w:szCs w:val="20"/>
    </w:rPr>
  </w:style>
  <w:style w:type="character" w:customStyle="1" w:styleId="FootnoteTextChar">
    <w:name w:val="Footnote Text Char"/>
    <w:basedOn w:val="DefaultParagraphFont"/>
    <w:link w:val="FootnoteText"/>
    <w:uiPriority w:val="99"/>
    <w:semiHidden/>
    <w:rsid w:val="000656E9"/>
    <w:rPr>
      <w:kern w:val="2"/>
      <w:sz w:val="20"/>
      <w:szCs w:val="20"/>
    </w:rPr>
  </w:style>
  <w:style w:type="character" w:styleId="FootnoteReference">
    <w:name w:val="footnote reference"/>
    <w:basedOn w:val="DefaultParagraphFont"/>
    <w:uiPriority w:val="99"/>
    <w:semiHidden/>
    <w:unhideWhenUsed/>
    <w:rsid w:val="000656E9"/>
    <w:rPr>
      <w:vertAlign w:val="superscript"/>
    </w:rPr>
  </w:style>
  <w:style w:type="character" w:styleId="Hyperlink">
    <w:name w:val="Hyperlink"/>
    <w:basedOn w:val="DefaultParagraphFont"/>
    <w:uiPriority w:val="99"/>
    <w:unhideWhenUsed/>
    <w:rsid w:val="000656E9"/>
    <w:rPr>
      <w:color w:val="0000FF" w:themeColor="hyperlink"/>
      <w:u w:val="single"/>
    </w:rPr>
  </w:style>
  <w:style w:type="table" w:customStyle="1" w:styleId="TableGrid1">
    <w:name w:val="Table Grid1"/>
    <w:basedOn w:val="TableNormal"/>
    <w:next w:val="TableGrid"/>
    <w:uiPriority w:val="59"/>
    <w:rsid w:val="000656E9"/>
    <w:pPr>
      <w:widowControl/>
    </w:pPr>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6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1DD6"/>
    <w:pPr>
      <w:widowControl/>
      <w:adjustRightInd w:val="0"/>
    </w:pPr>
    <w:rPr>
      <w:rFonts w:ascii="Arial Nova" w:hAnsi="Arial Nova" w:cs="Arial Nova"/>
      <w:color w:val="000000"/>
      <w:sz w:val="24"/>
      <w:szCs w:val="24"/>
      <w:lang w:val="ro-RO"/>
    </w:rPr>
  </w:style>
  <w:style w:type="paragraph" w:styleId="NoSpacing">
    <w:name w:val="No Spacing"/>
    <w:uiPriority w:val="1"/>
    <w:qFormat/>
    <w:rsid w:val="00516847"/>
    <w:pPr>
      <w:widowControl/>
    </w:pPr>
    <w:rPr>
      <w:lang w:val="ro-RO"/>
    </w:rPr>
  </w:style>
  <w:style w:type="character" w:customStyle="1" w:styleId="MeniuneNerezolvat1">
    <w:name w:val="Mențiune Nerezolvat1"/>
    <w:basedOn w:val="DefaultParagraphFont"/>
    <w:uiPriority w:val="99"/>
    <w:semiHidden/>
    <w:unhideWhenUsed/>
    <w:rsid w:val="00AD4BFC"/>
    <w:rPr>
      <w:color w:val="605E5C"/>
      <w:shd w:val="clear" w:color="auto" w:fill="E1DFDD"/>
    </w:rPr>
  </w:style>
  <w:style w:type="paragraph" w:styleId="BodyTextIndent">
    <w:name w:val="Body Text Indent"/>
    <w:basedOn w:val="Normal1"/>
    <w:link w:val="BodyTextIndentChar"/>
    <w:uiPriority w:val="99"/>
    <w:unhideWhenUsed/>
    <w:rsid w:val="00D03AAE"/>
    <w:pPr>
      <w:spacing w:after="120"/>
      <w:ind w:left="283"/>
    </w:pPr>
  </w:style>
  <w:style w:type="character" w:customStyle="1" w:styleId="BodyTextIndentChar">
    <w:name w:val="Body Text Indent Char"/>
    <w:basedOn w:val="DefaultParagraphFont"/>
    <w:link w:val="BodyTextIndent"/>
    <w:uiPriority w:val="99"/>
    <w:rsid w:val="00D03AAE"/>
    <w:rPr>
      <w:rFonts w:ascii="Times New Roman" w:eastAsia="Times New Roman" w:hAnsi="Times New Roman" w:cs="Times New Roman"/>
    </w:rPr>
  </w:style>
  <w:style w:type="character" w:customStyle="1" w:styleId="Heading6Char">
    <w:name w:val="Heading 6 Char"/>
    <w:basedOn w:val="DefaultParagraphFont"/>
    <w:link w:val="Heading6"/>
    <w:uiPriority w:val="9"/>
    <w:semiHidden/>
    <w:rsid w:val="005402BD"/>
    <w:rPr>
      <w:rFonts w:eastAsiaTheme="majorEastAsia" w:cstheme="majorBidi"/>
      <w:i/>
      <w:iCs/>
      <w:color w:val="595959" w:themeColor="text1" w:themeTint="A6"/>
      <w:kern w:val="2"/>
      <w:sz w:val="24"/>
      <w:lang w:val="ro-RO"/>
    </w:rPr>
  </w:style>
  <w:style w:type="character" w:customStyle="1" w:styleId="Heading7Char">
    <w:name w:val="Heading 7 Char"/>
    <w:basedOn w:val="DefaultParagraphFont"/>
    <w:link w:val="Heading7"/>
    <w:uiPriority w:val="9"/>
    <w:semiHidden/>
    <w:rsid w:val="005402BD"/>
    <w:rPr>
      <w:rFonts w:eastAsiaTheme="majorEastAsia" w:cstheme="majorBidi"/>
      <w:color w:val="595959" w:themeColor="text1" w:themeTint="A6"/>
      <w:kern w:val="2"/>
      <w:sz w:val="24"/>
      <w:lang w:val="ro-RO"/>
    </w:rPr>
  </w:style>
  <w:style w:type="character" w:customStyle="1" w:styleId="Heading8Char">
    <w:name w:val="Heading 8 Char"/>
    <w:basedOn w:val="DefaultParagraphFont"/>
    <w:link w:val="Heading8"/>
    <w:uiPriority w:val="9"/>
    <w:semiHidden/>
    <w:rsid w:val="005402BD"/>
    <w:rPr>
      <w:rFonts w:eastAsiaTheme="majorEastAsia" w:cstheme="majorBidi"/>
      <w:i/>
      <w:iCs/>
      <w:color w:val="272727" w:themeColor="text1" w:themeTint="D8"/>
      <w:kern w:val="2"/>
      <w:sz w:val="24"/>
      <w:lang w:val="ro-RO"/>
    </w:rPr>
  </w:style>
  <w:style w:type="character" w:customStyle="1" w:styleId="Heading9Char">
    <w:name w:val="Heading 9 Char"/>
    <w:basedOn w:val="DefaultParagraphFont"/>
    <w:link w:val="Heading9"/>
    <w:uiPriority w:val="9"/>
    <w:semiHidden/>
    <w:rsid w:val="005402BD"/>
    <w:rPr>
      <w:rFonts w:eastAsiaTheme="majorEastAsia" w:cstheme="majorBidi"/>
      <w:color w:val="272727" w:themeColor="text1" w:themeTint="D8"/>
      <w:kern w:val="2"/>
      <w:sz w:val="24"/>
      <w:lang w:val="ro-RO"/>
    </w:rPr>
  </w:style>
  <w:style w:type="character" w:customStyle="1" w:styleId="Heading1Char">
    <w:name w:val="Heading 1 Char"/>
    <w:link w:val="Heading1"/>
    <w:uiPriority w:val="9"/>
    <w:rsid w:val="005402BD"/>
    <w:rPr>
      <w:rFonts w:ascii="Times New Roman" w:eastAsia="Times New Roman" w:hAnsi="Times New Roman" w:cs="Times New Roman"/>
      <w:b/>
      <w:bCs/>
      <w:sz w:val="26"/>
      <w:szCs w:val="26"/>
    </w:rPr>
  </w:style>
  <w:style w:type="character" w:customStyle="1" w:styleId="Heading2Char">
    <w:name w:val="Heading 2 Char"/>
    <w:link w:val="Heading2"/>
    <w:rsid w:val="005402BD"/>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9"/>
    <w:rsid w:val="005402BD"/>
    <w:rPr>
      <w:rFonts w:ascii="Times New Roman" w:eastAsia="Times New Roman" w:hAnsi="Times New Roman" w:cs="Times New Roman"/>
      <w:b/>
      <w:bCs/>
    </w:rPr>
  </w:style>
  <w:style w:type="character" w:customStyle="1" w:styleId="TitleChar">
    <w:name w:val="Title Char"/>
    <w:basedOn w:val="DefaultParagraphFont"/>
    <w:link w:val="Title"/>
    <w:uiPriority w:val="10"/>
    <w:rsid w:val="005402BD"/>
    <w:rPr>
      <w:rFonts w:asciiTheme="majorHAnsi" w:eastAsiaTheme="majorEastAsia" w:hAnsiTheme="majorHAnsi" w:cstheme="majorBidi"/>
      <w:spacing w:val="-10"/>
      <w:kern w:val="28"/>
      <w:sz w:val="56"/>
      <w:szCs w:val="56"/>
      <w:lang w:val="ro-RO"/>
    </w:rPr>
  </w:style>
  <w:style w:type="character" w:customStyle="1" w:styleId="SubtitleChar">
    <w:name w:val="Subtitle Char"/>
    <w:basedOn w:val="DefaultParagraphFont"/>
    <w:link w:val="Subtitle"/>
    <w:uiPriority w:val="11"/>
    <w:rsid w:val="005402BD"/>
    <w:rPr>
      <w:rFonts w:eastAsiaTheme="majorEastAsia" w:cstheme="majorBidi"/>
      <w:color w:val="595959" w:themeColor="text1" w:themeTint="A6"/>
      <w:spacing w:val="15"/>
      <w:kern w:val="2"/>
      <w:sz w:val="28"/>
      <w:szCs w:val="28"/>
      <w:lang w:val="ro-RO"/>
    </w:rPr>
  </w:style>
  <w:style w:type="paragraph" w:styleId="Quote">
    <w:name w:val="Quote"/>
    <w:basedOn w:val="Normal1"/>
    <w:next w:val="Normal1"/>
    <w:link w:val="QuoteChar"/>
    <w:uiPriority w:val="29"/>
    <w:qFormat/>
    <w:rsid w:val="005402BD"/>
    <w:pPr>
      <w:widowControl/>
      <w:spacing w:before="160" w:after="160"/>
      <w:jc w:val="center"/>
    </w:pPr>
    <w:rPr>
      <w:rFonts w:eastAsiaTheme="minorHAnsi" w:cstheme="minorBidi"/>
      <w:i/>
      <w:iCs/>
      <w:color w:val="404040" w:themeColor="text1" w:themeTint="BF"/>
      <w:kern w:val="2"/>
      <w:sz w:val="24"/>
      <w:lang w:val="ro-RO"/>
    </w:rPr>
  </w:style>
  <w:style w:type="character" w:customStyle="1" w:styleId="QuoteChar">
    <w:name w:val="Quote Char"/>
    <w:basedOn w:val="DefaultParagraphFont"/>
    <w:link w:val="Quote"/>
    <w:uiPriority w:val="29"/>
    <w:rsid w:val="005402BD"/>
    <w:rPr>
      <w:rFonts w:ascii="Times New Roman" w:hAnsi="Times New Roman"/>
      <w:i/>
      <w:iCs/>
      <w:color w:val="404040" w:themeColor="text1" w:themeTint="BF"/>
      <w:kern w:val="2"/>
      <w:sz w:val="24"/>
      <w:lang w:val="ro-RO"/>
    </w:rPr>
  </w:style>
  <w:style w:type="character" w:styleId="IntenseEmphasis">
    <w:name w:val="Intense Emphasis"/>
    <w:basedOn w:val="DefaultParagraphFont"/>
    <w:uiPriority w:val="21"/>
    <w:qFormat/>
    <w:rsid w:val="005402BD"/>
    <w:rPr>
      <w:i/>
      <w:iCs/>
      <w:color w:val="365F91" w:themeColor="accent1" w:themeShade="BF"/>
    </w:rPr>
  </w:style>
  <w:style w:type="paragraph" w:styleId="IntenseQuote">
    <w:name w:val="Intense Quote"/>
    <w:basedOn w:val="Normal1"/>
    <w:next w:val="Normal1"/>
    <w:link w:val="IntenseQuoteChar"/>
    <w:uiPriority w:val="30"/>
    <w:qFormat/>
    <w:rsid w:val="005402BD"/>
    <w:pPr>
      <w:widowControl/>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theme="minorBidi"/>
      <w:i/>
      <w:iCs/>
      <w:color w:val="365F91" w:themeColor="accent1" w:themeShade="BF"/>
      <w:kern w:val="2"/>
      <w:sz w:val="24"/>
      <w:lang w:val="ro-RO"/>
    </w:rPr>
  </w:style>
  <w:style w:type="character" w:customStyle="1" w:styleId="IntenseQuoteChar">
    <w:name w:val="Intense Quote Char"/>
    <w:basedOn w:val="DefaultParagraphFont"/>
    <w:link w:val="IntenseQuote"/>
    <w:uiPriority w:val="30"/>
    <w:rsid w:val="005402BD"/>
    <w:rPr>
      <w:rFonts w:ascii="Times New Roman" w:hAnsi="Times New Roman"/>
      <w:i/>
      <w:iCs/>
      <w:color w:val="365F91" w:themeColor="accent1" w:themeShade="BF"/>
      <w:kern w:val="2"/>
      <w:sz w:val="24"/>
      <w:lang w:val="ro-RO"/>
    </w:rPr>
  </w:style>
  <w:style w:type="character" w:styleId="IntenseReference">
    <w:name w:val="Intense Reference"/>
    <w:basedOn w:val="DefaultParagraphFont"/>
    <w:uiPriority w:val="32"/>
    <w:qFormat/>
    <w:rsid w:val="005402BD"/>
    <w:rPr>
      <w:b/>
      <w:bCs/>
      <w:smallCaps/>
      <w:color w:val="365F91" w:themeColor="accent1" w:themeShade="BF"/>
      <w:spacing w:val="5"/>
    </w:rPr>
  </w:style>
  <w:style w:type="character" w:styleId="FollowedHyperlink">
    <w:name w:val="FollowedHyperlink"/>
    <w:basedOn w:val="DefaultParagraphFont"/>
    <w:uiPriority w:val="99"/>
    <w:semiHidden/>
    <w:unhideWhenUsed/>
    <w:rsid w:val="005402BD"/>
    <w:rPr>
      <w:color w:val="800080" w:themeColor="followedHyperlink"/>
      <w:u w:val="single"/>
    </w:rPr>
  </w:style>
  <w:style w:type="character" w:styleId="CommentReference">
    <w:name w:val="annotation reference"/>
    <w:basedOn w:val="DefaultParagraphFont"/>
    <w:uiPriority w:val="99"/>
    <w:semiHidden/>
    <w:unhideWhenUsed/>
    <w:rsid w:val="00742A47"/>
    <w:rPr>
      <w:sz w:val="16"/>
      <w:szCs w:val="16"/>
    </w:rPr>
  </w:style>
  <w:style w:type="paragraph" w:styleId="CommentText">
    <w:name w:val="annotation text"/>
    <w:basedOn w:val="Normal1"/>
    <w:link w:val="CommentTextChar"/>
    <w:uiPriority w:val="99"/>
    <w:unhideWhenUsed/>
    <w:rsid w:val="00742A47"/>
    <w:rPr>
      <w:sz w:val="20"/>
      <w:szCs w:val="20"/>
    </w:rPr>
  </w:style>
  <w:style w:type="character" w:customStyle="1" w:styleId="CommentTextChar">
    <w:name w:val="Comment Text Char"/>
    <w:basedOn w:val="DefaultParagraphFont"/>
    <w:link w:val="CommentText"/>
    <w:uiPriority w:val="99"/>
    <w:rsid w:val="00742A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2A47"/>
    <w:rPr>
      <w:b/>
      <w:bCs/>
    </w:rPr>
  </w:style>
  <w:style w:type="character" w:customStyle="1" w:styleId="CommentSubjectChar">
    <w:name w:val="Comment Subject Char"/>
    <w:basedOn w:val="CommentTextChar"/>
    <w:link w:val="CommentSubject"/>
    <w:uiPriority w:val="99"/>
    <w:semiHidden/>
    <w:rsid w:val="00742A47"/>
    <w:rPr>
      <w:rFonts w:ascii="Times New Roman" w:eastAsia="Times New Roman" w:hAnsi="Times New Roman" w:cs="Times New Roman"/>
      <w:b/>
      <w:bCs/>
      <w:sz w:val="20"/>
      <w:szCs w:val="20"/>
    </w:rPr>
  </w:style>
  <w:style w:type="paragraph" w:styleId="TOCHeading">
    <w:name w:val="TOC Heading"/>
    <w:basedOn w:val="Heading1"/>
    <w:next w:val="Normal1"/>
    <w:uiPriority w:val="39"/>
    <w:unhideWhenUsed/>
    <w:qFormat/>
    <w:rsid w:val="00BD32EE"/>
    <w:pPr>
      <w:keepNext/>
      <w:keepLines/>
      <w:widowControl/>
      <w:spacing w:before="240" w:line="259" w:lineRule="auto"/>
      <w:ind w:left="0" w:right="0"/>
      <w:jc w:val="left"/>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1"/>
    <w:next w:val="Normal1"/>
    <w:autoRedefine/>
    <w:uiPriority w:val="39"/>
    <w:unhideWhenUsed/>
    <w:rsid w:val="00BD32EE"/>
    <w:pPr>
      <w:spacing w:after="100"/>
      <w:ind w:left="440"/>
    </w:pPr>
  </w:style>
  <w:style w:type="character" w:customStyle="1" w:styleId="UnresolvedMention1">
    <w:name w:val="Unresolved Mention1"/>
    <w:basedOn w:val="DefaultParagraphFont"/>
    <w:uiPriority w:val="99"/>
    <w:semiHidden/>
    <w:unhideWhenUsed/>
    <w:rsid w:val="00E62E2A"/>
    <w:rPr>
      <w:color w:val="605E5C"/>
      <w:shd w:val="clear" w:color="auto" w:fill="E1DFDD"/>
    </w:rPr>
  </w:style>
  <w:style w:type="paragraph" w:styleId="Subtitle">
    <w:name w:val="Subtitle"/>
    <w:basedOn w:val="Normal1"/>
    <w:next w:val="Normal1"/>
    <w:link w:val="SubtitleChar"/>
    <w:rsid w:val="001E236A"/>
    <w:pPr>
      <w:widowControl/>
      <w:spacing w:after="160"/>
      <w:jc w:val="center"/>
    </w:pPr>
    <w:rPr>
      <w:rFonts w:ascii="Calibri" w:eastAsia="Calibri" w:hAnsi="Calibri" w:cs="Calibri"/>
      <w:color w:val="595959"/>
      <w:sz w:val="28"/>
      <w:szCs w:val="28"/>
    </w:rPr>
  </w:style>
  <w:style w:type="table" w:customStyle="1" w:styleId="a">
    <w:basedOn w:val="TableNormal"/>
    <w:rsid w:val="001E236A"/>
    <w:tblPr>
      <w:tblStyleRowBandSize w:val="1"/>
      <w:tblStyleColBandSize w:val="1"/>
      <w:tblCellMar>
        <w:left w:w="0" w:type="dxa"/>
        <w:right w:w="0" w:type="dxa"/>
      </w:tblCellMar>
    </w:tblPr>
  </w:style>
  <w:style w:type="table" w:customStyle="1" w:styleId="a0">
    <w:basedOn w:val="TableNormal"/>
    <w:rsid w:val="001E236A"/>
    <w:tblPr>
      <w:tblStyleRowBandSize w:val="1"/>
      <w:tblStyleColBandSize w:val="1"/>
      <w:tblCellMar>
        <w:left w:w="0" w:type="dxa"/>
        <w:right w:w="0" w:type="dxa"/>
      </w:tblCellMar>
    </w:tblPr>
  </w:style>
  <w:style w:type="table" w:customStyle="1" w:styleId="a1">
    <w:basedOn w:val="TableNormal"/>
    <w:rsid w:val="001E236A"/>
    <w:tblPr>
      <w:tblStyleRowBandSize w:val="1"/>
      <w:tblStyleColBandSize w:val="1"/>
      <w:tblCellMar>
        <w:left w:w="0" w:type="dxa"/>
        <w:right w:w="0" w:type="dxa"/>
      </w:tblCellMar>
    </w:tblPr>
  </w:style>
  <w:style w:type="table" w:customStyle="1" w:styleId="a2">
    <w:basedOn w:val="TableNormal"/>
    <w:rsid w:val="001E236A"/>
    <w:tblPr>
      <w:tblStyleRowBandSize w:val="1"/>
      <w:tblStyleColBandSize w:val="1"/>
      <w:tblCellMar>
        <w:left w:w="0" w:type="dxa"/>
        <w:right w:w="0" w:type="dxa"/>
      </w:tblCellMar>
    </w:tblPr>
  </w:style>
  <w:style w:type="table" w:customStyle="1" w:styleId="a3">
    <w:basedOn w:val="TableNormal"/>
    <w:rsid w:val="001E236A"/>
    <w:tblPr>
      <w:tblStyleRowBandSize w:val="1"/>
      <w:tblStyleColBandSize w:val="1"/>
      <w:tblCellMar>
        <w:left w:w="0" w:type="dxa"/>
        <w:right w:w="0" w:type="dxa"/>
      </w:tblCellMar>
    </w:tblPr>
  </w:style>
  <w:style w:type="table" w:customStyle="1" w:styleId="a4">
    <w:basedOn w:val="TableNormal"/>
    <w:rsid w:val="001E236A"/>
    <w:tblPr>
      <w:tblStyleRowBandSize w:val="1"/>
      <w:tblStyleColBandSize w:val="1"/>
      <w:tblCellMar>
        <w:left w:w="0" w:type="dxa"/>
        <w:right w:w="0" w:type="dxa"/>
      </w:tblCellMar>
    </w:tblPr>
  </w:style>
  <w:style w:type="table" w:customStyle="1" w:styleId="a5">
    <w:basedOn w:val="TableNormal"/>
    <w:rsid w:val="001E236A"/>
    <w:tblPr>
      <w:tblStyleRowBandSize w:val="1"/>
      <w:tblStyleColBandSize w:val="1"/>
      <w:tblCellMar>
        <w:left w:w="0" w:type="dxa"/>
        <w:right w:w="0" w:type="dxa"/>
      </w:tblCellMar>
    </w:tblPr>
  </w:style>
  <w:style w:type="table" w:customStyle="1" w:styleId="a6">
    <w:basedOn w:val="TableNormal"/>
    <w:rsid w:val="001E236A"/>
    <w:tblPr>
      <w:tblStyleRowBandSize w:val="1"/>
      <w:tblStyleColBandSize w:val="1"/>
      <w:tblCellMar>
        <w:left w:w="0" w:type="dxa"/>
        <w:right w:w="0" w:type="dxa"/>
      </w:tblCellMar>
    </w:tblPr>
  </w:style>
  <w:style w:type="table" w:customStyle="1" w:styleId="a7">
    <w:basedOn w:val="TableNormal"/>
    <w:rsid w:val="001E236A"/>
    <w:tblPr>
      <w:tblStyleRowBandSize w:val="1"/>
      <w:tblStyleColBandSize w:val="1"/>
      <w:tblCellMar>
        <w:left w:w="0" w:type="dxa"/>
        <w:right w:w="0" w:type="dxa"/>
      </w:tblCellMar>
    </w:tblPr>
  </w:style>
  <w:style w:type="table" w:customStyle="1" w:styleId="a8">
    <w:basedOn w:val="TableNormal"/>
    <w:rsid w:val="001E236A"/>
    <w:tblPr>
      <w:tblStyleRowBandSize w:val="1"/>
      <w:tblStyleColBandSize w:val="1"/>
      <w:tblCellMar>
        <w:left w:w="0" w:type="dxa"/>
        <w:right w:w="0" w:type="dxa"/>
      </w:tblCellMar>
    </w:tblPr>
  </w:style>
  <w:style w:type="table" w:customStyle="1" w:styleId="a9">
    <w:basedOn w:val="TableNormal"/>
    <w:rsid w:val="001E236A"/>
    <w:tblPr>
      <w:tblStyleRowBandSize w:val="1"/>
      <w:tblStyleColBandSize w:val="1"/>
      <w:tblCellMar>
        <w:left w:w="0" w:type="dxa"/>
        <w:right w:w="0" w:type="dxa"/>
      </w:tblCellMar>
    </w:tblPr>
  </w:style>
  <w:style w:type="table" w:customStyle="1" w:styleId="aa">
    <w:basedOn w:val="TableNormal"/>
    <w:rsid w:val="001E236A"/>
    <w:tblPr>
      <w:tblStyleRowBandSize w:val="1"/>
      <w:tblStyleColBandSize w:val="1"/>
      <w:tblCellMar>
        <w:left w:w="0" w:type="dxa"/>
        <w:right w:w="0" w:type="dxa"/>
      </w:tblCellMar>
    </w:tblPr>
  </w:style>
  <w:style w:type="table" w:customStyle="1" w:styleId="ab">
    <w:basedOn w:val="TableNormal"/>
    <w:rsid w:val="001E236A"/>
    <w:tblPr>
      <w:tblStyleRowBandSize w:val="1"/>
      <w:tblStyleColBandSize w:val="1"/>
      <w:tblCellMar>
        <w:left w:w="0" w:type="dxa"/>
        <w:right w:w="0" w:type="dxa"/>
      </w:tblCellMar>
    </w:tblPr>
  </w:style>
  <w:style w:type="table" w:customStyle="1" w:styleId="ac">
    <w:basedOn w:val="TableNormal"/>
    <w:rsid w:val="001E236A"/>
    <w:tblPr>
      <w:tblStyleRowBandSize w:val="1"/>
      <w:tblStyleColBandSize w:val="1"/>
      <w:tblCellMar>
        <w:left w:w="0" w:type="dxa"/>
        <w:right w:w="0" w:type="dxa"/>
      </w:tblCellMar>
    </w:tblPr>
  </w:style>
  <w:style w:type="table" w:customStyle="1" w:styleId="ad">
    <w:basedOn w:val="TableNormal"/>
    <w:rsid w:val="001E236A"/>
    <w:tblPr>
      <w:tblStyleRowBandSize w:val="1"/>
      <w:tblStyleColBandSize w:val="1"/>
      <w:tblCellMar>
        <w:left w:w="0" w:type="dxa"/>
        <w:right w:w="0" w:type="dxa"/>
      </w:tblCellMar>
    </w:tblPr>
  </w:style>
  <w:style w:type="paragraph" w:styleId="NormalWeb">
    <w:name w:val="Normal (Web)"/>
    <w:basedOn w:val="Normal"/>
    <w:uiPriority w:val="99"/>
    <w:unhideWhenUsed/>
    <w:rsid w:val="00F90411"/>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97Wros8OSgEqii8jdxjLW4DeEQ==">CgMxLjA4AHIhMWFKM1BZd2pZbmRweXNGbE9KSEFYc281SExhT3B1b1lF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Mironeasa</dc:creator>
  <cp:lastModifiedBy>Olariu Elena-Daniela</cp:lastModifiedBy>
  <cp:revision>9</cp:revision>
  <dcterms:created xsi:type="dcterms:W3CDTF">2025-09-29T17:02:00Z</dcterms:created>
  <dcterms:modified xsi:type="dcterms:W3CDTF">2026-05-14T06:16:00Z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Nitro Pro 13 (13.58.0.1180)</vt:lpwstr>
  </property>
  <property fmtid="{D5CDD505-2E9C-101B-9397-08002B2CF9AE}" pid="4" name="LastSaved">
    <vt:filetime>2025-04-12T00:00:00Z</vt:filetime>
  </property>
  <property fmtid="{D5CDD505-2E9C-101B-9397-08002B2CF9AE}" pid="5" name="GrammarlyDocumentId">
    <vt:lpwstr>d09fd51f6b4710b4dfd5394b862b7be875becb2896fd362c3abba86dda729719</vt:lpwstr>
  </property>
</Properties>
</file>