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88D83" w14:textId="77777777" w:rsidR="00CE3353" w:rsidRPr="00B9576B" w:rsidRDefault="00000000">
      <w:pPr>
        <w:tabs>
          <w:tab w:val="left" w:pos="1125"/>
        </w:tabs>
        <w:spacing w:line="276" w:lineRule="auto"/>
        <w:jc w:val="right"/>
        <w:rPr>
          <w:b/>
          <w:sz w:val="24"/>
          <w:szCs w:val="24"/>
          <w:lang w:val="ro-RO"/>
        </w:rPr>
      </w:pPr>
      <w:r w:rsidRPr="00B9576B">
        <w:rPr>
          <w:b/>
          <w:sz w:val="24"/>
          <w:szCs w:val="24"/>
          <w:lang w:val="ro-RO"/>
        </w:rPr>
        <w:t>Anexa 1. Fișa disciplinei R40 – F01</w:t>
      </w:r>
      <w:r w:rsidRPr="00B9576B">
        <w:rPr>
          <w:noProof/>
          <w:lang w:val="ro-RO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E378FC" wp14:editId="14A527FA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l="0" t="0" r="0" b="0"/>
                <wp:wrapNone/>
                <wp:docPr id="2033874265" name="Group 2033874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480" cy="330245"/>
                          <a:chOff x="4886250" y="3614875"/>
                          <a:chExt cx="919500" cy="330250"/>
                        </a:xfrm>
                      </wpg:grpSpPr>
                      <wpg:grpSp>
                        <wpg:cNvPr id="464818936" name="Group 464818936"/>
                        <wpg:cNvGrpSpPr/>
                        <wpg:grpSpPr>
                          <a:xfrm>
                            <a:off x="4886260" y="3614878"/>
                            <a:ext cx="919480" cy="330245"/>
                            <a:chOff x="1070" y="318"/>
                            <a:chExt cx="1448" cy="584"/>
                          </a:xfrm>
                        </wpg:grpSpPr>
                        <wps:wsp>
                          <wps:cNvPr id="1944181510" name="Rectangle 1944181510"/>
                          <wps:cNvSpPr/>
                          <wps:spPr>
                            <a:xfrm>
                              <a:off x="1070" y="318"/>
                              <a:ext cx="142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7585A2" w14:textId="77777777" w:rsidR="00CE3353" w:rsidRDefault="00CE335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7948668" name="Rectangle 1537948668"/>
                          <wps:cNvSpPr/>
                          <wps:spPr>
                            <a:xfrm>
                              <a:off x="1610" y="422"/>
                              <a:ext cx="908" cy="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7B3238" w14:textId="77777777" w:rsidR="00CE3353" w:rsidRDefault="00000000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Universitatea</w:t>
                                </w:r>
                                <w:proofErr w:type="spellEnd"/>
                              </w:p>
                              <w:p w14:paraId="504277FE" w14:textId="77777777" w:rsidR="00CE3353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Ștefan cel Mare</w:t>
                                </w:r>
                              </w:p>
                              <w:p w14:paraId="21022976" w14:textId="77777777" w:rsidR="00CE3353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3366FF"/>
                                    <w:sz w:val="12"/>
                                  </w:rPr>
                                  <w:t>Suceava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l="16501" b="3566"/>
                            <a:stretch/>
                          </pic:blipFill>
                          <pic:spPr>
                            <a:xfrm>
                              <a:off x="1070" y="318"/>
                              <a:ext cx="506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71121</wp:posOffset>
                </wp:positionH>
                <wp:positionV relativeFrom="paragraph">
                  <wp:posOffset>-111759</wp:posOffset>
                </wp:positionV>
                <wp:extent cx="919480" cy="330245"/>
                <wp:effectExtent b="0" l="0" r="0" t="0"/>
                <wp:wrapNone/>
                <wp:docPr id="203387426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480" cy="330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C19C835" w14:textId="77777777" w:rsidR="00CE3353" w:rsidRPr="00B9576B" w:rsidRDefault="00CE3353">
      <w:pPr>
        <w:spacing w:before="95"/>
        <w:ind w:right="1212"/>
        <w:rPr>
          <w:b/>
          <w:lang w:val="ro-RO"/>
        </w:rPr>
      </w:pPr>
    </w:p>
    <w:p w14:paraId="64228F90" w14:textId="77777777" w:rsidR="00CE3353" w:rsidRPr="00B9576B" w:rsidRDefault="00000000">
      <w:pPr>
        <w:spacing w:before="95"/>
        <w:ind w:left="1212" w:right="1212"/>
        <w:jc w:val="center"/>
        <w:rPr>
          <w:b/>
          <w:lang w:val="ro-RO"/>
        </w:rPr>
      </w:pPr>
      <w:r w:rsidRPr="00B9576B">
        <w:rPr>
          <w:b/>
          <w:lang w:val="ro-RO"/>
        </w:rPr>
        <w:t>FIȘA DISCIPLINEI</w:t>
      </w:r>
    </w:p>
    <w:p w14:paraId="1CEA8040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2"/>
        <w:ind w:left="1215" w:right="1212"/>
        <w:jc w:val="center"/>
        <w:rPr>
          <w:color w:val="000000"/>
          <w:lang w:val="ro-RO"/>
        </w:rPr>
      </w:pPr>
    </w:p>
    <w:p w14:paraId="6B46D12B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5" w:after="4"/>
        <w:ind w:hanging="338"/>
        <w:rPr>
          <w:b/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>Date despre program</w:t>
      </w: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654"/>
      </w:tblGrid>
      <w:tr w:rsidR="00583519" w:rsidRPr="00B9576B" w14:paraId="27E172AC" w14:textId="77777777" w:rsidTr="00583519">
        <w:trPr>
          <w:trHeight w:val="284"/>
        </w:trPr>
        <w:tc>
          <w:tcPr>
            <w:tcW w:w="1980" w:type="dxa"/>
          </w:tcPr>
          <w:p w14:paraId="16D3481F" w14:textId="7777777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bookmarkStart w:id="0" w:name="_Hlk212543304"/>
            <w:r w:rsidRPr="00B9576B">
              <w:rPr>
                <w:color w:val="000000"/>
                <w:sz w:val="18"/>
                <w:szCs w:val="18"/>
                <w:lang w:val="ro-RO"/>
              </w:rPr>
              <w:t>Facultatea</w:t>
            </w:r>
          </w:p>
        </w:tc>
        <w:tc>
          <w:tcPr>
            <w:tcW w:w="7654" w:type="dxa"/>
            <w:vAlign w:val="center"/>
          </w:tcPr>
          <w:p w14:paraId="0F263BA8" w14:textId="0484440E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Cs/>
                <w:color w:val="000000"/>
                <w:sz w:val="18"/>
                <w:szCs w:val="18"/>
                <w:lang w:val="ro-RO"/>
              </w:rPr>
              <w:t>Facultatea de Inginerie Electrică și Știința Calculatoarelor</w:t>
            </w:r>
          </w:p>
        </w:tc>
      </w:tr>
      <w:tr w:rsidR="00583519" w:rsidRPr="00B9576B" w14:paraId="0E0E81B2" w14:textId="77777777" w:rsidTr="00583519">
        <w:trPr>
          <w:trHeight w:val="296"/>
        </w:trPr>
        <w:tc>
          <w:tcPr>
            <w:tcW w:w="1980" w:type="dxa"/>
          </w:tcPr>
          <w:p w14:paraId="0EF90049" w14:textId="7777777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Departamentul</w:t>
            </w:r>
          </w:p>
        </w:tc>
        <w:tc>
          <w:tcPr>
            <w:tcW w:w="7654" w:type="dxa"/>
          </w:tcPr>
          <w:p w14:paraId="3931F15C" w14:textId="6133884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Cs/>
                <w:color w:val="000000"/>
                <w:sz w:val="18"/>
                <w:szCs w:val="18"/>
                <w:lang w:val="ro-RO"/>
              </w:rPr>
              <w:t xml:space="preserve">Departamentul de </w:t>
            </w:r>
            <w:r w:rsidRPr="00B9576B">
              <w:rPr>
                <w:bCs/>
                <w:noProof/>
                <w:sz w:val="18"/>
                <w:szCs w:val="18"/>
                <w:lang w:val="ro-RO" w:eastAsia="zh-CN"/>
              </w:rPr>
              <w:t>de Electrotehnică</w:t>
            </w:r>
          </w:p>
        </w:tc>
      </w:tr>
      <w:tr w:rsidR="00583519" w:rsidRPr="00B9576B" w14:paraId="511BAE91" w14:textId="77777777" w:rsidTr="00583519">
        <w:trPr>
          <w:trHeight w:val="284"/>
        </w:trPr>
        <w:tc>
          <w:tcPr>
            <w:tcW w:w="1980" w:type="dxa"/>
          </w:tcPr>
          <w:p w14:paraId="5D924C0D" w14:textId="7777777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Domeniul de studii</w:t>
            </w:r>
          </w:p>
        </w:tc>
        <w:tc>
          <w:tcPr>
            <w:tcW w:w="7654" w:type="dxa"/>
          </w:tcPr>
          <w:p w14:paraId="7B2B0DC3" w14:textId="1100070A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Cs/>
                <w:noProof/>
                <w:sz w:val="18"/>
                <w:szCs w:val="18"/>
                <w:lang w:val="ro-RO" w:eastAsia="zh-CN"/>
              </w:rPr>
              <w:t>Ingineria autovehiculelor</w:t>
            </w:r>
          </w:p>
        </w:tc>
      </w:tr>
      <w:tr w:rsidR="00583519" w:rsidRPr="00B9576B" w14:paraId="17B24CF6" w14:textId="77777777" w:rsidTr="00583519">
        <w:trPr>
          <w:trHeight w:val="280"/>
        </w:trPr>
        <w:tc>
          <w:tcPr>
            <w:tcW w:w="1980" w:type="dxa"/>
          </w:tcPr>
          <w:p w14:paraId="2E04D3CF" w14:textId="7777777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Ciclul de studii</w:t>
            </w:r>
          </w:p>
        </w:tc>
        <w:tc>
          <w:tcPr>
            <w:tcW w:w="7654" w:type="dxa"/>
          </w:tcPr>
          <w:p w14:paraId="6E66BFFC" w14:textId="491AC5E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sz w:val="18"/>
                <w:szCs w:val="18"/>
                <w:lang w:val="ro-RO" w:eastAsia="zh-CN"/>
              </w:rPr>
              <w:t>Licenţă</w:t>
            </w:r>
            <w:proofErr w:type="spellEnd"/>
            <w:r w:rsidRPr="00B9576B">
              <w:rPr>
                <w:sz w:val="18"/>
                <w:szCs w:val="18"/>
                <w:lang w:val="ro-RO" w:eastAsia="zh-CN"/>
              </w:rPr>
              <w:t>, învățământ cu frecvență</w:t>
            </w:r>
          </w:p>
        </w:tc>
      </w:tr>
      <w:tr w:rsidR="00583519" w:rsidRPr="00B9576B" w14:paraId="37C4C99B" w14:textId="77777777" w:rsidTr="00583519">
        <w:trPr>
          <w:trHeight w:val="282"/>
        </w:trPr>
        <w:tc>
          <w:tcPr>
            <w:tcW w:w="1980" w:type="dxa"/>
          </w:tcPr>
          <w:p w14:paraId="2E3F2953" w14:textId="77777777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Programul de studii</w:t>
            </w:r>
          </w:p>
        </w:tc>
        <w:tc>
          <w:tcPr>
            <w:tcW w:w="7654" w:type="dxa"/>
          </w:tcPr>
          <w:p w14:paraId="0DE2A09B" w14:textId="04B46189" w:rsidR="00583519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Cs/>
                <w:noProof/>
                <w:sz w:val="18"/>
                <w:szCs w:val="18"/>
                <w:lang w:val="ro-RO" w:eastAsia="zh-CN"/>
              </w:rPr>
              <w:t>Echipamen</w:t>
            </w:r>
            <w:r w:rsidR="00D73427" w:rsidRPr="00B9576B">
              <w:rPr>
                <w:bCs/>
                <w:noProof/>
                <w:sz w:val="18"/>
                <w:szCs w:val="18"/>
                <w:lang w:val="ro-RO" w:eastAsia="zh-CN"/>
              </w:rPr>
              <w:t>t</w:t>
            </w:r>
            <w:r w:rsidRPr="00B9576B">
              <w:rPr>
                <w:bCs/>
                <w:noProof/>
                <w:sz w:val="18"/>
                <w:szCs w:val="18"/>
                <w:lang w:val="ro-RO" w:eastAsia="zh-CN"/>
              </w:rPr>
              <w:t xml:space="preserve">e și sisteme de comandă și control pentru autovehicule </w:t>
            </w:r>
          </w:p>
        </w:tc>
      </w:tr>
      <w:bookmarkEnd w:id="0"/>
    </w:tbl>
    <w:p w14:paraId="1377224B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0"/>
          <w:szCs w:val="10"/>
          <w:lang w:val="ro-RO"/>
        </w:rPr>
      </w:pPr>
    </w:p>
    <w:p w14:paraId="5C6B48B3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99" w:after="2"/>
        <w:ind w:hanging="338"/>
        <w:rPr>
          <w:b/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>Date despre disciplină</w:t>
      </w:r>
    </w:p>
    <w:tbl>
      <w:tblPr>
        <w:tblStyle w:val="a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374"/>
        <w:gridCol w:w="1111"/>
        <w:gridCol w:w="216"/>
        <w:gridCol w:w="1323"/>
        <w:gridCol w:w="1323"/>
        <w:gridCol w:w="1873"/>
        <w:gridCol w:w="983"/>
        <w:gridCol w:w="1265"/>
      </w:tblGrid>
      <w:tr w:rsidR="00CE3353" w:rsidRPr="00B9576B" w14:paraId="6014C3BD" w14:textId="77777777">
        <w:trPr>
          <w:trHeight w:val="273"/>
        </w:trPr>
        <w:tc>
          <w:tcPr>
            <w:tcW w:w="2651" w:type="dxa"/>
            <w:gridSpan w:val="3"/>
          </w:tcPr>
          <w:p w14:paraId="1AD0D060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3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Denumirea disciplinei</w:t>
            </w:r>
          </w:p>
        </w:tc>
        <w:tc>
          <w:tcPr>
            <w:tcW w:w="6983" w:type="dxa"/>
            <w:gridSpan w:val="6"/>
          </w:tcPr>
          <w:p w14:paraId="57D6A214" w14:textId="3E48296E" w:rsidR="00CE3353" w:rsidRPr="00B9576B" w:rsidRDefault="00583519" w:rsidP="00583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color w:val="000000"/>
                <w:sz w:val="18"/>
                <w:szCs w:val="18"/>
                <w:lang w:val="ro-RO"/>
              </w:rPr>
              <w:t>LIMBĂ STRĂINĂ TEHNICĂ 2 (ENGLEZĂ)</w:t>
            </w:r>
          </w:p>
        </w:tc>
      </w:tr>
      <w:tr w:rsidR="00CE3353" w:rsidRPr="00B9576B" w14:paraId="1700288D" w14:textId="77777777">
        <w:trPr>
          <w:trHeight w:val="215"/>
        </w:trPr>
        <w:tc>
          <w:tcPr>
            <w:tcW w:w="1540" w:type="dxa"/>
            <w:gridSpan w:val="2"/>
          </w:tcPr>
          <w:p w14:paraId="17A607C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Anul de studiu</w:t>
            </w:r>
          </w:p>
        </w:tc>
        <w:tc>
          <w:tcPr>
            <w:tcW w:w="1327" w:type="dxa"/>
            <w:gridSpan w:val="2"/>
          </w:tcPr>
          <w:p w14:paraId="5784EFCD" w14:textId="77777777" w:rsidR="00CE3353" w:rsidRPr="00B9576B" w:rsidRDefault="00000000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color w:val="000000"/>
                <w:sz w:val="18"/>
                <w:szCs w:val="18"/>
                <w:lang w:val="ro-RO"/>
              </w:rPr>
              <w:t>I</w:t>
            </w:r>
          </w:p>
        </w:tc>
        <w:tc>
          <w:tcPr>
            <w:tcW w:w="1323" w:type="dxa"/>
          </w:tcPr>
          <w:p w14:paraId="21F0602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Semestrul</w:t>
            </w:r>
          </w:p>
        </w:tc>
        <w:tc>
          <w:tcPr>
            <w:tcW w:w="1323" w:type="dxa"/>
          </w:tcPr>
          <w:p w14:paraId="1DA528A9" w14:textId="7F1FD27C" w:rsidR="00CE3353" w:rsidRPr="00B9576B" w:rsidRDefault="00D73427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873" w:type="dxa"/>
          </w:tcPr>
          <w:p w14:paraId="64159E3B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Tipul de evaluare</w:t>
            </w:r>
          </w:p>
        </w:tc>
        <w:tc>
          <w:tcPr>
            <w:tcW w:w="2248" w:type="dxa"/>
            <w:gridSpan w:val="2"/>
          </w:tcPr>
          <w:p w14:paraId="2C64182C" w14:textId="2B171659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sz w:val="18"/>
                <w:szCs w:val="18"/>
                <w:lang w:val="ro-RO"/>
              </w:rPr>
              <w:t>V</w:t>
            </w:r>
            <w:r w:rsidR="00B9576B" w:rsidRPr="00B9576B">
              <w:rPr>
                <w:b/>
                <w:bCs/>
                <w:sz w:val="18"/>
                <w:szCs w:val="18"/>
                <w:lang w:val="ro-RO"/>
              </w:rPr>
              <w:t>erificare</w:t>
            </w:r>
          </w:p>
        </w:tc>
      </w:tr>
      <w:tr w:rsidR="00CE3353" w:rsidRPr="00B9576B" w14:paraId="78D92FEF" w14:textId="77777777">
        <w:trPr>
          <w:trHeight w:val="431"/>
        </w:trPr>
        <w:tc>
          <w:tcPr>
            <w:tcW w:w="1166" w:type="dxa"/>
            <w:vMerge w:val="restart"/>
          </w:tcPr>
          <w:p w14:paraId="7C20778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Regimul disciplinei</w:t>
            </w:r>
          </w:p>
        </w:tc>
        <w:tc>
          <w:tcPr>
            <w:tcW w:w="7203" w:type="dxa"/>
            <w:gridSpan w:val="7"/>
          </w:tcPr>
          <w:p w14:paraId="0496226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Categoria formativă a disciplinei</w:t>
            </w:r>
          </w:p>
          <w:p w14:paraId="0EB2914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198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DF - fundamentală, DS - de specializare, DC – complementară</w:t>
            </w:r>
          </w:p>
        </w:tc>
        <w:tc>
          <w:tcPr>
            <w:tcW w:w="1265" w:type="dxa"/>
          </w:tcPr>
          <w:p w14:paraId="737C0BAF" w14:textId="77777777" w:rsidR="00CE3353" w:rsidRPr="00B9576B" w:rsidRDefault="00000000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color w:val="000000"/>
                <w:sz w:val="18"/>
                <w:szCs w:val="18"/>
                <w:lang w:val="ro-RO"/>
              </w:rPr>
              <w:t>DC</w:t>
            </w:r>
          </w:p>
        </w:tc>
      </w:tr>
      <w:tr w:rsidR="00CE3353" w:rsidRPr="00B9576B" w14:paraId="0D3410DA" w14:textId="77777777">
        <w:trPr>
          <w:trHeight w:val="431"/>
        </w:trPr>
        <w:tc>
          <w:tcPr>
            <w:tcW w:w="1166" w:type="dxa"/>
            <w:vMerge/>
          </w:tcPr>
          <w:p w14:paraId="3F10CB4D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203" w:type="dxa"/>
            <w:gridSpan w:val="7"/>
          </w:tcPr>
          <w:p w14:paraId="02541CF9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Categoria de opționalitate a disciplinei:</w:t>
            </w:r>
          </w:p>
          <w:p w14:paraId="6FE8215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DOB – obligatorie, DOP – opțională, DFA - facultativă</w:t>
            </w:r>
          </w:p>
        </w:tc>
        <w:tc>
          <w:tcPr>
            <w:tcW w:w="1265" w:type="dxa"/>
          </w:tcPr>
          <w:p w14:paraId="37532EB8" w14:textId="77777777" w:rsidR="00CE3353" w:rsidRPr="00B9576B" w:rsidRDefault="00000000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b/>
                <w:bCs/>
                <w:color w:val="000000"/>
                <w:sz w:val="18"/>
                <w:szCs w:val="18"/>
                <w:lang w:val="ro-RO"/>
              </w:rPr>
              <w:t>DOP</w:t>
            </w:r>
          </w:p>
        </w:tc>
      </w:tr>
    </w:tbl>
    <w:p w14:paraId="21774407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  <w:lang w:val="ro-RO"/>
        </w:rPr>
      </w:pPr>
    </w:p>
    <w:p w14:paraId="7779894C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before="1" w:after="9"/>
        <w:ind w:hanging="338"/>
        <w:rPr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 xml:space="preserve">Timpul total estimat </w:t>
      </w:r>
      <w:r w:rsidRPr="00B9576B">
        <w:rPr>
          <w:color w:val="000000"/>
          <w:sz w:val="18"/>
          <w:szCs w:val="18"/>
          <w:lang w:val="ro-RO"/>
        </w:rPr>
        <w:t>(ore alocate activităților didactice)</w:t>
      </w:r>
    </w:p>
    <w:tbl>
      <w:tblPr>
        <w:tblStyle w:val="a1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430"/>
        <w:gridCol w:w="562"/>
        <w:gridCol w:w="392"/>
        <w:gridCol w:w="883"/>
        <w:gridCol w:w="483"/>
        <w:gridCol w:w="1487"/>
        <w:gridCol w:w="502"/>
        <w:gridCol w:w="749"/>
        <w:gridCol w:w="607"/>
      </w:tblGrid>
      <w:tr w:rsidR="00CE3353" w:rsidRPr="00B9576B" w14:paraId="2DB7A495" w14:textId="77777777">
        <w:trPr>
          <w:trHeight w:val="432"/>
        </w:trPr>
        <w:tc>
          <w:tcPr>
            <w:tcW w:w="3539" w:type="dxa"/>
          </w:tcPr>
          <w:p w14:paraId="0C9510C3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I a) Număr de ore pe săptămână</w:t>
            </w:r>
          </w:p>
        </w:tc>
        <w:tc>
          <w:tcPr>
            <w:tcW w:w="430" w:type="dxa"/>
          </w:tcPr>
          <w:p w14:paraId="4DB0CEE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562" w:type="dxa"/>
          </w:tcPr>
          <w:p w14:paraId="12FE210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3A45CA5B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2270E37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5FD3475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2</w:t>
            </w:r>
          </w:p>
        </w:tc>
        <w:tc>
          <w:tcPr>
            <w:tcW w:w="1487" w:type="dxa"/>
          </w:tcPr>
          <w:p w14:paraId="476498C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7946627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1C3C23F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4A3D293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27637621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CE3353" w:rsidRPr="00B9576B" w14:paraId="597A858D" w14:textId="77777777">
        <w:trPr>
          <w:trHeight w:val="431"/>
        </w:trPr>
        <w:tc>
          <w:tcPr>
            <w:tcW w:w="3539" w:type="dxa"/>
          </w:tcPr>
          <w:p w14:paraId="7931C4B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I b) Totalul de ore pe semestru din planul</w:t>
            </w:r>
          </w:p>
          <w:p w14:paraId="055573F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de învățământ</w:t>
            </w:r>
          </w:p>
        </w:tc>
        <w:tc>
          <w:tcPr>
            <w:tcW w:w="430" w:type="dxa"/>
          </w:tcPr>
          <w:p w14:paraId="3A4F3E9F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562" w:type="dxa"/>
          </w:tcPr>
          <w:p w14:paraId="0D223CD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96"/>
              <w:jc w:val="right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392" w:type="dxa"/>
          </w:tcPr>
          <w:p w14:paraId="7583FCB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883" w:type="dxa"/>
          </w:tcPr>
          <w:p w14:paraId="6382A35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77" w:right="126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83" w:type="dxa"/>
          </w:tcPr>
          <w:p w14:paraId="25C1168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28</w:t>
            </w:r>
          </w:p>
        </w:tc>
        <w:tc>
          <w:tcPr>
            <w:tcW w:w="1487" w:type="dxa"/>
          </w:tcPr>
          <w:p w14:paraId="7B8ADFCF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19B8F81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502" w:type="dxa"/>
          </w:tcPr>
          <w:p w14:paraId="6811855B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  <w:tc>
          <w:tcPr>
            <w:tcW w:w="749" w:type="dxa"/>
          </w:tcPr>
          <w:p w14:paraId="0335E474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96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607" w:type="dxa"/>
          </w:tcPr>
          <w:p w14:paraId="4589FB4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4C625521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2"/>
        <w:tblW w:w="9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42"/>
        <w:gridCol w:w="972"/>
      </w:tblGrid>
      <w:tr w:rsidR="00CE3353" w:rsidRPr="00B9576B" w14:paraId="1FC72099" w14:textId="77777777">
        <w:trPr>
          <w:trHeight w:val="215"/>
        </w:trPr>
        <w:tc>
          <w:tcPr>
            <w:tcW w:w="8642" w:type="dxa"/>
          </w:tcPr>
          <w:p w14:paraId="7368A3D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Distribuția fondului de timp pe semestru</w:t>
            </w:r>
          </w:p>
        </w:tc>
        <w:tc>
          <w:tcPr>
            <w:tcW w:w="972" w:type="dxa"/>
          </w:tcPr>
          <w:p w14:paraId="1062223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ore</w:t>
            </w:r>
          </w:p>
        </w:tc>
      </w:tr>
      <w:tr w:rsidR="00CE3353" w:rsidRPr="00B9576B" w14:paraId="76F0E8E6" w14:textId="77777777">
        <w:trPr>
          <w:trHeight w:val="215"/>
        </w:trPr>
        <w:tc>
          <w:tcPr>
            <w:tcW w:w="8642" w:type="dxa"/>
          </w:tcPr>
          <w:p w14:paraId="353A632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II.a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) Studiu individual</w:t>
            </w:r>
          </w:p>
        </w:tc>
        <w:tc>
          <w:tcPr>
            <w:tcW w:w="972" w:type="dxa"/>
          </w:tcPr>
          <w:p w14:paraId="1BFA9348" w14:textId="2740C0C9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341" w:right="338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</w:t>
            </w:r>
            <w:r w:rsid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CE3353" w:rsidRPr="00B9576B" w14:paraId="2106FE32" w14:textId="77777777">
        <w:trPr>
          <w:trHeight w:val="215"/>
        </w:trPr>
        <w:tc>
          <w:tcPr>
            <w:tcW w:w="8642" w:type="dxa"/>
          </w:tcPr>
          <w:p w14:paraId="1323C52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II.b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)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Tutoriat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(pentru ID)</w:t>
            </w:r>
          </w:p>
        </w:tc>
        <w:tc>
          <w:tcPr>
            <w:tcW w:w="972" w:type="dxa"/>
          </w:tcPr>
          <w:p w14:paraId="5E4F3DE9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  <w:tr w:rsidR="00CE3353" w:rsidRPr="00B9576B" w14:paraId="51869C3D" w14:textId="77777777">
        <w:trPr>
          <w:trHeight w:val="215"/>
        </w:trPr>
        <w:tc>
          <w:tcPr>
            <w:tcW w:w="8642" w:type="dxa"/>
          </w:tcPr>
          <w:p w14:paraId="245282E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III. Examinări</w:t>
            </w:r>
          </w:p>
        </w:tc>
        <w:tc>
          <w:tcPr>
            <w:tcW w:w="972" w:type="dxa"/>
          </w:tcPr>
          <w:p w14:paraId="0C73CCDB" w14:textId="1E54DF58" w:rsidR="00CE3353" w:rsidRPr="00B9576B" w:rsidRDefault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  <w:tr w:rsidR="00CE3353" w:rsidRPr="00B9576B" w14:paraId="6EF45BCC" w14:textId="77777777">
        <w:trPr>
          <w:trHeight w:val="215"/>
        </w:trPr>
        <w:tc>
          <w:tcPr>
            <w:tcW w:w="8642" w:type="dxa"/>
          </w:tcPr>
          <w:p w14:paraId="3424B03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IV. Alte activități (precizați):</w:t>
            </w:r>
          </w:p>
        </w:tc>
        <w:tc>
          <w:tcPr>
            <w:tcW w:w="972" w:type="dxa"/>
          </w:tcPr>
          <w:p w14:paraId="7E8928EF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0</w:t>
            </w:r>
          </w:p>
        </w:tc>
      </w:tr>
    </w:tbl>
    <w:p w14:paraId="2F728E6E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  <w:lang w:val="ro-RO"/>
        </w:rPr>
      </w:pPr>
    </w:p>
    <w:tbl>
      <w:tblPr>
        <w:tblStyle w:val="a3"/>
        <w:tblW w:w="4624" w:type="dxa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7"/>
        <w:gridCol w:w="657"/>
      </w:tblGrid>
      <w:tr w:rsidR="00CE3353" w:rsidRPr="00B9576B" w14:paraId="358858F5" w14:textId="77777777">
        <w:trPr>
          <w:trHeight w:val="215"/>
        </w:trPr>
        <w:tc>
          <w:tcPr>
            <w:tcW w:w="3967" w:type="dxa"/>
          </w:tcPr>
          <w:p w14:paraId="58CEEC6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Total ore studiu individual (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II.a+II.b+III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154FE81D" w14:textId="0D3464C7" w:rsidR="00CE3353" w:rsidRPr="00B9576B" w:rsidRDefault="00B9576B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>
              <w:rPr>
                <w:color w:val="000000"/>
                <w:sz w:val="18"/>
                <w:szCs w:val="18"/>
                <w:lang w:val="ro-RO"/>
              </w:rPr>
              <w:t>22</w:t>
            </w:r>
          </w:p>
        </w:tc>
      </w:tr>
      <w:tr w:rsidR="00CE3353" w:rsidRPr="00B9576B" w14:paraId="1F9EE50B" w14:textId="77777777">
        <w:trPr>
          <w:trHeight w:val="215"/>
        </w:trPr>
        <w:tc>
          <w:tcPr>
            <w:tcW w:w="3967" w:type="dxa"/>
          </w:tcPr>
          <w:p w14:paraId="4AC9803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Total ore pe semestru (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I.b+II.a+II.b+III+IV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)</w:t>
            </w:r>
          </w:p>
        </w:tc>
        <w:tc>
          <w:tcPr>
            <w:tcW w:w="657" w:type="dxa"/>
          </w:tcPr>
          <w:p w14:paraId="2F490704" w14:textId="4545E3F8" w:rsidR="00CE3353" w:rsidRPr="00B9576B" w:rsidRDefault="00B9576B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>
              <w:rPr>
                <w:color w:val="000000"/>
                <w:sz w:val="18"/>
                <w:szCs w:val="18"/>
                <w:lang w:val="ro-RO"/>
              </w:rPr>
              <w:t>50</w:t>
            </w:r>
          </w:p>
        </w:tc>
      </w:tr>
      <w:tr w:rsidR="00CE3353" w:rsidRPr="00B9576B" w14:paraId="6F4E36BB" w14:textId="77777777">
        <w:trPr>
          <w:trHeight w:val="215"/>
        </w:trPr>
        <w:tc>
          <w:tcPr>
            <w:tcW w:w="3967" w:type="dxa"/>
          </w:tcPr>
          <w:p w14:paraId="2DC5A081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Numărul de credite</w:t>
            </w:r>
          </w:p>
        </w:tc>
        <w:tc>
          <w:tcPr>
            <w:tcW w:w="657" w:type="dxa"/>
          </w:tcPr>
          <w:p w14:paraId="11AB2F9C" w14:textId="77777777" w:rsidR="00CE3353" w:rsidRPr="00B9576B" w:rsidRDefault="00000000" w:rsidP="00B95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</w:tr>
    </w:tbl>
    <w:p w14:paraId="26969394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8"/>
          <w:szCs w:val="18"/>
          <w:lang w:val="ro-RO"/>
        </w:rPr>
      </w:pPr>
    </w:p>
    <w:p w14:paraId="79A8611D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>Competențe specifice acumulate</w:t>
      </w:r>
    </w:p>
    <w:tbl>
      <w:tblPr>
        <w:tblStyle w:val="a4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8"/>
        <w:gridCol w:w="7786"/>
      </w:tblGrid>
      <w:tr w:rsidR="00CE3353" w:rsidRPr="00B9576B" w14:paraId="68FED7DE" w14:textId="77777777">
        <w:trPr>
          <w:trHeight w:val="431"/>
        </w:trPr>
        <w:tc>
          <w:tcPr>
            <w:tcW w:w="1848" w:type="dxa"/>
          </w:tcPr>
          <w:p w14:paraId="4BA2994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Competențe profesionale/generale</w:t>
            </w:r>
          </w:p>
        </w:tc>
        <w:tc>
          <w:tcPr>
            <w:tcW w:w="7786" w:type="dxa"/>
          </w:tcPr>
          <w:p w14:paraId="37DE5F68" w14:textId="77777777" w:rsidR="00CE3353" w:rsidRPr="00B9576B" w:rsidRDefault="00CE3353">
            <w:pPr>
              <w:rPr>
                <w:sz w:val="18"/>
                <w:szCs w:val="18"/>
                <w:lang w:val="ro-RO"/>
              </w:rPr>
            </w:pPr>
          </w:p>
        </w:tc>
      </w:tr>
      <w:tr w:rsidR="00CE3353" w:rsidRPr="00B9576B" w14:paraId="77F44A0E" w14:textId="77777777">
        <w:trPr>
          <w:trHeight w:val="432"/>
        </w:trPr>
        <w:tc>
          <w:tcPr>
            <w:tcW w:w="1848" w:type="dxa"/>
          </w:tcPr>
          <w:p w14:paraId="13AC5D9B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Competențe transversale</w:t>
            </w:r>
          </w:p>
        </w:tc>
        <w:tc>
          <w:tcPr>
            <w:tcW w:w="7786" w:type="dxa"/>
          </w:tcPr>
          <w:p w14:paraId="568FC3BF" w14:textId="77777777" w:rsidR="00CE3353" w:rsidRPr="00B9576B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>CT2 – Își asumă responsabilitatea</w:t>
            </w:r>
          </w:p>
          <w:p w14:paraId="64555851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Prin activitățile de comunicare profesională și colaborare în limba engleză, studentul:</w:t>
            </w:r>
          </w:p>
          <w:p w14:paraId="392A04C7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Își asumă responsabilitatea pentru calitatea și corectitudinea informațiilor comunicate în limba engleză.</w:t>
            </w:r>
          </w:p>
          <w:p w14:paraId="1C06089B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Respectă normele de etică profesională și proprietate intelectuală în redactarea și prezentarea materialelor tehnice.</w:t>
            </w:r>
          </w:p>
          <w:p w14:paraId="2E84F2A2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Manifestă autonomie, rigoare și inițiativă în îndeplinirea sarcinilor individuale și de grup.</w:t>
            </w:r>
          </w:p>
          <w:p w14:paraId="3D5CFFE7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Contribuie activ la activitățile de echipă, demonstrând atitudine responsabilă și cooperantă în mediul academic și profesional.</w:t>
            </w:r>
          </w:p>
          <w:p w14:paraId="33D20C99" w14:textId="77777777" w:rsidR="00CE3353" w:rsidRPr="00B9576B" w:rsidRDefault="00CE3353">
            <w:pPr>
              <w:rPr>
                <w:b/>
                <w:sz w:val="18"/>
                <w:szCs w:val="18"/>
                <w:lang w:val="ro-RO"/>
              </w:rPr>
            </w:pPr>
          </w:p>
          <w:p w14:paraId="1C3A0E98" w14:textId="77777777" w:rsidR="00CE3353" w:rsidRPr="00B9576B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>CT4 – Demonstrează alfabetizarea științifică / adoptă tehnologii noi / demonstrează abilități tehnice / efectuează măsurători</w:t>
            </w:r>
          </w:p>
          <w:p w14:paraId="7A4E9BDB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Prin studierea disciplinei, studentul:</w:t>
            </w:r>
          </w:p>
          <w:p w14:paraId="34BE1B11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Dobândește alfabetizare științifică în limba engleză, fiind capabil să interpreteze, să explice și să utilizeze concepte, grafice, tabele și unități de măsură în contexte inginerești.</w:t>
            </w:r>
          </w:p>
          <w:p w14:paraId="7C213469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Folosește terminologia științifică și tehnologică pentru a descrie procese, fenomene și rezultate experimentale în limba engleză.</w:t>
            </w:r>
          </w:p>
          <w:p w14:paraId="20E4AD29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Învață să adopte tehnologii moderne de informare și comunicare (platforme digitale, aplicații de laborator virtuale, software tehnic), integrându-le în procesul de învățare și comunicare profesională.</w:t>
            </w:r>
          </w:p>
          <w:p w14:paraId="7FD3D209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Demonstrează abilități tehnice de observare, analiză și raportare a rezultatelor experimentale, formulând concluzii clare și concise în limba engleză.</w:t>
            </w:r>
          </w:p>
          <w:p w14:paraId="7C2DA2CB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Aplică metode lingvistice și științifice pentru a descrie, documenta și interpreta măsurători sau parametri tehnici în mod corect și coerent.</w:t>
            </w:r>
          </w:p>
          <w:p w14:paraId="7DCB4BF0" w14:textId="77777777" w:rsidR="00CE3353" w:rsidRPr="00B9576B" w:rsidRDefault="00CE3353">
            <w:pPr>
              <w:rPr>
                <w:b/>
                <w:sz w:val="18"/>
                <w:szCs w:val="18"/>
                <w:lang w:val="ro-RO"/>
              </w:rPr>
            </w:pPr>
          </w:p>
          <w:p w14:paraId="7B2D42AD" w14:textId="77777777" w:rsidR="00CE3353" w:rsidRPr="00B9576B" w:rsidRDefault="00000000">
            <w:pPr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>CT5 – Demonstrează abilități de rezolvare a problemelor / dezvoltă strategii de soluționare / acționează intuitiv</w:t>
            </w:r>
          </w:p>
          <w:p w14:paraId="1263D6DE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Prin studiul disciplinei, studentul:</w:t>
            </w:r>
          </w:p>
          <w:p w14:paraId="1B36CB68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Dezvoltă abilități de gândire critică și logică în analiza și interpretarea situațiilor tehnice prezentate în limba </w:t>
            </w:r>
            <w:r w:rsidRPr="00B9576B">
              <w:rPr>
                <w:sz w:val="18"/>
                <w:szCs w:val="18"/>
                <w:lang w:val="ro-RO"/>
              </w:rPr>
              <w:lastRenderedPageBreak/>
              <w:t>engleză.</w:t>
            </w:r>
          </w:p>
          <w:p w14:paraId="20261692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Este capabil să identifice problemele de comunicare profesională (tehnică, lingvistică sau contextuală) și să găsească soluții adecvate și creative pentru rezolvarea lor.</w:t>
            </w:r>
          </w:p>
          <w:p w14:paraId="703CA4F2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Elaborează strategii de soluționare a problemelor prin aplicarea corectă a vocabularului tehnic, a terminologiei științifice și a raționamentelor logice.</w:t>
            </w:r>
          </w:p>
          <w:p w14:paraId="6190C3CF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Utilizează resurse lingvistice, tehnologice și conceptuale pentru a formula ipoteze, explicații și concluzii în situații complexe.</w:t>
            </w:r>
          </w:p>
          <w:p w14:paraId="09B4CB9F" w14:textId="77777777" w:rsidR="00CE3353" w:rsidRPr="00B9576B" w:rsidRDefault="00000000">
            <w:pPr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Manifestează intuiție și adaptabilitate în rezolvarea situațiilor neprevăzute de comunicare, utilizând parafrazarea, analogia sau exemplificarea în limba engleză.</w:t>
            </w:r>
          </w:p>
        </w:tc>
      </w:tr>
    </w:tbl>
    <w:p w14:paraId="71C9FD3C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6D04D444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b/>
          <w:color w:val="000000"/>
          <w:sz w:val="18"/>
          <w:szCs w:val="18"/>
          <w:lang w:val="ro-RO"/>
        </w:rPr>
      </w:pPr>
      <w:bookmarkStart w:id="1" w:name="_heading=h.jfgccqrzgnmy" w:colFirst="0" w:colLast="0"/>
      <w:bookmarkEnd w:id="1"/>
      <w:r w:rsidRPr="00B9576B">
        <w:rPr>
          <w:b/>
          <w:color w:val="000000"/>
          <w:sz w:val="18"/>
          <w:szCs w:val="18"/>
          <w:lang w:val="ro-RO"/>
        </w:rPr>
        <w:t>Rezultatele învățării</w:t>
      </w:r>
    </w:p>
    <w:tbl>
      <w:tblPr>
        <w:tblStyle w:val="a5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23"/>
        <w:gridCol w:w="3109"/>
        <w:gridCol w:w="3402"/>
      </w:tblGrid>
      <w:tr w:rsidR="00CE3353" w:rsidRPr="00B9576B" w14:paraId="72C92D69" w14:textId="77777777">
        <w:tc>
          <w:tcPr>
            <w:tcW w:w="3123" w:type="dxa"/>
            <w:vAlign w:val="center"/>
          </w:tcPr>
          <w:p w14:paraId="6D501D13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Cunoștințe</w:t>
            </w:r>
          </w:p>
        </w:tc>
        <w:tc>
          <w:tcPr>
            <w:tcW w:w="3109" w:type="dxa"/>
            <w:vAlign w:val="center"/>
          </w:tcPr>
          <w:p w14:paraId="35786328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Aptitudini</w:t>
            </w:r>
          </w:p>
        </w:tc>
        <w:tc>
          <w:tcPr>
            <w:tcW w:w="3402" w:type="dxa"/>
            <w:vAlign w:val="center"/>
          </w:tcPr>
          <w:p w14:paraId="6680B5BE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Responsabilitate și autonomie</w:t>
            </w:r>
          </w:p>
        </w:tc>
      </w:tr>
      <w:tr w:rsidR="00CE3353" w:rsidRPr="00B9576B" w14:paraId="1EEE9DF2" w14:textId="77777777">
        <w:tc>
          <w:tcPr>
            <w:tcW w:w="3123" w:type="dxa"/>
            <w:vAlign w:val="center"/>
          </w:tcPr>
          <w:p w14:paraId="2AE00ADC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 dezvolta cele cinci abilități de comunicare în limba engleză (scriere, citire, înțelegere, ascultare, vorbire) necesare înțelegerii literaturii tehnice și științifice de specialitate, a manualelor de utilizare, a fișelor tehnice etc. precum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particularitățile tehnicilor de traducere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retroversiune ale textelor tehnice. </w:t>
            </w:r>
          </w:p>
          <w:p w14:paraId="700D5B2F" w14:textId="77777777" w:rsidR="00CE3353" w:rsidRPr="00B9576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Cunoaște terminologie extinsă și expresii idiomatice din domeniul tehnic specializat.</w:t>
            </w:r>
          </w:p>
          <w:p w14:paraId="4B6FFBEE" w14:textId="77777777" w:rsidR="00CE3353" w:rsidRPr="00B9576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Înțelege structura documentelor tehnice (raport, instrucțiuni, prezentări).</w:t>
            </w:r>
          </w:p>
          <w:p w14:paraId="2220BBFE" w14:textId="77777777" w:rsidR="00CE3353" w:rsidRPr="00B9576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Recunoaște elemente de stil și coerență specifice comunicării profesionale scrise și orale.</w:t>
            </w:r>
          </w:p>
        </w:tc>
        <w:tc>
          <w:tcPr>
            <w:tcW w:w="3109" w:type="dxa"/>
            <w:vAlign w:val="center"/>
          </w:tcPr>
          <w:p w14:paraId="5CD8D3A4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 înțelege terminologie tehnică generală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propoziții simple referitoare la contexte care țin de domeniul de specialitate.</w:t>
            </w:r>
          </w:p>
          <w:p w14:paraId="053C28A7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 înțelege texte științifice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instrucțiuni tehnice simple. </w:t>
            </w:r>
          </w:p>
          <w:p w14:paraId="6FF03B9F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formuleaza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răspunde la întrebări simple pe teme tehnice si științifice.</w:t>
            </w:r>
          </w:p>
          <w:p w14:paraId="6E2C425D" w14:textId="77777777" w:rsidR="00CE3353" w:rsidRPr="00B9576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Redactează texte funcționale tehnice de complexitate medie (descrieri de echipamente, proceduri).</w:t>
            </w:r>
          </w:p>
          <w:p w14:paraId="32FAD083" w14:textId="77777777" w:rsidR="00CE3353" w:rsidRPr="00B9576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Susține o scurtă prezentare orală cu conținut tehnic, utilizând vocabular adecvat.</w:t>
            </w:r>
          </w:p>
          <w:p w14:paraId="5B1E0CA0" w14:textId="77777777" w:rsidR="00CE3353" w:rsidRPr="00B9576B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Participă activ la discuții de grup pe teme tehnice aplicate.</w:t>
            </w:r>
          </w:p>
        </w:tc>
        <w:tc>
          <w:tcPr>
            <w:tcW w:w="3402" w:type="dxa"/>
            <w:vAlign w:val="center"/>
          </w:tcPr>
          <w:p w14:paraId="2AD74A91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Studentul/absolventul folosește autonom terminologia specifică din diferitele contexte profesionale în limba maternă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în limba engleză și identifică terminologia adecvată care trebuie utilizată.</w:t>
            </w:r>
          </w:p>
          <w:p w14:paraId="20545A7E" w14:textId="77777777" w:rsidR="00CE3353" w:rsidRPr="00B9576B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Studentul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dobândeste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autonomie în învățarea limbii engleze.</w:t>
            </w:r>
          </w:p>
          <w:p w14:paraId="5F2067FE" w14:textId="77777777" w:rsidR="00CE3353" w:rsidRPr="00B957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Aplică limba engleză tehnică în contexte simulate profesionale, cu autonomie moderată.</w:t>
            </w:r>
          </w:p>
          <w:p w14:paraId="79425B67" w14:textId="77777777" w:rsidR="00CE3353" w:rsidRPr="00B957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Corectează și îmbunătățește propriile texte pe baza feedbackului.</w:t>
            </w:r>
          </w:p>
          <w:p w14:paraId="01B98059" w14:textId="77777777" w:rsidR="00CE3353" w:rsidRPr="00B957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49"/>
                <w:tab w:val="left" w:pos="1050"/>
              </w:tabs>
              <w:spacing w:before="6" w:after="1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Manifestează responsabilitate în pregătirea comunicării scrise și orale.</w:t>
            </w:r>
          </w:p>
          <w:p w14:paraId="447D889C" w14:textId="77777777" w:rsidR="00CE3353" w:rsidRPr="00B9576B" w:rsidRDefault="00CE335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432E0C27" w14:textId="77777777" w:rsidR="00CE3353" w:rsidRPr="00B9576B" w:rsidRDefault="00CE3353">
      <w:pPr>
        <w:tabs>
          <w:tab w:val="left" w:pos="1049"/>
          <w:tab w:val="left" w:pos="1050"/>
        </w:tabs>
        <w:spacing w:after="12"/>
        <w:rPr>
          <w:sz w:val="18"/>
          <w:szCs w:val="18"/>
          <w:lang w:val="ro-RO"/>
        </w:rPr>
      </w:pPr>
    </w:p>
    <w:p w14:paraId="589519B2" w14:textId="77777777" w:rsidR="00CE3353" w:rsidRPr="00B9576B" w:rsidRDefault="00CE3353">
      <w:pPr>
        <w:tabs>
          <w:tab w:val="left" w:pos="1049"/>
          <w:tab w:val="left" w:pos="1050"/>
        </w:tabs>
        <w:spacing w:after="12"/>
        <w:rPr>
          <w:sz w:val="18"/>
          <w:szCs w:val="18"/>
          <w:lang w:val="ro-RO"/>
        </w:rPr>
      </w:pPr>
    </w:p>
    <w:p w14:paraId="6B07A039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12"/>
        <w:ind w:hanging="338"/>
        <w:rPr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 xml:space="preserve">Obiectivele disciplinei </w:t>
      </w:r>
      <w:r w:rsidRPr="00B9576B">
        <w:rPr>
          <w:color w:val="000000"/>
          <w:sz w:val="18"/>
          <w:szCs w:val="18"/>
          <w:lang w:val="ro-RO"/>
        </w:rPr>
        <w:t>(reieșind din grila competențelor specifice acumulate)</w:t>
      </w:r>
    </w:p>
    <w:tbl>
      <w:tblPr>
        <w:tblStyle w:val="a6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45"/>
        <w:gridCol w:w="6789"/>
      </w:tblGrid>
      <w:tr w:rsidR="00CE3353" w:rsidRPr="00B9576B" w14:paraId="65EDA9C3" w14:textId="77777777">
        <w:trPr>
          <w:trHeight w:val="230"/>
        </w:trPr>
        <w:tc>
          <w:tcPr>
            <w:tcW w:w="2845" w:type="dxa"/>
          </w:tcPr>
          <w:p w14:paraId="1E9A8D64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Obiectivul general al disciplinei</w:t>
            </w:r>
          </w:p>
        </w:tc>
        <w:tc>
          <w:tcPr>
            <w:tcW w:w="6789" w:type="dxa"/>
          </w:tcPr>
          <w:p w14:paraId="2A2EF159" w14:textId="77777777" w:rsidR="00CE3353" w:rsidRPr="00B9576B" w:rsidRDefault="00000000">
            <w:pPr>
              <w:tabs>
                <w:tab w:val="left" w:pos="1049"/>
                <w:tab w:val="left" w:pos="1050"/>
              </w:tabs>
              <w:spacing w:after="12"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>Consolidarea vocabularului tehnic și dezvoltarea capacității de a comunica eficient în contexte profesionale standard.</w:t>
            </w:r>
          </w:p>
        </w:tc>
      </w:tr>
    </w:tbl>
    <w:p w14:paraId="69969426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9"/>
          <w:szCs w:val="19"/>
          <w:lang w:val="ro-RO"/>
        </w:rPr>
      </w:pPr>
    </w:p>
    <w:p w14:paraId="50BE6EBD" w14:textId="77777777" w:rsidR="00CE3353" w:rsidRPr="00B957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9"/>
          <w:tab w:val="left" w:pos="1050"/>
        </w:tabs>
        <w:spacing w:after="5"/>
        <w:ind w:hanging="338"/>
        <w:rPr>
          <w:b/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>Conținutul predării și învățării</w:t>
      </w:r>
    </w:p>
    <w:tbl>
      <w:tblPr>
        <w:tblStyle w:val="a7"/>
        <w:tblW w:w="9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6"/>
        <w:gridCol w:w="752"/>
        <w:gridCol w:w="1872"/>
        <w:gridCol w:w="2053"/>
      </w:tblGrid>
      <w:tr w:rsidR="00CE3353" w:rsidRPr="00B9576B" w14:paraId="44F552EE" w14:textId="77777777">
        <w:trPr>
          <w:trHeight w:val="215"/>
        </w:trPr>
        <w:tc>
          <w:tcPr>
            <w:tcW w:w="4957" w:type="dxa"/>
          </w:tcPr>
          <w:p w14:paraId="34AB28F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4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752" w:type="dxa"/>
          </w:tcPr>
          <w:p w14:paraId="254E8F0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2" w:type="dxa"/>
          </w:tcPr>
          <w:p w14:paraId="51D2B5F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7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53" w:type="dxa"/>
          </w:tcPr>
          <w:p w14:paraId="1B9BD98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CE3353" w:rsidRPr="00B9576B" w14:paraId="6980DE22" w14:textId="77777777">
        <w:trPr>
          <w:trHeight w:val="228"/>
        </w:trPr>
        <w:tc>
          <w:tcPr>
            <w:tcW w:w="4957" w:type="dxa"/>
          </w:tcPr>
          <w:p w14:paraId="127B5F7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2209F408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72E3994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207CA98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02E4740E" w14:textId="77777777">
        <w:trPr>
          <w:trHeight w:val="230"/>
        </w:trPr>
        <w:tc>
          <w:tcPr>
            <w:tcW w:w="4957" w:type="dxa"/>
          </w:tcPr>
          <w:p w14:paraId="0FD6B7BD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3B538B0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0F095C52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752761EB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2306FD2F" w14:textId="77777777">
        <w:trPr>
          <w:trHeight w:val="228"/>
        </w:trPr>
        <w:tc>
          <w:tcPr>
            <w:tcW w:w="4957" w:type="dxa"/>
          </w:tcPr>
          <w:p w14:paraId="1144DDFC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52" w:type="dxa"/>
          </w:tcPr>
          <w:p w14:paraId="1A04B610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2" w:type="dxa"/>
          </w:tcPr>
          <w:p w14:paraId="41C9400E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53" w:type="dxa"/>
          </w:tcPr>
          <w:p w14:paraId="60AB346C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509BA649" w14:textId="77777777">
        <w:trPr>
          <w:trHeight w:val="215"/>
        </w:trPr>
        <w:tc>
          <w:tcPr>
            <w:tcW w:w="9634" w:type="dxa"/>
            <w:gridSpan w:val="4"/>
          </w:tcPr>
          <w:p w14:paraId="5E2BC7C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CE3353" w:rsidRPr="00B9576B" w14:paraId="0753608C" w14:textId="77777777">
        <w:trPr>
          <w:trHeight w:val="230"/>
        </w:trPr>
        <w:tc>
          <w:tcPr>
            <w:tcW w:w="9634" w:type="dxa"/>
            <w:gridSpan w:val="4"/>
          </w:tcPr>
          <w:p w14:paraId="7E471090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24AB94A2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Style w:val="a8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789"/>
        <w:gridCol w:w="1870"/>
        <w:gridCol w:w="2018"/>
      </w:tblGrid>
      <w:tr w:rsidR="00CE3353" w:rsidRPr="00B9576B" w14:paraId="22B7D6C4" w14:textId="77777777">
        <w:trPr>
          <w:trHeight w:val="215"/>
        </w:trPr>
        <w:tc>
          <w:tcPr>
            <w:tcW w:w="4957" w:type="dxa"/>
          </w:tcPr>
          <w:p w14:paraId="6571C00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Aplicații (</w:t>
            </w:r>
            <w:r w:rsidRPr="00B9576B">
              <w:rPr>
                <w:b/>
                <w:color w:val="000000"/>
                <w:sz w:val="18"/>
                <w:szCs w:val="18"/>
                <w:lang w:val="ro-RO"/>
              </w:rPr>
              <w:t>seminar</w:t>
            </w: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/ laborator / lucrări practice / proiect)</w:t>
            </w:r>
          </w:p>
        </w:tc>
        <w:tc>
          <w:tcPr>
            <w:tcW w:w="789" w:type="dxa"/>
          </w:tcPr>
          <w:p w14:paraId="57E18B3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1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Nr. ore</w:t>
            </w:r>
          </w:p>
        </w:tc>
        <w:tc>
          <w:tcPr>
            <w:tcW w:w="1870" w:type="dxa"/>
          </w:tcPr>
          <w:p w14:paraId="02A68451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229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Metode de predare</w:t>
            </w:r>
          </w:p>
        </w:tc>
        <w:tc>
          <w:tcPr>
            <w:tcW w:w="2018" w:type="dxa"/>
          </w:tcPr>
          <w:p w14:paraId="492EC7E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546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Observații</w:t>
            </w:r>
          </w:p>
        </w:tc>
      </w:tr>
      <w:tr w:rsidR="00CE3353" w:rsidRPr="00B9576B" w14:paraId="3D40A784" w14:textId="77777777">
        <w:trPr>
          <w:trHeight w:val="228"/>
        </w:trPr>
        <w:tc>
          <w:tcPr>
            <w:tcW w:w="4957" w:type="dxa"/>
          </w:tcPr>
          <w:p w14:paraId="01B6F2A0" w14:textId="77777777" w:rsidR="00CE3353" w:rsidRPr="00B9576B" w:rsidRDefault="00000000">
            <w:pPr>
              <w:widowControl/>
              <w:shd w:val="clear" w:color="auto" w:fill="FFFFFF"/>
              <w:ind w:firstLine="426"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1. FACES OF THE INTERNET </w:t>
            </w:r>
          </w:p>
          <w:p w14:paraId="62869A4C" w14:textId="77777777" w:rsidR="00CE3353" w:rsidRPr="00B9576B" w:rsidRDefault="00000000">
            <w:pPr>
              <w:widowControl/>
              <w:shd w:val="clear" w:color="auto" w:fill="FFFFFF"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1.1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60DA3BF6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1.1.1.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Interrogative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forms</w:t>
            </w:r>
            <w:proofErr w:type="spellEnd"/>
          </w:p>
          <w:p w14:paraId="2F3B41DB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1.1.2.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Compounds</w:t>
            </w:r>
            <w:proofErr w:type="spellEnd"/>
          </w:p>
          <w:p w14:paraId="0F5A4135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1.1.3. The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past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simple</w:t>
            </w:r>
          </w:p>
          <w:p w14:paraId="14844F25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1.2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32DCFD75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1.2.1. Internet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email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basics</w:t>
            </w:r>
            <w:proofErr w:type="spellEnd"/>
          </w:p>
          <w:p w14:paraId="62F44220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1.2.2. Web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basics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web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addresses</w:t>
            </w:r>
            <w:proofErr w:type="spellEnd"/>
          </w:p>
          <w:p w14:paraId="4F99B08C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1.2.3. Online shopping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banking</w:t>
            </w:r>
          </w:p>
          <w:p w14:paraId="5616CC6A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1.2.4. Internet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security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types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of internet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crimes</w:t>
            </w:r>
            <w:proofErr w:type="spellEnd"/>
          </w:p>
          <w:p w14:paraId="43ACEB61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1.3.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5BCEBF27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1.3.1.E-commerce &amp; online banking;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Safety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online (L)</w:t>
            </w:r>
          </w:p>
          <w:p w14:paraId="25882FFC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1.3.2.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Security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privacy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on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the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Internet; The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history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hacking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(R)</w:t>
            </w:r>
          </w:p>
          <w:p w14:paraId="74A590D7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1.3.3.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Discussing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Internet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issues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AI; (S)</w:t>
            </w:r>
          </w:p>
          <w:p w14:paraId="0EB26E16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1.3.4.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Replying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to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emails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Drafting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article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abstracts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; A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summary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of a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discussion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(W)</w:t>
            </w:r>
          </w:p>
          <w:p w14:paraId="6E35FDB5" w14:textId="77777777" w:rsidR="00CE3353" w:rsidRPr="00B9576B" w:rsidRDefault="00CE3353">
            <w:pPr>
              <w:widowControl/>
              <w:rPr>
                <w:b/>
                <w:sz w:val="18"/>
                <w:szCs w:val="18"/>
                <w:lang w:val="ro-RO"/>
              </w:rPr>
            </w:pPr>
          </w:p>
          <w:p w14:paraId="2853000B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Middle-Term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</w:p>
          <w:p w14:paraId="13356012" w14:textId="77777777" w:rsidR="00CE3353" w:rsidRPr="00B9576B" w:rsidRDefault="00CE3353">
            <w:pPr>
              <w:widowControl/>
              <w:rPr>
                <w:b/>
                <w:sz w:val="18"/>
                <w:szCs w:val="18"/>
                <w:lang w:val="ro-RO"/>
              </w:rPr>
            </w:pPr>
          </w:p>
          <w:p w14:paraId="01B33D41" w14:textId="77777777" w:rsidR="00CE3353" w:rsidRPr="00B9576B" w:rsidRDefault="00000000">
            <w:pPr>
              <w:widowControl/>
              <w:numPr>
                <w:ilvl w:val="0"/>
                <w:numId w:val="8"/>
              </w:numPr>
              <w:spacing w:line="278" w:lineRule="auto"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>SOFTWARE</w:t>
            </w:r>
          </w:p>
          <w:p w14:paraId="54418841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2.1.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Language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Study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711514CE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2.1.1.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Countable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uncountable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nouns</w:t>
            </w:r>
            <w:proofErr w:type="spellEnd"/>
          </w:p>
          <w:p w14:paraId="50CC28F5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2.1.2.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Giving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following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instructions</w:t>
            </w:r>
            <w:proofErr w:type="spellEnd"/>
          </w:p>
          <w:p w14:paraId="434C1E3D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lastRenderedPageBreak/>
              <w:t xml:space="preserve">2.1.3.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Expressing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area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mass,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weight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volume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density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</w:p>
          <w:p w14:paraId="5A30DED4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2.2.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Vocabulary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1FE14E99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2.2.1.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GUIs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WMP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environment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desktop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features</w:t>
            </w:r>
            <w:proofErr w:type="spellEnd"/>
          </w:p>
          <w:p w14:paraId="2191066C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2.2.2.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Functions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features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of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word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processors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spreadsheets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</w:p>
          <w:p w14:paraId="53B0119C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2.2.3.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Measurable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parameters</w:t>
            </w:r>
            <w:proofErr w:type="spellEnd"/>
          </w:p>
          <w:p w14:paraId="24A0663D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2.2.4.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Supply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demand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capacity</w:t>
            </w:r>
            <w:proofErr w:type="spellEnd"/>
          </w:p>
          <w:p w14:paraId="387F0076" w14:textId="77777777" w:rsidR="00CE3353" w:rsidRPr="00B9576B" w:rsidRDefault="00000000">
            <w:pPr>
              <w:widowControl/>
              <w:rPr>
                <w:b/>
                <w:sz w:val="18"/>
                <w:szCs w:val="18"/>
                <w:lang w:val="ro-RO"/>
              </w:rPr>
            </w:pPr>
            <w:r w:rsidRPr="00B9576B">
              <w:rPr>
                <w:b/>
                <w:sz w:val="18"/>
                <w:szCs w:val="18"/>
                <w:lang w:val="ro-RO"/>
              </w:rPr>
              <w:t xml:space="preserve">2.3.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Listening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Reading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,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Speaking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Writing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  <w:p w14:paraId="7B418196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2.3.1. Windows Vista; The Excel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spreadsheet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program (L)</w:t>
            </w:r>
          </w:p>
          <w:p w14:paraId="1B1545B7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2.3.2.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Renewable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energy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(R)</w:t>
            </w:r>
          </w:p>
          <w:p w14:paraId="1A203874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2.3.3.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Comparing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user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interfaces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Giving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instructions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for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carrying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out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tasks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(S)</w:t>
            </w:r>
          </w:p>
          <w:p w14:paraId="61226BBE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r w:rsidRPr="00B9576B">
              <w:rPr>
                <w:sz w:val="18"/>
                <w:szCs w:val="18"/>
                <w:lang w:val="ro-RO"/>
              </w:rPr>
              <w:t xml:space="preserve">2.3.4.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Summaries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Instructions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; </w:t>
            </w:r>
            <w:proofErr w:type="spellStart"/>
            <w:r w:rsidRPr="00B9576B">
              <w:rPr>
                <w:sz w:val="18"/>
                <w:szCs w:val="18"/>
                <w:lang w:val="ro-RO"/>
              </w:rPr>
              <w:t>Complaints</w:t>
            </w:r>
            <w:proofErr w:type="spellEnd"/>
            <w:r w:rsidRPr="00B9576B">
              <w:rPr>
                <w:sz w:val="18"/>
                <w:szCs w:val="18"/>
                <w:lang w:val="ro-RO"/>
              </w:rPr>
              <w:t xml:space="preserve"> (W)</w:t>
            </w:r>
          </w:p>
          <w:p w14:paraId="008C3B4F" w14:textId="77777777" w:rsidR="00CE3353" w:rsidRPr="00B9576B" w:rsidRDefault="00CE3353">
            <w:pPr>
              <w:widowControl/>
              <w:rPr>
                <w:b/>
                <w:sz w:val="18"/>
                <w:szCs w:val="18"/>
                <w:lang w:val="ro-RO"/>
              </w:rPr>
            </w:pPr>
          </w:p>
          <w:p w14:paraId="1ECBECAA" w14:textId="77777777" w:rsidR="00CE3353" w:rsidRPr="00B9576B" w:rsidRDefault="00000000">
            <w:pPr>
              <w:widowControl/>
              <w:rPr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End-Term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sz w:val="18"/>
                <w:szCs w:val="18"/>
                <w:lang w:val="ro-RO"/>
              </w:rPr>
              <w:t>Evaluation</w:t>
            </w:r>
            <w:proofErr w:type="spellEnd"/>
            <w:r w:rsidRPr="00B9576B">
              <w:rPr>
                <w:b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789" w:type="dxa"/>
          </w:tcPr>
          <w:p w14:paraId="1042FA9F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49561F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21DC2BC5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687D725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4557138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CE555D3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551A4975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C80E41E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7BC5234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EAA5FBE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927E77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3AE7D2B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A8B9470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7CA845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F44273D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4A2585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3246504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64408B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B0F5283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</w:t>
            </w:r>
          </w:p>
          <w:p w14:paraId="05DD332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11FFFE31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24C758E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0EAB154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45BF97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677E3EAB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1370A4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67930031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D7B37F0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B1DA763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4BAB5974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0793A4D7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</w:t>
            </w:r>
          </w:p>
          <w:p w14:paraId="46277C9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3E34DF9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2332E3C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3081997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6E9A38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7C335372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  <w:p w14:paraId="581541B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</w:t>
            </w:r>
          </w:p>
        </w:tc>
        <w:tc>
          <w:tcPr>
            <w:tcW w:w="1870" w:type="dxa"/>
          </w:tcPr>
          <w:p w14:paraId="4286C25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lastRenderedPageBreak/>
              <w:t>Se aplica diverse metode adecvate contextului de predare/ învățare prin angajarea in discuții, dezbateri, jocuri de rol, activități comunicative, prezentări etc.</w:t>
            </w:r>
          </w:p>
          <w:p w14:paraId="46DACB5D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52B8925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b/>
                <w:color w:val="000000"/>
                <w:sz w:val="18"/>
                <w:szCs w:val="18"/>
                <w:lang w:val="ro-RO"/>
              </w:rPr>
              <w:t>Activitati</w:t>
            </w:r>
            <w:proofErr w:type="spellEnd"/>
            <w:r w:rsidRPr="00B9576B">
              <w:rPr>
                <w:b/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b/>
                <w:color w:val="000000"/>
                <w:sz w:val="18"/>
                <w:szCs w:val="18"/>
                <w:lang w:val="ro-RO"/>
              </w:rPr>
              <w:t>prevazute</w:t>
            </w:r>
            <w:proofErr w:type="spellEnd"/>
            <w:r w:rsidRPr="00B9576B">
              <w:rPr>
                <w:b/>
                <w:color w:val="000000"/>
                <w:sz w:val="18"/>
                <w:szCs w:val="18"/>
                <w:lang w:val="ro-RO"/>
              </w:rPr>
              <w:t> </w:t>
            </w:r>
          </w:p>
          <w:p w14:paraId="0DD3E2FD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comunicative scrise</w:t>
            </w:r>
          </w:p>
          <w:p w14:paraId="14B7B84A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expunerea orală,</w:t>
            </w:r>
          </w:p>
          <w:p w14:paraId="6725A115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dezbaterea,</w:t>
            </w:r>
          </w:p>
          <w:p w14:paraId="29A1974B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clarificarea conceptuală</w:t>
            </w:r>
          </w:p>
          <w:p w14:paraId="3735EAF8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activităţi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de grup, individuale si pe perechi,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conversaţie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,</w:t>
            </w:r>
          </w:p>
          <w:p w14:paraId="2A83F3F4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jocuri de rol, </w:t>
            </w:r>
          </w:p>
          <w:p w14:paraId="23329289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exemplul demonstrativ,</w:t>
            </w:r>
          </w:p>
          <w:p w14:paraId="662C62C4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descoperirea dirijată, </w:t>
            </w:r>
          </w:p>
          <w:p w14:paraId="4FD5E09B" w14:textId="77777777" w:rsidR="00CE3353" w:rsidRPr="00B957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proiectul etc.</w:t>
            </w:r>
          </w:p>
          <w:p w14:paraId="5B166742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05843DB9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695DA9A3" w14:textId="77777777">
        <w:trPr>
          <w:trHeight w:val="228"/>
        </w:trPr>
        <w:tc>
          <w:tcPr>
            <w:tcW w:w="4957" w:type="dxa"/>
          </w:tcPr>
          <w:p w14:paraId="74674D7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789" w:type="dxa"/>
          </w:tcPr>
          <w:p w14:paraId="3A13B841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870" w:type="dxa"/>
          </w:tcPr>
          <w:p w14:paraId="2190705B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018" w:type="dxa"/>
          </w:tcPr>
          <w:p w14:paraId="3D330543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7C2110D3" w14:textId="77777777">
        <w:trPr>
          <w:trHeight w:val="215"/>
        </w:trPr>
        <w:tc>
          <w:tcPr>
            <w:tcW w:w="9634" w:type="dxa"/>
            <w:gridSpan w:val="4"/>
          </w:tcPr>
          <w:p w14:paraId="4941CB4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Bibliografie minimală recomandată</w:t>
            </w:r>
          </w:p>
        </w:tc>
      </w:tr>
      <w:tr w:rsidR="00CE3353" w:rsidRPr="00B9576B" w14:paraId="1B58A73B" w14:textId="77777777">
        <w:trPr>
          <w:trHeight w:val="230"/>
        </w:trPr>
        <w:tc>
          <w:tcPr>
            <w:tcW w:w="9634" w:type="dxa"/>
            <w:gridSpan w:val="4"/>
          </w:tcPr>
          <w:p w14:paraId="1B8F7646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Rahman, A., &amp; Ilic, V. (2018).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Blended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learning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in engineering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 CBC Press.</w:t>
            </w:r>
          </w:p>
          <w:p w14:paraId="69B92C93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Smith, R. H. C., &amp; Phillips, T. (2014).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engineering in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higher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Course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book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with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audio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CDs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Garnet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Education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7FEFF8BD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Remacha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Esteras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S. (2012).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Infotech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: English for computer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users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(4th ed.). Cambridge University Press.</w:t>
            </w:r>
          </w:p>
          <w:p w14:paraId="342655BC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Armer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T. (2011). Cambridge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scientists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 Cambridge University Press.</w:t>
            </w:r>
          </w:p>
          <w:p w14:paraId="3DB3D681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, M. (2012). Cambridge English for engineering. Cambridge University Press.</w:t>
            </w:r>
          </w:p>
          <w:p w14:paraId="3738D819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Bhatnagar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N. (2010).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Communicative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professionals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Pearson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Longman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</w:t>
            </w:r>
          </w:p>
          <w:p w14:paraId="1AC70AA1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Bozdoğan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D. (2018).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Electronics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Akademisyen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Kitabevi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 ISBN 978-6052582084.</w:t>
            </w:r>
          </w:p>
          <w:p w14:paraId="60EF8A45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Glendinning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E. H., &amp;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Pohl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A. (2006–2008). Oxford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Careers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: Technology 1 &amp; 2. Oxford University Press. ISBN 978-0194569507 / 978-0194569521.</w:t>
            </w:r>
          </w:p>
          <w:p w14:paraId="6098535A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Grigoryan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L. (2013).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. Yerevan State University Press. ISBN 978-9994122585.</w:t>
            </w:r>
          </w:p>
          <w:p w14:paraId="4EC29F2D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Ibbotson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M. (2009). Professional English in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Use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– Engineering. Cambridge University Press. ISBN 978-0521734882.</w:t>
            </w:r>
          </w:p>
          <w:p w14:paraId="1B616860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Oerke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B. (2004).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English: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Vocabulary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Grammar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Verlag. ISBN 978-3068007945.</w:t>
            </w:r>
          </w:p>
          <w:p w14:paraId="02EDFB5A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Todorova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M. (2011).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Electrical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Engineers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: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Reading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Speaking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Technical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University of Sofia Press. ISBN 978-9544388994.</w:t>
            </w:r>
          </w:p>
          <w:p w14:paraId="7ED06251" w14:textId="77777777" w:rsidR="00CE3353" w:rsidRPr="00B957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rPr>
                <w:color w:val="000000"/>
                <w:sz w:val="18"/>
                <w:szCs w:val="18"/>
                <w:lang w:val="ro-RO"/>
              </w:rPr>
            </w:pP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Ahrens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, S. (2012). English for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Science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and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Engineering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Students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Cornelsen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Verlag. ISBN 978-3064516960.</w:t>
            </w:r>
          </w:p>
        </w:tc>
      </w:tr>
    </w:tbl>
    <w:p w14:paraId="331438E8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8"/>
          <w:szCs w:val="8"/>
          <w:lang w:val="ro-RO"/>
        </w:rPr>
      </w:pPr>
    </w:p>
    <w:p w14:paraId="29D7F825" w14:textId="77777777" w:rsidR="00CE3353" w:rsidRPr="00B957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0"/>
        </w:tabs>
        <w:spacing w:before="99" w:after="4"/>
        <w:ind w:hanging="338"/>
        <w:rPr>
          <w:b/>
          <w:color w:val="000000"/>
          <w:sz w:val="18"/>
          <w:szCs w:val="18"/>
          <w:lang w:val="ro-RO"/>
        </w:rPr>
      </w:pPr>
      <w:r w:rsidRPr="00B9576B">
        <w:rPr>
          <w:b/>
          <w:color w:val="000000"/>
          <w:sz w:val="18"/>
          <w:szCs w:val="18"/>
          <w:lang w:val="ro-RO"/>
        </w:rPr>
        <w:t>Evaluare</w:t>
      </w:r>
    </w:p>
    <w:tbl>
      <w:tblPr>
        <w:tblStyle w:val="a9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4175"/>
        <w:gridCol w:w="2552"/>
        <w:gridCol w:w="1411"/>
      </w:tblGrid>
      <w:tr w:rsidR="00CE3353" w:rsidRPr="00B9576B" w14:paraId="7DE7820C" w14:textId="77777777">
        <w:trPr>
          <w:trHeight w:val="549"/>
        </w:trPr>
        <w:tc>
          <w:tcPr>
            <w:tcW w:w="1490" w:type="dxa"/>
          </w:tcPr>
          <w:p w14:paraId="5D577171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246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Tip activitate</w:t>
            </w:r>
          </w:p>
        </w:tc>
        <w:tc>
          <w:tcPr>
            <w:tcW w:w="4175" w:type="dxa"/>
          </w:tcPr>
          <w:p w14:paraId="7EA7D94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78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Criterii de evaluare</w:t>
            </w:r>
          </w:p>
        </w:tc>
        <w:tc>
          <w:tcPr>
            <w:tcW w:w="2552" w:type="dxa"/>
          </w:tcPr>
          <w:p w14:paraId="0846B7AF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Metode de evaluare</w:t>
            </w:r>
          </w:p>
        </w:tc>
        <w:tc>
          <w:tcPr>
            <w:tcW w:w="1411" w:type="dxa"/>
          </w:tcPr>
          <w:p w14:paraId="1C016E0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9" w:lineRule="auto"/>
              <w:ind w:left="564" w:hanging="42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Pondere din nota finală</w:t>
            </w:r>
          </w:p>
        </w:tc>
      </w:tr>
      <w:tr w:rsidR="00CE3353" w:rsidRPr="00B9576B" w14:paraId="710A1E12" w14:textId="77777777">
        <w:trPr>
          <w:trHeight w:val="244"/>
        </w:trPr>
        <w:tc>
          <w:tcPr>
            <w:tcW w:w="1490" w:type="dxa"/>
          </w:tcPr>
          <w:p w14:paraId="3574EF5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Curs</w:t>
            </w:r>
          </w:p>
        </w:tc>
        <w:tc>
          <w:tcPr>
            <w:tcW w:w="4175" w:type="dxa"/>
          </w:tcPr>
          <w:p w14:paraId="620E7C2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2552" w:type="dxa"/>
          </w:tcPr>
          <w:p w14:paraId="60BDA9B3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6"/>
                <w:szCs w:val="16"/>
                <w:lang w:val="ro-RO"/>
              </w:rPr>
            </w:pPr>
          </w:p>
        </w:tc>
        <w:tc>
          <w:tcPr>
            <w:tcW w:w="1411" w:type="dxa"/>
          </w:tcPr>
          <w:p w14:paraId="67242772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  <w:lang w:val="ro-RO"/>
              </w:rPr>
            </w:pPr>
          </w:p>
        </w:tc>
      </w:tr>
      <w:tr w:rsidR="00CE3353" w:rsidRPr="00B9576B" w14:paraId="0453F718" w14:textId="77777777">
        <w:trPr>
          <w:trHeight w:val="246"/>
        </w:trPr>
        <w:tc>
          <w:tcPr>
            <w:tcW w:w="1490" w:type="dxa"/>
          </w:tcPr>
          <w:p w14:paraId="2C309AB1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Seminar</w:t>
            </w:r>
          </w:p>
        </w:tc>
        <w:tc>
          <w:tcPr>
            <w:tcW w:w="4175" w:type="dxa"/>
          </w:tcPr>
          <w:p w14:paraId="5FAB3F6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În timpul fiecărui seminar, studenții sunt evaluați în funcție de participarea activă la rezolvarea sarcinilor de lucru atribuite, de interesul si motivația pe care le manifestă de a achiziționa cunoștințe noi si de a le fixa.</w:t>
            </w:r>
          </w:p>
          <w:p w14:paraId="47AC611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Pe parcursul semestrului, studenții sunt evaluați pentru lucrările individuale pe care le realizează si le preda la termenele stabilite (eseuri, traduceri etc). </w:t>
            </w:r>
          </w:p>
          <w:p w14:paraId="3B153679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6"/>
                <w:szCs w:val="16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Sunt evaluați fiecare dintre cei cinci descriptori de nivel de competență lingvistică, în comunicarea scrisă și orală, în cadrul colocviului care se susține la finalul semestrului de către fiecare student.</w:t>
            </w:r>
          </w:p>
        </w:tc>
        <w:tc>
          <w:tcPr>
            <w:tcW w:w="2552" w:type="dxa"/>
          </w:tcPr>
          <w:p w14:paraId="37D7A39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1. Activități aplicative: portofoliu cu traduceri de specialitate, proiecte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şi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lucrări practice;</w:t>
            </w:r>
          </w:p>
          <w:p w14:paraId="66AC87D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2. Test docimologic, probe specifice disciplinei;</w:t>
            </w:r>
          </w:p>
          <w:p w14:paraId="03E419BA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3. Participare la discuții pe teme date, răspunsuri orale in timpul seminarului, prezentări publice pe teme tehnice;</w:t>
            </w:r>
          </w:p>
          <w:p w14:paraId="60BBA725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1"/>
              <w:rPr>
                <w:color w:val="000000"/>
                <w:sz w:val="16"/>
                <w:szCs w:val="16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4. Colocviu scris și oral la sfârșitul semestrului</w:t>
            </w:r>
          </w:p>
        </w:tc>
        <w:tc>
          <w:tcPr>
            <w:tcW w:w="1411" w:type="dxa"/>
          </w:tcPr>
          <w:p w14:paraId="1A08279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12%</w:t>
            </w:r>
          </w:p>
          <w:p w14:paraId="45E3639C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3F71216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721B3C10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19DC353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2FF32FB7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1F7A4F0E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22%</w:t>
            </w:r>
          </w:p>
          <w:p w14:paraId="3237A22E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br/>
            </w:r>
          </w:p>
          <w:p w14:paraId="1B558D3D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</w:p>
          <w:p w14:paraId="3C181E6C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100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44%</w:t>
            </w:r>
          </w:p>
        </w:tc>
      </w:tr>
      <w:tr w:rsidR="00CE3353" w:rsidRPr="00B9576B" w14:paraId="14D021A2" w14:textId="77777777">
        <w:trPr>
          <w:trHeight w:val="430"/>
        </w:trPr>
        <w:tc>
          <w:tcPr>
            <w:tcW w:w="1490" w:type="dxa"/>
          </w:tcPr>
          <w:p w14:paraId="243B0FB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Laborator/</w:t>
            </w:r>
          </w:p>
          <w:p w14:paraId="08D78C19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Lucrări practice</w:t>
            </w:r>
          </w:p>
        </w:tc>
        <w:tc>
          <w:tcPr>
            <w:tcW w:w="4175" w:type="dxa"/>
          </w:tcPr>
          <w:p w14:paraId="502644AB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552" w:type="dxa"/>
          </w:tcPr>
          <w:p w14:paraId="672526B1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1" w:type="dxa"/>
          </w:tcPr>
          <w:p w14:paraId="174A349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  <w:tr w:rsidR="00CE3353" w:rsidRPr="00B9576B" w14:paraId="393B570C" w14:textId="77777777">
        <w:trPr>
          <w:trHeight w:val="248"/>
        </w:trPr>
        <w:tc>
          <w:tcPr>
            <w:tcW w:w="1490" w:type="dxa"/>
          </w:tcPr>
          <w:p w14:paraId="0FA6EDBD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2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Proiect</w:t>
            </w:r>
          </w:p>
        </w:tc>
        <w:tc>
          <w:tcPr>
            <w:tcW w:w="4175" w:type="dxa"/>
          </w:tcPr>
          <w:p w14:paraId="11FB33BF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2552" w:type="dxa"/>
          </w:tcPr>
          <w:p w14:paraId="6CFCCFD2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1"/>
              <w:rPr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1411" w:type="dxa"/>
          </w:tcPr>
          <w:p w14:paraId="39BD964A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348729BF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40595BAE" w14:textId="77777777" w:rsidR="00CE3353" w:rsidRPr="00B9576B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8"/>
          <w:szCs w:val="18"/>
          <w:lang w:val="ro-RO"/>
        </w:rPr>
      </w:pPr>
      <w:r w:rsidRPr="00B9576B">
        <w:rPr>
          <w:color w:val="000000"/>
          <w:sz w:val="18"/>
          <w:szCs w:val="18"/>
          <w:lang w:val="ro-RO"/>
        </w:rPr>
        <w:t xml:space="preserve">Fișa disciplinei include, dacă este cazul, elemente adaptate persoanelor cu dizabilități, în funcție de tipul și gradul acestora. </w:t>
      </w:r>
    </w:p>
    <w:p w14:paraId="3F1EED24" w14:textId="77777777" w:rsidR="00CE3353" w:rsidRPr="00B9576B" w:rsidRDefault="00CE335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21"/>
          <w:szCs w:val="21"/>
          <w:lang w:val="ro-RO"/>
        </w:rPr>
      </w:pPr>
    </w:p>
    <w:tbl>
      <w:tblPr>
        <w:tblStyle w:val="aa"/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9"/>
        <w:gridCol w:w="3894"/>
        <w:gridCol w:w="3895"/>
      </w:tblGrid>
      <w:tr w:rsidR="00CE3353" w:rsidRPr="00B9576B" w14:paraId="2443D6C8" w14:textId="77777777">
        <w:tc>
          <w:tcPr>
            <w:tcW w:w="1839" w:type="dxa"/>
            <w:vAlign w:val="center"/>
          </w:tcPr>
          <w:p w14:paraId="207C4A2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Data completării</w:t>
            </w:r>
          </w:p>
        </w:tc>
        <w:tc>
          <w:tcPr>
            <w:tcW w:w="3894" w:type="dxa"/>
            <w:vAlign w:val="center"/>
          </w:tcPr>
          <w:p w14:paraId="5B34BBD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1116F78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semnătura titularului de curs</w:t>
            </w:r>
          </w:p>
        </w:tc>
        <w:tc>
          <w:tcPr>
            <w:tcW w:w="3895" w:type="dxa"/>
            <w:vAlign w:val="center"/>
          </w:tcPr>
          <w:p w14:paraId="3921E5E2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Grad didactic, nume, prenume,</w:t>
            </w:r>
          </w:p>
          <w:p w14:paraId="647CD6A8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semnătura titularului de aplicație</w:t>
            </w:r>
          </w:p>
        </w:tc>
      </w:tr>
      <w:tr w:rsidR="00CE3353" w:rsidRPr="00B9576B" w14:paraId="2AA0D6F1" w14:textId="77777777">
        <w:tc>
          <w:tcPr>
            <w:tcW w:w="1839" w:type="dxa"/>
            <w:vAlign w:val="center"/>
          </w:tcPr>
          <w:p w14:paraId="599371C6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4"/>
                <w:szCs w:val="14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3894" w:type="dxa"/>
            <w:vAlign w:val="center"/>
          </w:tcPr>
          <w:p w14:paraId="08809ED6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  <w:tc>
          <w:tcPr>
            <w:tcW w:w="3895" w:type="dxa"/>
            <w:vAlign w:val="center"/>
          </w:tcPr>
          <w:p w14:paraId="495A2C6B" w14:textId="77777777" w:rsidR="00CE3353" w:rsidRPr="00B95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Lector. Univ. Dr.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Cozgarea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 xml:space="preserve"> Ana-Maria</w:t>
            </w:r>
          </w:p>
          <w:p w14:paraId="2366D2F3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  <w:p w14:paraId="3AB77218" w14:textId="77777777" w:rsidR="00CE3353" w:rsidRPr="00B9576B" w:rsidRDefault="00CE3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4"/>
                <w:szCs w:val="14"/>
                <w:lang w:val="ro-RO"/>
              </w:rPr>
            </w:pPr>
          </w:p>
        </w:tc>
      </w:tr>
    </w:tbl>
    <w:p w14:paraId="02DAEB51" w14:textId="77777777" w:rsidR="00D73427" w:rsidRPr="00B9576B" w:rsidRDefault="00D73427" w:rsidP="00D7342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D73427" w:rsidRPr="00B9576B" w14:paraId="779C1F7F" w14:textId="77777777" w:rsidTr="008D0FB4">
        <w:tc>
          <w:tcPr>
            <w:tcW w:w="2831" w:type="dxa"/>
            <w:vAlign w:val="center"/>
          </w:tcPr>
          <w:p w14:paraId="2382371A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right="139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Data avizării</w:t>
            </w:r>
          </w:p>
        </w:tc>
        <w:tc>
          <w:tcPr>
            <w:tcW w:w="6797" w:type="dxa"/>
            <w:vAlign w:val="center"/>
          </w:tcPr>
          <w:p w14:paraId="5588AE86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ind w:left="861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Grad didactic, nume, prenume, semnătura responsabilului de program</w:t>
            </w:r>
          </w:p>
        </w:tc>
      </w:tr>
      <w:tr w:rsidR="00D73427" w:rsidRPr="00B9576B" w14:paraId="6BAA549B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3B713CA7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6797" w:type="dxa"/>
            <w:vAlign w:val="center"/>
          </w:tcPr>
          <w:p w14:paraId="0230B3B4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216ABC7C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șef lucrări dr. ing. Elena-Daniela LUPU</w:t>
            </w:r>
          </w:p>
          <w:p w14:paraId="16CDAE74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007CAE8E" w14:textId="77777777" w:rsidR="00D73427" w:rsidRPr="00B9576B" w:rsidRDefault="00D73427" w:rsidP="00D7342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D73427" w:rsidRPr="00B9576B" w14:paraId="157A7038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4A4134F5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Data avizării în departament</w:t>
            </w:r>
          </w:p>
        </w:tc>
        <w:tc>
          <w:tcPr>
            <w:tcW w:w="6797" w:type="dxa"/>
            <w:vAlign w:val="center"/>
          </w:tcPr>
          <w:p w14:paraId="42997DC3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Grad didactic, nume, prenume, semnătura directorului de departament</w:t>
            </w:r>
          </w:p>
        </w:tc>
      </w:tr>
      <w:tr w:rsidR="00D73427" w:rsidRPr="00B9576B" w14:paraId="2BBA4068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152FC7AC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25.09.2025</w:t>
            </w:r>
          </w:p>
        </w:tc>
        <w:tc>
          <w:tcPr>
            <w:tcW w:w="6797" w:type="dxa"/>
            <w:vAlign w:val="center"/>
          </w:tcPr>
          <w:p w14:paraId="650BD538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11FFA6FA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conf.  univ. dr. ing. Daniela IRIMIA</w:t>
            </w:r>
          </w:p>
          <w:p w14:paraId="17B5924D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2345A49C" w14:textId="77777777" w:rsidR="00D73427" w:rsidRPr="00B9576B" w:rsidRDefault="00D73427" w:rsidP="00D7342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18"/>
          <w:szCs w:val="18"/>
          <w:lang w:val="ro-RO"/>
        </w:rPr>
      </w:pPr>
    </w:p>
    <w:tbl>
      <w:tblPr>
        <w:tblW w:w="9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6797"/>
      </w:tblGrid>
      <w:tr w:rsidR="00D73427" w:rsidRPr="00B9576B" w14:paraId="46F8D3E6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41C8AB72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Data aprobării în consiliul facultății</w:t>
            </w:r>
          </w:p>
        </w:tc>
        <w:tc>
          <w:tcPr>
            <w:tcW w:w="6797" w:type="dxa"/>
            <w:vAlign w:val="center"/>
          </w:tcPr>
          <w:p w14:paraId="4A6605C9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6" w:lineRule="auto"/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Grad didactic, nume, prenume, semnătura decanului</w:t>
            </w:r>
          </w:p>
        </w:tc>
      </w:tr>
      <w:tr w:rsidR="00D73427" w:rsidRPr="00B9576B" w14:paraId="3AFB6B24" w14:textId="77777777" w:rsidTr="008D0FB4">
        <w:trPr>
          <w:trHeight w:val="215"/>
        </w:trPr>
        <w:tc>
          <w:tcPr>
            <w:tcW w:w="2831" w:type="dxa"/>
            <w:vAlign w:val="center"/>
          </w:tcPr>
          <w:p w14:paraId="52E5FD43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t>26.09.2025</w:t>
            </w:r>
          </w:p>
        </w:tc>
        <w:tc>
          <w:tcPr>
            <w:tcW w:w="6797" w:type="dxa"/>
            <w:vAlign w:val="center"/>
          </w:tcPr>
          <w:p w14:paraId="5C31E3F5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  <w:p w14:paraId="01030812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  <w:r w:rsidRPr="00B9576B">
              <w:rPr>
                <w:color w:val="000000"/>
                <w:sz w:val="18"/>
                <w:szCs w:val="18"/>
                <w:lang w:val="ro-RO"/>
              </w:rPr>
              <w:lastRenderedPageBreak/>
              <w:t xml:space="preserve">Prof. dr. ing. </w:t>
            </w:r>
            <w:proofErr w:type="spellStart"/>
            <w:r w:rsidRPr="00B9576B">
              <w:rPr>
                <w:color w:val="000000"/>
                <w:sz w:val="18"/>
                <w:szCs w:val="18"/>
                <w:lang w:val="ro-RO"/>
              </w:rPr>
              <w:t>Laurentiu</w:t>
            </w:r>
            <w:proofErr w:type="spellEnd"/>
            <w:r w:rsidRPr="00B9576B">
              <w:rPr>
                <w:color w:val="000000"/>
                <w:sz w:val="18"/>
                <w:szCs w:val="18"/>
                <w:lang w:val="ro-RO"/>
              </w:rPr>
              <w:t>- Dan MILICI</w:t>
            </w:r>
          </w:p>
          <w:p w14:paraId="6C595AC0" w14:textId="77777777" w:rsidR="00D73427" w:rsidRPr="00B9576B" w:rsidRDefault="00D73427" w:rsidP="008D0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  <w:lang w:val="ro-RO"/>
              </w:rPr>
            </w:pPr>
          </w:p>
        </w:tc>
      </w:tr>
    </w:tbl>
    <w:p w14:paraId="5A4A1EF7" w14:textId="77777777" w:rsidR="00D73427" w:rsidRPr="00B9576B" w:rsidRDefault="00D73427" w:rsidP="00D7342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ro-RO"/>
        </w:rPr>
      </w:pPr>
    </w:p>
    <w:p w14:paraId="49D65E10" w14:textId="77777777" w:rsidR="00CE3353" w:rsidRPr="00B9576B" w:rsidRDefault="00CE3353">
      <w:pPr>
        <w:tabs>
          <w:tab w:val="left" w:pos="1125"/>
        </w:tabs>
        <w:spacing w:line="276" w:lineRule="auto"/>
        <w:rPr>
          <w:b/>
          <w:sz w:val="24"/>
          <w:szCs w:val="24"/>
          <w:lang w:val="ro-RO"/>
        </w:rPr>
      </w:pPr>
    </w:p>
    <w:sectPr w:rsidR="00CE3353" w:rsidRPr="00B9576B">
      <w:headerReference w:type="default" r:id="rId10"/>
      <w:footerReference w:type="default" r:id="rId11"/>
      <w:footerReference w:type="first" r:id="rId12"/>
      <w:pgSz w:w="11907" w:h="16840"/>
      <w:pgMar w:top="851" w:right="851" w:bottom="851" w:left="1418" w:header="73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0B237" w14:textId="77777777" w:rsidR="00955407" w:rsidRDefault="00955407">
      <w:r>
        <w:separator/>
      </w:r>
    </w:p>
  </w:endnote>
  <w:endnote w:type="continuationSeparator" w:id="0">
    <w:p w14:paraId="6B2695A1" w14:textId="77777777" w:rsidR="00955407" w:rsidRDefault="0095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802D30-C012-4FFC-970B-95AE19F7FE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0A9B44C-DC30-4899-B118-0F884B13BFA4}"/>
    <w:embedItalic r:id="rId3" w:fontKey="{63735D46-8DB5-4045-8057-1D92536DAC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B113B85-218E-4566-8460-81310DE49109}"/>
    <w:embedItalic r:id="rId5" w:fontKey="{FD4DD063-02FF-4EA1-BF56-7F85759F279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6" w:fontKey="{DE0719BB-11BA-4C40-83A2-53F7165655B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7F2A5" w14:textId="77777777" w:rsidR="00CE3353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6C63241" wp14:editId="4C82B563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l="0" t="0" r="0" b="0"/>
              <wp:wrapNone/>
              <wp:docPr id="2033874266" name="Rectangle 2033874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6608" y="3687925"/>
                        <a:ext cx="438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67C900" w14:textId="77777777" w:rsidR="00CE3353" w:rsidRDefault="00000000">
                          <w:pPr>
                            <w:spacing w:before="15"/>
                            <w:ind w:left="4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 xml:space="preserve"> PAGE 2 /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2787137</wp:posOffset>
              </wp:positionH>
              <wp:positionV relativeFrom="paragraph">
                <wp:posOffset>10172138</wp:posOffset>
              </wp:positionV>
              <wp:extent cx="448310" cy="193675"/>
              <wp:effectExtent b="0" l="0" r="0" t="0"/>
              <wp:wrapNone/>
              <wp:docPr id="203387426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8310" cy="1936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4A26" w14:textId="77777777" w:rsidR="00CE3353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color w:val="000000"/>
      </w:rPr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8DFB1" w14:textId="77777777" w:rsidR="00955407" w:rsidRDefault="00955407">
      <w:r>
        <w:separator/>
      </w:r>
    </w:p>
  </w:footnote>
  <w:footnote w:type="continuationSeparator" w:id="0">
    <w:p w14:paraId="468EFF23" w14:textId="77777777" w:rsidR="00955407" w:rsidRDefault="00955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1987F" w14:textId="77777777" w:rsidR="00CE3353" w:rsidRDefault="00CE3353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120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01157"/>
    <w:multiLevelType w:val="multilevel"/>
    <w:tmpl w:val="B6429458"/>
    <w:lvl w:ilvl="0">
      <w:start w:val="1"/>
      <w:numFmt w:val="decimal"/>
      <w:lvlText w:val="%1."/>
      <w:lvlJc w:val="left"/>
      <w:pPr>
        <w:ind w:left="1049" w:hanging="339"/>
      </w:pPr>
      <w:rPr>
        <w:rFonts w:ascii="Times New Roman" w:eastAsia="Times New Roman" w:hAnsi="Times New Roman" w:cs="Times New Roman"/>
        <w:b/>
        <w:sz w:val="18"/>
        <w:szCs w:val="18"/>
      </w:rPr>
    </w:lvl>
    <w:lvl w:ilvl="1">
      <w:numFmt w:val="bullet"/>
      <w:lvlText w:val="•"/>
      <w:lvlJc w:val="left"/>
      <w:pPr>
        <w:ind w:left="1916" w:hanging="339"/>
      </w:pPr>
    </w:lvl>
    <w:lvl w:ilvl="2">
      <w:numFmt w:val="bullet"/>
      <w:lvlText w:val="•"/>
      <w:lvlJc w:val="left"/>
      <w:pPr>
        <w:ind w:left="2792" w:hanging="339"/>
      </w:pPr>
    </w:lvl>
    <w:lvl w:ilvl="3">
      <w:numFmt w:val="bullet"/>
      <w:lvlText w:val="•"/>
      <w:lvlJc w:val="left"/>
      <w:pPr>
        <w:ind w:left="3668" w:hanging="338"/>
      </w:pPr>
    </w:lvl>
    <w:lvl w:ilvl="4">
      <w:numFmt w:val="bullet"/>
      <w:lvlText w:val="•"/>
      <w:lvlJc w:val="left"/>
      <w:pPr>
        <w:ind w:left="4544" w:hanging="339"/>
      </w:pPr>
    </w:lvl>
    <w:lvl w:ilvl="5">
      <w:numFmt w:val="bullet"/>
      <w:lvlText w:val="•"/>
      <w:lvlJc w:val="left"/>
      <w:pPr>
        <w:ind w:left="5420" w:hanging="339"/>
      </w:pPr>
    </w:lvl>
    <w:lvl w:ilvl="6">
      <w:numFmt w:val="bullet"/>
      <w:lvlText w:val="•"/>
      <w:lvlJc w:val="left"/>
      <w:pPr>
        <w:ind w:left="6296" w:hanging="339"/>
      </w:pPr>
    </w:lvl>
    <w:lvl w:ilvl="7">
      <w:numFmt w:val="bullet"/>
      <w:lvlText w:val="•"/>
      <w:lvlJc w:val="left"/>
      <w:pPr>
        <w:ind w:left="7172" w:hanging="338"/>
      </w:pPr>
    </w:lvl>
    <w:lvl w:ilvl="8">
      <w:numFmt w:val="bullet"/>
      <w:lvlText w:val="•"/>
      <w:lvlJc w:val="left"/>
      <w:pPr>
        <w:ind w:left="8048" w:hanging="339"/>
      </w:pPr>
    </w:lvl>
  </w:abstractNum>
  <w:abstractNum w:abstractNumId="1" w15:restartNumberingAfterBreak="0">
    <w:nsid w:val="07DB0E73"/>
    <w:multiLevelType w:val="multilevel"/>
    <w:tmpl w:val="2974941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868B3"/>
    <w:multiLevelType w:val="multilevel"/>
    <w:tmpl w:val="F5CC2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D443D9"/>
    <w:multiLevelType w:val="multilevel"/>
    <w:tmpl w:val="57DE36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88478E5"/>
    <w:multiLevelType w:val="multilevel"/>
    <w:tmpl w:val="7A8E15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27D3320"/>
    <w:multiLevelType w:val="multilevel"/>
    <w:tmpl w:val="3EFEF9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9F13840"/>
    <w:multiLevelType w:val="multilevel"/>
    <w:tmpl w:val="6DAE475A"/>
    <w:lvl w:ilvl="0">
      <w:start w:val="2"/>
      <w:numFmt w:val="decimal"/>
      <w:lvlText w:val="%1."/>
      <w:lvlJc w:val="left"/>
      <w:pPr>
        <w:ind w:left="720" w:hanging="360"/>
      </w:pPr>
      <w:rPr>
        <w:b/>
      </w:rPr>
    </w:lvl>
    <w:lvl w:ilvl="1">
      <w:start w:val="3"/>
      <w:numFmt w:val="decimal"/>
      <w:lvlText w:val="%1.%2."/>
      <w:lvlJc w:val="left"/>
      <w:pPr>
        <w:ind w:left="810" w:hanging="450"/>
      </w:pPr>
    </w:lvl>
    <w:lvl w:ilvl="2">
      <w:start w:val="4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6B6554C1"/>
    <w:multiLevelType w:val="multilevel"/>
    <w:tmpl w:val="7B2E2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13076854">
    <w:abstractNumId w:val="0"/>
  </w:num>
  <w:num w:numId="2" w16cid:durableId="409472642">
    <w:abstractNumId w:val="7"/>
  </w:num>
  <w:num w:numId="3" w16cid:durableId="295373580">
    <w:abstractNumId w:val="6"/>
  </w:num>
  <w:num w:numId="4" w16cid:durableId="1584950837">
    <w:abstractNumId w:val="5"/>
  </w:num>
  <w:num w:numId="5" w16cid:durableId="1709529750">
    <w:abstractNumId w:val="4"/>
  </w:num>
  <w:num w:numId="6" w16cid:durableId="336687685">
    <w:abstractNumId w:val="3"/>
  </w:num>
  <w:num w:numId="7" w16cid:durableId="1813214316">
    <w:abstractNumId w:val="2"/>
  </w:num>
  <w:num w:numId="8" w16cid:durableId="2062290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353"/>
    <w:rsid w:val="00031326"/>
    <w:rsid w:val="0009464E"/>
    <w:rsid w:val="00244203"/>
    <w:rsid w:val="002C6B5A"/>
    <w:rsid w:val="00583519"/>
    <w:rsid w:val="00756FBB"/>
    <w:rsid w:val="00955407"/>
    <w:rsid w:val="00B9576B"/>
    <w:rsid w:val="00CE3353"/>
    <w:rsid w:val="00D7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F30B1"/>
  <w15:docId w15:val="{CDCEBD3B-189C-4BAD-903E-FAA108359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ind w:left="1213" w:right="1212"/>
      <w:jc w:val="center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ind w:left="372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ind w:left="372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mbria" w:eastAsia="Cambria" w:hAnsi="Cambria" w:cs="Cambria"/>
      <w:i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40"/>
      <w:jc w:val="center"/>
      <w:outlineLvl w:val="5"/>
    </w:pPr>
    <w:rPr>
      <w:rFonts w:ascii="Calibri" w:eastAsia="Calibri" w:hAnsi="Calibri" w:cs="Calibri"/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2BD"/>
    <w:pPr>
      <w:keepNext/>
      <w:keepLines/>
      <w:widowControl/>
      <w:spacing w:before="40"/>
      <w:jc w:val="center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lang w:val="ro-RO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2BD"/>
    <w:pPr>
      <w:keepNext/>
      <w:keepLines/>
      <w:widowControl/>
      <w:jc w:val="center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lang w:val="ro-RO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2BD"/>
    <w:pPr>
      <w:keepNext/>
      <w:keepLines/>
      <w:widowControl/>
      <w:jc w:val="center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after="80"/>
      <w:jc w:val="center"/>
    </w:pPr>
    <w:rPr>
      <w:rFonts w:ascii="Cambria" w:eastAsia="Cambria" w:hAnsi="Cambria" w:cs="Cambria"/>
      <w:sz w:val="56"/>
      <w:szCs w:val="56"/>
    </w:r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39"/>
    <w:qFormat/>
    <w:pPr>
      <w:spacing w:before="136"/>
      <w:ind w:left="600" w:hanging="228"/>
    </w:pPr>
    <w:rPr>
      <w:b/>
      <w:bCs/>
    </w:rPr>
  </w:style>
  <w:style w:type="paragraph" w:styleId="TOC2">
    <w:name w:val="toc 2"/>
    <w:basedOn w:val="Normal"/>
    <w:uiPriority w:val="39"/>
    <w:qFormat/>
    <w:pPr>
      <w:spacing w:before="136"/>
      <w:ind w:left="1306" w:hanging="708"/>
    </w:pPr>
  </w:style>
  <w:style w:type="paragraph" w:styleId="BodyText">
    <w:name w:val="Body Text"/>
    <w:basedOn w:val="Normal"/>
    <w:link w:val="BodyTextChar"/>
    <w:uiPriority w:val="1"/>
    <w:qFormat/>
    <w:pPr>
      <w:spacing w:before="6"/>
    </w:pPr>
  </w:style>
  <w:style w:type="paragraph" w:styleId="ListParagraph">
    <w:name w:val="List Paragraph"/>
    <w:basedOn w:val="Normal"/>
    <w:uiPriority w:val="34"/>
    <w:qFormat/>
    <w:pPr>
      <w:spacing w:before="6"/>
      <w:ind w:left="1572" w:hanging="809"/>
    </w:pPr>
  </w:style>
  <w:style w:type="paragraph" w:customStyle="1" w:styleId="TableParagraph">
    <w:name w:val="Table Paragraph"/>
    <w:basedOn w:val="Normal"/>
    <w:uiPriority w:val="1"/>
    <w:qFormat/>
    <w:pPr>
      <w:spacing w:line="196" w:lineRule="exact"/>
      <w:ind w:left="100"/>
    </w:pPr>
  </w:style>
  <w:style w:type="paragraph" w:styleId="Footer">
    <w:name w:val="footer"/>
    <w:basedOn w:val="Normal"/>
    <w:link w:val="FooterChar"/>
    <w:rsid w:val="00E33F0F"/>
    <w:pPr>
      <w:widowControl/>
      <w:tabs>
        <w:tab w:val="center" w:pos="4703"/>
        <w:tab w:val="right" w:pos="9406"/>
      </w:tabs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33F0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33F0F"/>
    <w:pPr>
      <w:widowControl/>
      <w:tabs>
        <w:tab w:val="center" w:pos="4320"/>
        <w:tab w:val="right" w:pos="8640"/>
      </w:tabs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33F0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56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56E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E9"/>
    <w:pPr>
      <w:widowControl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56E9"/>
    <w:rPr>
      <w:kern w:val="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56E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656E9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0656E9"/>
    <w:pPr>
      <w:widowControl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656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1DD6"/>
    <w:pPr>
      <w:widowControl/>
      <w:adjustRightInd w:val="0"/>
    </w:pPr>
    <w:rPr>
      <w:rFonts w:ascii="Arial Nova" w:hAnsi="Arial Nova" w:cs="Arial Nova"/>
      <w:color w:val="000000"/>
      <w:sz w:val="24"/>
      <w:szCs w:val="24"/>
      <w:lang w:val="ro-RO"/>
    </w:rPr>
  </w:style>
  <w:style w:type="paragraph" w:styleId="NoSpacing">
    <w:name w:val="No Spacing"/>
    <w:uiPriority w:val="1"/>
    <w:qFormat/>
    <w:rsid w:val="00516847"/>
    <w:pPr>
      <w:widowControl/>
    </w:pPr>
    <w:rPr>
      <w:lang w:val="ro-RO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D4BFC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unhideWhenUsed/>
    <w:rsid w:val="00D03A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03AAE"/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2BD"/>
    <w:rPr>
      <w:rFonts w:eastAsiaTheme="majorEastAsia" w:cstheme="majorBidi"/>
      <w:i/>
      <w:iCs/>
      <w:color w:val="595959" w:themeColor="text1" w:themeTint="A6"/>
      <w:kern w:val="2"/>
      <w:sz w:val="24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2BD"/>
    <w:rPr>
      <w:rFonts w:eastAsiaTheme="majorEastAsia" w:cstheme="majorBidi"/>
      <w:color w:val="595959" w:themeColor="text1" w:themeTint="A6"/>
      <w:kern w:val="2"/>
      <w:sz w:val="24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2BD"/>
    <w:rPr>
      <w:rFonts w:eastAsiaTheme="majorEastAsia" w:cstheme="majorBidi"/>
      <w:i/>
      <w:iCs/>
      <w:color w:val="272727" w:themeColor="text1" w:themeTint="D8"/>
      <w:kern w:val="2"/>
      <w:sz w:val="24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2BD"/>
    <w:rPr>
      <w:rFonts w:eastAsiaTheme="majorEastAsia" w:cstheme="majorBidi"/>
      <w:color w:val="272727" w:themeColor="text1" w:themeTint="D8"/>
      <w:kern w:val="2"/>
      <w:sz w:val="24"/>
      <w:lang w:val="ro-RO"/>
    </w:rPr>
  </w:style>
  <w:style w:type="character" w:customStyle="1" w:styleId="Heading1Char">
    <w:name w:val="Heading 1 Char"/>
    <w:link w:val="Heading1"/>
    <w:uiPriority w:val="9"/>
    <w:rsid w:val="005402B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2Char">
    <w:name w:val="Heading 2 Char"/>
    <w:link w:val="Heading2"/>
    <w:rsid w:val="005402BD"/>
    <w:rPr>
      <w:rFonts w:ascii="Times New Roman" w:eastAsia="Times New Roman" w:hAnsi="Times New Roman" w:cs="Times New Roman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02BD"/>
    <w:rPr>
      <w:rFonts w:ascii="Times New Roman" w:eastAsia="Times New Roman" w:hAnsi="Times New Roman"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5402BD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character" w:customStyle="1" w:styleId="SubtitleChar">
    <w:name w:val="Subtitle Char"/>
    <w:basedOn w:val="DefaultParagraphFont"/>
    <w:link w:val="Subtitle"/>
    <w:uiPriority w:val="11"/>
    <w:rsid w:val="005402BD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5402BD"/>
    <w:pPr>
      <w:widowControl/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4"/>
      <w:lang w:val="ro-RO"/>
    </w:rPr>
  </w:style>
  <w:style w:type="character" w:customStyle="1" w:styleId="QuoteChar">
    <w:name w:val="Quote Char"/>
    <w:basedOn w:val="DefaultParagraphFont"/>
    <w:link w:val="Quote"/>
    <w:uiPriority w:val="29"/>
    <w:rsid w:val="005402BD"/>
    <w:rPr>
      <w:rFonts w:ascii="Times New Roman" w:hAnsi="Times New Roman"/>
      <w:i/>
      <w:iCs/>
      <w:color w:val="404040" w:themeColor="text1" w:themeTint="BF"/>
      <w:kern w:val="2"/>
      <w:sz w:val="24"/>
      <w:lang w:val="ro-RO"/>
    </w:rPr>
  </w:style>
  <w:style w:type="character" w:styleId="IntenseEmphasis">
    <w:name w:val="Intense Emphasis"/>
    <w:basedOn w:val="DefaultParagraphFont"/>
    <w:uiPriority w:val="21"/>
    <w:qFormat/>
    <w:rsid w:val="005402B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2BD"/>
    <w:pPr>
      <w:widowControl/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365F91" w:themeColor="accent1" w:themeShade="BF"/>
      <w:kern w:val="2"/>
      <w:sz w:val="24"/>
      <w:lang w:val="ro-R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2BD"/>
    <w:rPr>
      <w:rFonts w:ascii="Times New Roman" w:hAnsi="Times New Roman"/>
      <w:i/>
      <w:iCs/>
      <w:color w:val="365F91" w:themeColor="accent1" w:themeShade="BF"/>
      <w:kern w:val="2"/>
      <w:sz w:val="24"/>
      <w:lang w:val="ro-RO"/>
    </w:rPr>
  </w:style>
  <w:style w:type="character" w:styleId="IntenseReference">
    <w:name w:val="Intense Reference"/>
    <w:basedOn w:val="DefaultParagraphFont"/>
    <w:uiPriority w:val="32"/>
    <w:qFormat/>
    <w:rsid w:val="005402BD"/>
    <w:rPr>
      <w:b/>
      <w:bCs/>
      <w:smallCaps/>
      <w:color w:val="365F91" w:themeColor="accent1" w:themeShade="BF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5402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2A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2A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2A4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2A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2A4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D32EE"/>
    <w:pPr>
      <w:keepNext/>
      <w:keepLines/>
      <w:widowControl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BD32EE"/>
    <w:pPr>
      <w:spacing w:after="100"/>
      <w:ind w:left="440"/>
    </w:pPr>
  </w:style>
  <w:style w:type="character" w:customStyle="1" w:styleId="MeniuneNerezolvat2">
    <w:name w:val="Mențiune Nerezolvat2"/>
    <w:basedOn w:val="DefaultParagraphFont"/>
    <w:uiPriority w:val="99"/>
    <w:semiHidden/>
    <w:unhideWhenUsed/>
    <w:rsid w:val="00E62E2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E57D7"/>
    <w:pPr>
      <w:widowControl/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474197"/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  <w:jc w:val="center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SoGqL/mzrBFCiI3b7qbhWYJBQ==">CgMxLjAyDmguamZnY2Nxcnpnbm15OAByITF1eWQ5d3hTYVJOczFzTk1NcFpoaVdHeFp4WDU5NGYtTQ==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1639</Words>
  <Characters>9348</Characters>
  <Application>Microsoft Office Word</Application>
  <DocSecurity>0</DocSecurity>
  <Lines>77</Lines>
  <Paragraphs>21</Paragraphs>
  <ScaleCrop>false</ScaleCrop>
  <Company/>
  <LinksUpToDate>false</LinksUpToDate>
  <CharactersWithSpaces>10966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Mironeasa</dc:creator>
  <cp:lastModifiedBy>Olariu Elena-Daniela</cp:lastModifiedBy>
  <cp:revision>4</cp:revision>
  <dcterms:created xsi:type="dcterms:W3CDTF">2025-10-08T21:16:00Z</dcterms:created>
  <dcterms:modified xsi:type="dcterms:W3CDTF">2025-11-16T11:15:00Z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Nitro Pro 13 (13.58.0.1180)</vt:lpwstr>
  </property>
  <property fmtid="{D5CDD505-2E9C-101B-9397-08002B2CF9AE}" pid="4" name="LastSaved">
    <vt:filetime>2025-04-12T00:00:00Z</vt:filetime>
  </property>
  <property fmtid="{D5CDD505-2E9C-101B-9397-08002B2CF9AE}" pid="5" name="GrammarlyDocumentId">
    <vt:lpwstr>d09fd51f6b4710b4dfd5394b862b7be875becb2896fd362c3abba86dda729719</vt:lpwstr>
  </property>
</Properties>
</file>