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1D178" w14:textId="77777777" w:rsidR="00BC08E6" w:rsidRDefault="00000000">
      <w:pPr>
        <w:tabs>
          <w:tab w:val="left" w:pos="1125"/>
        </w:tabs>
        <w:spacing w:line="276" w:lineRule="auto"/>
        <w:jc w:val="right"/>
        <w:rPr>
          <w:b/>
          <w:sz w:val="24"/>
          <w:szCs w:val="24"/>
        </w:rPr>
      </w:pPr>
      <w:r>
        <w:rPr>
          <w:b/>
          <w:sz w:val="24"/>
          <w:szCs w:val="24"/>
        </w:rPr>
        <w:t>Anexa 1. Fișa disciplinei R40 – F01</w:t>
      </w:r>
      <w:r>
        <w:rPr>
          <w:noProof/>
        </w:rPr>
        <mc:AlternateContent>
          <mc:Choice Requires="wpg">
            <w:drawing>
              <wp:anchor distT="0" distB="0" distL="114300" distR="114300" simplePos="0" relativeHeight="251658240" behindDoc="0" locked="0" layoutInCell="1" hidden="0" allowOverlap="1" wp14:anchorId="2AFA4653" wp14:editId="5E68A33C">
                <wp:simplePos x="0" y="0"/>
                <wp:positionH relativeFrom="column">
                  <wp:posOffset>71121</wp:posOffset>
                </wp:positionH>
                <wp:positionV relativeFrom="paragraph">
                  <wp:posOffset>-111759</wp:posOffset>
                </wp:positionV>
                <wp:extent cx="919480" cy="330245"/>
                <wp:effectExtent l="0" t="0" r="0" b="0"/>
                <wp:wrapNone/>
                <wp:docPr id="2033874265" name="Group 2033874265"/>
                <wp:cNvGraphicFramePr/>
                <a:graphic xmlns:a="http://schemas.openxmlformats.org/drawingml/2006/main">
                  <a:graphicData uri="http://schemas.microsoft.com/office/word/2010/wordprocessingGroup">
                    <wpg:wgp>
                      <wpg:cNvGrpSpPr/>
                      <wpg:grpSpPr>
                        <a:xfrm>
                          <a:off x="0" y="0"/>
                          <a:ext cx="919480" cy="330245"/>
                          <a:chOff x="4886250" y="3614875"/>
                          <a:chExt cx="919500" cy="330250"/>
                        </a:xfrm>
                      </wpg:grpSpPr>
                      <wpg:grpSp>
                        <wpg:cNvPr id="1043401099" name="Group 1043401099"/>
                        <wpg:cNvGrpSpPr/>
                        <wpg:grpSpPr>
                          <a:xfrm>
                            <a:off x="4886260" y="3614878"/>
                            <a:ext cx="919480" cy="330245"/>
                            <a:chOff x="1070" y="318"/>
                            <a:chExt cx="1448" cy="584"/>
                          </a:xfrm>
                        </wpg:grpSpPr>
                        <wps:wsp>
                          <wps:cNvPr id="922815859" name="Rectangle 922815859"/>
                          <wps:cNvSpPr/>
                          <wps:spPr>
                            <a:xfrm>
                              <a:off x="1070" y="318"/>
                              <a:ext cx="1425" cy="575"/>
                            </a:xfrm>
                            <a:prstGeom prst="rect">
                              <a:avLst/>
                            </a:prstGeom>
                            <a:noFill/>
                            <a:ln>
                              <a:noFill/>
                            </a:ln>
                          </wps:spPr>
                          <wps:txbx>
                            <w:txbxContent>
                              <w:p w14:paraId="5D29D24B" w14:textId="77777777" w:rsidR="00BC08E6" w:rsidRDefault="00BC08E6">
                                <w:pPr>
                                  <w:textDirection w:val="btLr"/>
                                </w:pPr>
                              </w:p>
                            </w:txbxContent>
                          </wps:txbx>
                          <wps:bodyPr spcFirstLastPara="1" wrap="square" lIns="91425" tIns="91425" rIns="91425" bIns="91425" anchor="ctr" anchorCtr="0">
                            <a:noAutofit/>
                          </wps:bodyPr>
                        </wps:wsp>
                        <wps:wsp>
                          <wps:cNvPr id="911766075" name="Rectangle 911766075"/>
                          <wps:cNvSpPr/>
                          <wps:spPr>
                            <a:xfrm>
                              <a:off x="1610" y="422"/>
                              <a:ext cx="908" cy="480"/>
                            </a:xfrm>
                            <a:prstGeom prst="rect">
                              <a:avLst/>
                            </a:prstGeom>
                            <a:solidFill>
                              <a:srgbClr val="FFFFFF"/>
                            </a:solidFill>
                            <a:ln>
                              <a:noFill/>
                            </a:ln>
                          </wps:spPr>
                          <wps:txbx>
                            <w:txbxContent>
                              <w:p w14:paraId="3D0B78C8" w14:textId="77777777" w:rsidR="00BC08E6" w:rsidRDefault="00000000">
                                <w:pPr>
                                  <w:textDirection w:val="btLr"/>
                                </w:pPr>
                                <w:r>
                                  <w:rPr>
                                    <w:color w:val="3366FF"/>
                                    <w:sz w:val="12"/>
                                  </w:rPr>
                                  <w:t>Universitatea</w:t>
                                </w:r>
                              </w:p>
                              <w:p w14:paraId="7C25647F" w14:textId="77777777" w:rsidR="00BC08E6" w:rsidRDefault="00000000">
                                <w:pPr>
                                  <w:textDirection w:val="btLr"/>
                                </w:pPr>
                                <w:r>
                                  <w:rPr>
                                    <w:color w:val="3366FF"/>
                                    <w:sz w:val="12"/>
                                  </w:rPr>
                                  <w:t>Ștefan cel Mare</w:t>
                                </w:r>
                              </w:p>
                              <w:p w14:paraId="418D6628" w14:textId="77777777" w:rsidR="00BC08E6" w:rsidRDefault="00000000">
                                <w:pPr>
                                  <w:textDirection w:val="btLr"/>
                                </w:pPr>
                                <w:r>
                                  <w:rPr>
                                    <w:color w:val="3366FF"/>
                                    <w:sz w:val="12"/>
                                  </w:rPr>
                                  <w:t>Suceava</w:t>
                                </w:r>
                              </w:p>
                            </w:txbxContent>
                          </wps:txbx>
                          <wps:bodyPr spcFirstLastPara="1" wrap="square" lIns="0" tIns="0" rIns="0" bIns="0" anchor="t" anchorCtr="0">
                            <a:noAutofit/>
                          </wps:bodyPr>
                        </wps:wsp>
                        <pic:pic xmlns:pic="http://schemas.openxmlformats.org/drawingml/2006/picture">
                          <pic:nvPicPr>
                            <pic:cNvPr id="5" name="Shape 5"/>
                            <pic:cNvPicPr preferRelativeResize="0"/>
                          </pic:nvPicPr>
                          <pic:blipFill rotWithShape="1">
                            <a:blip r:embed="rId8">
                              <a:alphaModFix/>
                            </a:blip>
                            <a:srcRect l="16501" b="3566"/>
                            <a:stretch/>
                          </pic:blipFill>
                          <pic:spPr>
                            <a:xfrm>
                              <a:off x="1070" y="318"/>
                              <a:ext cx="506" cy="584"/>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71121</wp:posOffset>
                </wp:positionH>
                <wp:positionV relativeFrom="paragraph">
                  <wp:posOffset>-111759</wp:posOffset>
                </wp:positionV>
                <wp:extent cx="919480" cy="330245"/>
                <wp:effectExtent b="0" l="0" r="0" t="0"/>
                <wp:wrapNone/>
                <wp:docPr id="2033874265"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919480" cy="330245"/>
                        </a:xfrm>
                        <a:prstGeom prst="rect"/>
                        <a:ln/>
                      </pic:spPr>
                    </pic:pic>
                  </a:graphicData>
                </a:graphic>
              </wp:anchor>
            </w:drawing>
          </mc:Fallback>
        </mc:AlternateContent>
      </w:r>
    </w:p>
    <w:p w14:paraId="6B9DE1D3" w14:textId="77777777" w:rsidR="00BC08E6" w:rsidRDefault="00BC08E6">
      <w:pPr>
        <w:spacing w:before="95"/>
        <w:ind w:right="1212"/>
        <w:rPr>
          <w:b/>
        </w:rPr>
      </w:pPr>
    </w:p>
    <w:p w14:paraId="22ED57D0" w14:textId="77777777" w:rsidR="00BC08E6" w:rsidRDefault="00000000">
      <w:pPr>
        <w:spacing w:before="95"/>
        <w:ind w:left="1212" w:right="1212"/>
        <w:jc w:val="center"/>
        <w:rPr>
          <w:b/>
        </w:rPr>
      </w:pPr>
      <w:r>
        <w:rPr>
          <w:b/>
        </w:rPr>
        <w:t>FIȘA DISCIPLINEI</w:t>
      </w:r>
    </w:p>
    <w:p w14:paraId="064E794B" w14:textId="77777777" w:rsidR="00BC08E6" w:rsidRDefault="00BC08E6">
      <w:pPr>
        <w:pBdr>
          <w:top w:val="nil"/>
          <w:left w:val="nil"/>
          <w:bottom w:val="nil"/>
          <w:right w:val="nil"/>
          <w:between w:val="nil"/>
        </w:pBdr>
        <w:spacing w:before="2"/>
        <w:ind w:left="1215" w:right="1212"/>
        <w:jc w:val="center"/>
        <w:rPr>
          <w:color w:val="000000"/>
        </w:rPr>
      </w:pPr>
    </w:p>
    <w:p w14:paraId="0B8FE49A" w14:textId="77777777" w:rsidR="00BC08E6" w:rsidRDefault="00000000">
      <w:pPr>
        <w:numPr>
          <w:ilvl w:val="0"/>
          <w:numId w:val="1"/>
        </w:numPr>
        <w:pBdr>
          <w:top w:val="nil"/>
          <w:left w:val="nil"/>
          <w:bottom w:val="nil"/>
          <w:right w:val="nil"/>
          <w:between w:val="nil"/>
        </w:pBdr>
        <w:tabs>
          <w:tab w:val="left" w:pos="1049"/>
          <w:tab w:val="left" w:pos="1050"/>
        </w:tabs>
        <w:spacing w:before="15" w:after="4"/>
        <w:ind w:hanging="338"/>
        <w:rPr>
          <w:b/>
          <w:color w:val="000000"/>
          <w:sz w:val="18"/>
          <w:szCs w:val="18"/>
        </w:rPr>
      </w:pPr>
      <w:r>
        <w:rPr>
          <w:b/>
          <w:color w:val="000000"/>
          <w:sz w:val="18"/>
          <w:szCs w:val="18"/>
        </w:rPr>
        <w:t>Date despre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6940"/>
      </w:tblGrid>
      <w:tr w:rsidR="00B058F3" w:rsidRPr="008F555E" w14:paraId="3B9621A7" w14:textId="77777777" w:rsidTr="00B63300">
        <w:trPr>
          <w:trHeight w:val="301"/>
        </w:trPr>
        <w:tc>
          <w:tcPr>
            <w:tcW w:w="1396" w:type="pct"/>
          </w:tcPr>
          <w:p w14:paraId="7BFABC07" w14:textId="77777777" w:rsidR="00B058F3" w:rsidRPr="008F555E" w:rsidRDefault="00B058F3" w:rsidP="00B63300">
            <w:pPr>
              <w:rPr>
                <w:sz w:val="18"/>
                <w:szCs w:val="18"/>
              </w:rPr>
            </w:pPr>
            <w:bookmarkStart w:id="0" w:name="_Hlk212662695"/>
            <w:r w:rsidRPr="008F555E">
              <w:rPr>
                <w:sz w:val="18"/>
                <w:szCs w:val="18"/>
              </w:rPr>
              <w:t>Facultatea</w:t>
            </w:r>
          </w:p>
        </w:tc>
        <w:tc>
          <w:tcPr>
            <w:tcW w:w="3604" w:type="pct"/>
          </w:tcPr>
          <w:p w14:paraId="5D0C4A95" w14:textId="77777777" w:rsidR="00B058F3" w:rsidRPr="008F555E" w:rsidRDefault="00B058F3" w:rsidP="00B63300">
            <w:pPr>
              <w:rPr>
                <w:sz w:val="18"/>
                <w:szCs w:val="18"/>
              </w:rPr>
            </w:pPr>
            <w:r w:rsidRPr="008F555E">
              <w:rPr>
                <w:sz w:val="18"/>
                <w:szCs w:val="18"/>
              </w:rPr>
              <w:t>Facultatea de Inginerie Electrică şi Ştiinţa Calculatoarelor</w:t>
            </w:r>
          </w:p>
        </w:tc>
      </w:tr>
      <w:tr w:rsidR="00B058F3" w:rsidRPr="008F555E" w14:paraId="10573B4D" w14:textId="77777777" w:rsidTr="00B63300">
        <w:trPr>
          <w:trHeight w:val="317"/>
        </w:trPr>
        <w:tc>
          <w:tcPr>
            <w:tcW w:w="1396" w:type="pct"/>
          </w:tcPr>
          <w:p w14:paraId="0995D040" w14:textId="77777777" w:rsidR="00B058F3" w:rsidRPr="008F555E" w:rsidRDefault="00B058F3" w:rsidP="00B63300">
            <w:pPr>
              <w:rPr>
                <w:sz w:val="18"/>
                <w:szCs w:val="18"/>
              </w:rPr>
            </w:pPr>
            <w:r w:rsidRPr="008F555E">
              <w:rPr>
                <w:sz w:val="18"/>
                <w:szCs w:val="18"/>
              </w:rPr>
              <w:t>Departamentul</w:t>
            </w:r>
          </w:p>
        </w:tc>
        <w:tc>
          <w:tcPr>
            <w:tcW w:w="3604" w:type="pct"/>
          </w:tcPr>
          <w:p w14:paraId="5362CCCA" w14:textId="77777777" w:rsidR="00B058F3" w:rsidRPr="008F555E" w:rsidRDefault="00B058F3" w:rsidP="00B63300">
            <w:pPr>
              <w:rPr>
                <w:sz w:val="18"/>
                <w:szCs w:val="18"/>
              </w:rPr>
            </w:pPr>
            <w:r w:rsidRPr="008F555E">
              <w:rPr>
                <w:sz w:val="18"/>
                <w:szCs w:val="18"/>
              </w:rPr>
              <w:t>Departamentul de Electrotehnică</w:t>
            </w:r>
          </w:p>
        </w:tc>
      </w:tr>
      <w:tr w:rsidR="00B058F3" w:rsidRPr="008F555E" w14:paraId="4D6D3C11" w14:textId="77777777" w:rsidTr="00B63300">
        <w:trPr>
          <w:trHeight w:val="301"/>
        </w:trPr>
        <w:tc>
          <w:tcPr>
            <w:tcW w:w="1396" w:type="pct"/>
          </w:tcPr>
          <w:p w14:paraId="7D8AAB3F" w14:textId="77777777" w:rsidR="00B058F3" w:rsidRPr="008F555E" w:rsidRDefault="00B058F3" w:rsidP="00B63300">
            <w:pPr>
              <w:rPr>
                <w:sz w:val="18"/>
                <w:szCs w:val="18"/>
              </w:rPr>
            </w:pPr>
            <w:r w:rsidRPr="008F555E">
              <w:rPr>
                <w:sz w:val="18"/>
                <w:szCs w:val="18"/>
              </w:rPr>
              <w:t>Domeniul de studii</w:t>
            </w:r>
          </w:p>
        </w:tc>
        <w:tc>
          <w:tcPr>
            <w:tcW w:w="3604" w:type="pct"/>
          </w:tcPr>
          <w:p w14:paraId="4BD88B85" w14:textId="77777777" w:rsidR="00B058F3" w:rsidRPr="008F555E" w:rsidRDefault="00B058F3" w:rsidP="00B63300">
            <w:pPr>
              <w:rPr>
                <w:sz w:val="18"/>
                <w:szCs w:val="18"/>
              </w:rPr>
            </w:pPr>
            <w:r w:rsidRPr="008F555E">
              <w:rPr>
                <w:sz w:val="18"/>
                <w:szCs w:val="18"/>
              </w:rPr>
              <w:t>Ingineria autovehiculelor</w:t>
            </w:r>
          </w:p>
        </w:tc>
      </w:tr>
      <w:tr w:rsidR="00B058F3" w:rsidRPr="008F555E" w14:paraId="56C08172" w14:textId="77777777" w:rsidTr="00B63300">
        <w:trPr>
          <w:trHeight w:val="301"/>
        </w:trPr>
        <w:tc>
          <w:tcPr>
            <w:tcW w:w="1396" w:type="pct"/>
          </w:tcPr>
          <w:p w14:paraId="72A62E57" w14:textId="77777777" w:rsidR="00B058F3" w:rsidRPr="008F555E" w:rsidRDefault="00B058F3" w:rsidP="00B63300">
            <w:pPr>
              <w:rPr>
                <w:sz w:val="18"/>
                <w:szCs w:val="18"/>
              </w:rPr>
            </w:pPr>
            <w:r w:rsidRPr="008F555E">
              <w:rPr>
                <w:sz w:val="18"/>
                <w:szCs w:val="18"/>
              </w:rPr>
              <w:t>Ciclul de studii</w:t>
            </w:r>
          </w:p>
        </w:tc>
        <w:tc>
          <w:tcPr>
            <w:tcW w:w="3604" w:type="pct"/>
          </w:tcPr>
          <w:p w14:paraId="6C4CBB76" w14:textId="77777777" w:rsidR="00B058F3" w:rsidRPr="008F555E" w:rsidRDefault="00B058F3" w:rsidP="00B63300">
            <w:pPr>
              <w:rPr>
                <w:sz w:val="18"/>
                <w:szCs w:val="18"/>
              </w:rPr>
            </w:pPr>
            <w:r w:rsidRPr="008F555E">
              <w:rPr>
                <w:sz w:val="18"/>
                <w:szCs w:val="18"/>
              </w:rPr>
              <w:t>Licenţă, învățământ cu frecvență</w:t>
            </w:r>
          </w:p>
        </w:tc>
      </w:tr>
      <w:tr w:rsidR="00B058F3" w:rsidRPr="00F8770A" w14:paraId="26AB1E63" w14:textId="77777777" w:rsidTr="00B63300">
        <w:trPr>
          <w:trHeight w:val="301"/>
        </w:trPr>
        <w:tc>
          <w:tcPr>
            <w:tcW w:w="1396" w:type="pct"/>
          </w:tcPr>
          <w:p w14:paraId="3232DBB1" w14:textId="77777777" w:rsidR="00B058F3" w:rsidRPr="008F555E" w:rsidRDefault="00B058F3" w:rsidP="00B63300">
            <w:pPr>
              <w:rPr>
                <w:sz w:val="18"/>
                <w:szCs w:val="18"/>
              </w:rPr>
            </w:pPr>
            <w:r w:rsidRPr="008F555E">
              <w:rPr>
                <w:sz w:val="18"/>
                <w:szCs w:val="18"/>
              </w:rPr>
              <w:t>Programul de studii</w:t>
            </w:r>
          </w:p>
        </w:tc>
        <w:tc>
          <w:tcPr>
            <w:tcW w:w="3604" w:type="pct"/>
          </w:tcPr>
          <w:p w14:paraId="6422D0A4" w14:textId="77777777" w:rsidR="00B058F3" w:rsidRPr="008F555E" w:rsidRDefault="00B058F3" w:rsidP="00B63300">
            <w:pPr>
              <w:rPr>
                <w:sz w:val="18"/>
                <w:szCs w:val="18"/>
                <w:lang w:val="it-IT"/>
              </w:rPr>
            </w:pPr>
            <w:r w:rsidRPr="008F555E">
              <w:rPr>
                <w:sz w:val="18"/>
                <w:szCs w:val="18"/>
                <w:lang w:val="it-IT"/>
              </w:rPr>
              <w:t>Echipamente și sisteme de comandă și control pentru autovehicule</w:t>
            </w:r>
          </w:p>
        </w:tc>
      </w:tr>
      <w:bookmarkEnd w:id="0"/>
    </w:tbl>
    <w:p w14:paraId="37F77773" w14:textId="77777777" w:rsidR="00BC08E6" w:rsidRDefault="00BC08E6">
      <w:pPr>
        <w:pBdr>
          <w:top w:val="nil"/>
          <w:left w:val="nil"/>
          <w:bottom w:val="nil"/>
          <w:right w:val="nil"/>
          <w:between w:val="nil"/>
        </w:pBdr>
        <w:spacing w:before="9"/>
        <w:rPr>
          <w:b/>
          <w:color w:val="000000"/>
          <w:sz w:val="10"/>
          <w:szCs w:val="10"/>
        </w:rPr>
      </w:pPr>
    </w:p>
    <w:p w14:paraId="2BAE4D65" w14:textId="77777777" w:rsidR="00BC08E6" w:rsidRDefault="00000000">
      <w:pPr>
        <w:numPr>
          <w:ilvl w:val="0"/>
          <w:numId w:val="1"/>
        </w:numPr>
        <w:pBdr>
          <w:top w:val="nil"/>
          <w:left w:val="nil"/>
          <w:bottom w:val="nil"/>
          <w:right w:val="nil"/>
          <w:between w:val="nil"/>
        </w:pBdr>
        <w:tabs>
          <w:tab w:val="left" w:pos="1049"/>
          <w:tab w:val="left" w:pos="1050"/>
        </w:tabs>
        <w:spacing w:before="99" w:after="2"/>
        <w:ind w:hanging="338"/>
        <w:rPr>
          <w:b/>
          <w:color w:val="000000"/>
          <w:sz w:val="18"/>
          <w:szCs w:val="18"/>
        </w:rPr>
      </w:pPr>
      <w:r>
        <w:rPr>
          <w:b/>
          <w:color w:val="000000"/>
          <w:sz w:val="18"/>
          <w:szCs w:val="18"/>
        </w:rPr>
        <w:t>Date despre disciplină</w:t>
      </w: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6"/>
        <w:gridCol w:w="374"/>
        <w:gridCol w:w="1111"/>
        <w:gridCol w:w="216"/>
        <w:gridCol w:w="1323"/>
        <w:gridCol w:w="1323"/>
        <w:gridCol w:w="1873"/>
        <w:gridCol w:w="983"/>
        <w:gridCol w:w="1265"/>
      </w:tblGrid>
      <w:tr w:rsidR="00BC08E6" w14:paraId="2BF8C5F8" w14:textId="77777777">
        <w:trPr>
          <w:trHeight w:val="273"/>
        </w:trPr>
        <w:tc>
          <w:tcPr>
            <w:tcW w:w="2651" w:type="dxa"/>
            <w:gridSpan w:val="3"/>
          </w:tcPr>
          <w:p w14:paraId="58DBF4A1" w14:textId="77777777" w:rsidR="00BC08E6" w:rsidRPr="00B058F3" w:rsidRDefault="00000000">
            <w:pPr>
              <w:pBdr>
                <w:top w:val="nil"/>
                <w:left w:val="nil"/>
                <w:bottom w:val="nil"/>
                <w:right w:val="nil"/>
                <w:between w:val="nil"/>
              </w:pBdr>
              <w:spacing w:line="207" w:lineRule="auto"/>
              <w:ind w:left="103"/>
              <w:rPr>
                <w:color w:val="000000"/>
                <w:sz w:val="18"/>
                <w:szCs w:val="18"/>
              </w:rPr>
            </w:pPr>
            <w:r w:rsidRPr="00B058F3">
              <w:rPr>
                <w:color w:val="000000"/>
                <w:sz w:val="18"/>
                <w:szCs w:val="18"/>
              </w:rPr>
              <w:t>Denumirea disciplinei</w:t>
            </w:r>
          </w:p>
        </w:tc>
        <w:tc>
          <w:tcPr>
            <w:tcW w:w="6983" w:type="dxa"/>
            <w:gridSpan w:val="6"/>
          </w:tcPr>
          <w:p w14:paraId="0944B5A2" w14:textId="2058C1E2" w:rsidR="00BC08E6" w:rsidRPr="00B058F3" w:rsidRDefault="00000000" w:rsidP="00B058F3">
            <w:pPr>
              <w:pBdr>
                <w:top w:val="nil"/>
                <w:left w:val="nil"/>
                <w:bottom w:val="nil"/>
                <w:right w:val="nil"/>
                <w:between w:val="nil"/>
              </w:pBdr>
              <w:jc w:val="center"/>
              <w:rPr>
                <w:b/>
                <w:bCs/>
                <w:color w:val="000000"/>
                <w:sz w:val="18"/>
                <w:szCs w:val="18"/>
              </w:rPr>
            </w:pPr>
            <w:r w:rsidRPr="00B058F3">
              <w:rPr>
                <w:b/>
                <w:bCs/>
                <w:color w:val="000000"/>
                <w:sz w:val="18"/>
                <w:szCs w:val="18"/>
              </w:rPr>
              <w:t>Inventică</w:t>
            </w:r>
            <w:r w:rsidR="00B058F3" w:rsidRPr="00B058F3">
              <w:rPr>
                <w:b/>
                <w:bCs/>
                <w:color w:val="000000"/>
                <w:sz w:val="18"/>
                <w:szCs w:val="18"/>
              </w:rPr>
              <w:t xml:space="preserve"> </w:t>
            </w:r>
          </w:p>
        </w:tc>
      </w:tr>
      <w:tr w:rsidR="00BC08E6" w14:paraId="6C5C90A0" w14:textId="77777777">
        <w:trPr>
          <w:trHeight w:val="215"/>
        </w:trPr>
        <w:tc>
          <w:tcPr>
            <w:tcW w:w="1540" w:type="dxa"/>
            <w:gridSpan w:val="2"/>
          </w:tcPr>
          <w:p w14:paraId="01CF84D4"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Anul de studiu</w:t>
            </w:r>
          </w:p>
        </w:tc>
        <w:tc>
          <w:tcPr>
            <w:tcW w:w="1327" w:type="dxa"/>
            <w:gridSpan w:val="2"/>
          </w:tcPr>
          <w:p w14:paraId="1127624E" w14:textId="77777777" w:rsidR="00BC08E6" w:rsidRPr="00B058F3" w:rsidRDefault="00000000" w:rsidP="00B058F3">
            <w:pPr>
              <w:pBdr>
                <w:top w:val="nil"/>
                <w:left w:val="nil"/>
                <w:bottom w:val="nil"/>
                <w:right w:val="nil"/>
                <w:between w:val="nil"/>
              </w:pBdr>
              <w:jc w:val="center"/>
              <w:rPr>
                <w:b/>
                <w:bCs/>
                <w:color w:val="000000"/>
                <w:sz w:val="14"/>
                <w:szCs w:val="14"/>
              </w:rPr>
            </w:pPr>
            <w:r w:rsidRPr="00D053D2">
              <w:rPr>
                <w:b/>
                <w:bCs/>
                <w:color w:val="000000"/>
                <w:sz w:val="16"/>
                <w:szCs w:val="16"/>
              </w:rPr>
              <w:t>IV</w:t>
            </w:r>
          </w:p>
        </w:tc>
        <w:tc>
          <w:tcPr>
            <w:tcW w:w="1323" w:type="dxa"/>
          </w:tcPr>
          <w:p w14:paraId="2EF3010A" w14:textId="77777777" w:rsidR="00BC08E6" w:rsidRDefault="00000000">
            <w:pPr>
              <w:pBdr>
                <w:top w:val="nil"/>
                <w:left w:val="nil"/>
                <w:bottom w:val="nil"/>
                <w:right w:val="nil"/>
                <w:between w:val="nil"/>
              </w:pBdr>
              <w:spacing w:line="196" w:lineRule="auto"/>
              <w:ind w:left="101"/>
              <w:rPr>
                <w:color w:val="000000"/>
                <w:sz w:val="18"/>
                <w:szCs w:val="18"/>
              </w:rPr>
            </w:pPr>
            <w:r>
              <w:rPr>
                <w:color w:val="000000"/>
                <w:sz w:val="18"/>
                <w:szCs w:val="18"/>
              </w:rPr>
              <w:t>Semestrul</w:t>
            </w:r>
          </w:p>
        </w:tc>
        <w:tc>
          <w:tcPr>
            <w:tcW w:w="1323" w:type="dxa"/>
          </w:tcPr>
          <w:p w14:paraId="3B7B97AD" w14:textId="77777777" w:rsidR="00BC08E6" w:rsidRPr="00B058F3" w:rsidRDefault="00000000" w:rsidP="00B058F3">
            <w:pPr>
              <w:pBdr>
                <w:top w:val="nil"/>
                <w:left w:val="nil"/>
                <w:bottom w:val="nil"/>
                <w:right w:val="nil"/>
                <w:between w:val="nil"/>
              </w:pBdr>
              <w:jc w:val="center"/>
              <w:rPr>
                <w:b/>
                <w:bCs/>
                <w:color w:val="000000"/>
                <w:sz w:val="14"/>
                <w:szCs w:val="14"/>
              </w:rPr>
            </w:pPr>
            <w:r w:rsidRPr="00D053D2">
              <w:rPr>
                <w:b/>
                <w:bCs/>
                <w:color w:val="000000"/>
                <w:sz w:val="16"/>
                <w:szCs w:val="16"/>
              </w:rPr>
              <w:t>8</w:t>
            </w:r>
          </w:p>
        </w:tc>
        <w:tc>
          <w:tcPr>
            <w:tcW w:w="1873" w:type="dxa"/>
          </w:tcPr>
          <w:p w14:paraId="0F76A6C9" w14:textId="77777777" w:rsidR="00BC08E6" w:rsidRDefault="00000000">
            <w:pPr>
              <w:pBdr>
                <w:top w:val="nil"/>
                <w:left w:val="nil"/>
                <w:bottom w:val="nil"/>
                <w:right w:val="nil"/>
                <w:between w:val="nil"/>
              </w:pBdr>
              <w:spacing w:line="196" w:lineRule="auto"/>
              <w:ind w:left="100"/>
              <w:rPr>
                <w:color w:val="000000"/>
                <w:sz w:val="18"/>
                <w:szCs w:val="18"/>
              </w:rPr>
            </w:pPr>
            <w:r>
              <w:rPr>
                <w:color w:val="000000"/>
                <w:sz w:val="18"/>
                <w:szCs w:val="18"/>
              </w:rPr>
              <w:t>Tipul de evaluare</w:t>
            </w:r>
          </w:p>
        </w:tc>
        <w:tc>
          <w:tcPr>
            <w:tcW w:w="2248" w:type="dxa"/>
            <w:gridSpan w:val="2"/>
          </w:tcPr>
          <w:p w14:paraId="55E925D0" w14:textId="5637D32A" w:rsidR="00BC08E6" w:rsidRPr="00B058F3" w:rsidRDefault="00052F4D" w:rsidP="00B058F3">
            <w:pPr>
              <w:pBdr>
                <w:top w:val="nil"/>
                <w:left w:val="nil"/>
                <w:bottom w:val="nil"/>
                <w:right w:val="nil"/>
                <w:between w:val="nil"/>
              </w:pBdr>
              <w:jc w:val="center"/>
              <w:rPr>
                <w:b/>
                <w:bCs/>
                <w:color w:val="000000"/>
                <w:sz w:val="14"/>
                <w:szCs w:val="14"/>
              </w:rPr>
            </w:pPr>
            <w:r>
              <w:rPr>
                <w:b/>
                <w:bCs/>
                <w:color w:val="000000"/>
                <w:sz w:val="18"/>
                <w:szCs w:val="18"/>
              </w:rPr>
              <w:t>Verificare</w:t>
            </w:r>
          </w:p>
        </w:tc>
      </w:tr>
      <w:tr w:rsidR="00BC08E6" w14:paraId="32BAAF9E" w14:textId="77777777">
        <w:trPr>
          <w:trHeight w:val="431"/>
        </w:trPr>
        <w:tc>
          <w:tcPr>
            <w:tcW w:w="1166" w:type="dxa"/>
            <w:vMerge w:val="restart"/>
          </w:tcPr>
          <w:p w14:paraId="362531D4" w14:textId="77777777" w:rsidR="00BC08E6" w:rsidRDefault="00000000">
            <w:pPr>
              <w:pBdr>
                <w:top w:val="nil"/>
                <w:left w:val="nil"/>
                <w:bottom w:val="nil"/>
                <w:right w:val="nil"/>
                <w:between w:val="nil"/>
              </w:pBdr>
              <w:spacing w:line="249" w:lineRule="auto"/>
              <w:ind w:left="102"/>
              <w:rPr>
                <w:color w:val="000000"/>
                <w:sz w:val="18"/>
                <w:szCs w:val="18"/>
              </w:rPr>
            </w:pPr>
            <w:r>
              <w:rPr>
                <w:color w:val="000000"/>
                <w:sz w:val="18"/>
                <w:szCs w:val="18"/>
              </w:rPr>
              <w:t>Regimul disciplinei</w:t>
            </w:r>
          </w:p>
        </w:tc>
        <w:tc>
          <w:tcPr>
            <w:tcW w:w="7203" w:type="dxa"/>
            <w:gridSpan w:val="7"/>
          </w:tcPr>
          <w:p w14:paraId="4BF5547A" w14:textId="77777777" w:rsidR="00BC08E6" w:rsidRDefault="00000000">
            <w:pPr>
              <w:pBdr>
                <w:top w:val="nil"/>
                <w:left w:val="nil"/>
                <w:bottom w:val="nil"/>
                <w:right w:val="nil"/>
                <w:between w:val="nil"/>
              </w:pBdr>
              <w:spacing w:line="204" w:lineRule="auto"/>
              <w:ind w:left="100"/>
              <w:rPr>
                <w:color w:val="000000"/>
                <w:sz w:val="18"/>
                <w:szCs w:val="18"/>
              </w:rPr>
            </w:pPr>
            <w:r>
              <w:rPr>
                <w:color w:val="000000"/>
                <w:sz w:val="18"/>
                <w:szCs w:val="18"/>
              </w:rPr>
              <w:t>Categoria formativă a disciplinei</w:t>
            </w:r>
          </w:p>
          <w:p w14:paraId="1DB6AA95" w14:textId="77777777" w:rsidR="00BC08E6" w:rsidRDefault="00000000">
            <w:pPr>
              <w:pBdr>
                <w:top w:val="nil"/>
                <w:left w:val="nil"/>
                <w:bottom w:val="nil"/>
                <w:right w:val="nil"/>
                <w:between w:val="nil"/>
              </w:pBdr>
              <w:spacing w:before="9" w:line="198" w:lineRule="auto"/>
              <w:ind w:left="100"/>
              <w:rPr>
                <w:color w:val="000000"/>
                <w:sz w:val="18"/>
                <w:szCs w:val="18"/>
              </w:rPr>
            </w:pPr>
            <w:r>
              <w:rPr>
                <w:color w:val="000000"/>
                <w:sz w:val="18"/>
                <w:szCs w:val="18"/>
              </w:rPr>
              <w:t>DF - fundamentală, DS - de specializare, DC – complementară</w:t>
            </w:r>
          </w:p>
        </w:tc>
        <w:tc>
          <w:tcPr>
            <w:tcW w:w="1265" w:type="dxa"/>
          </w:tcPr>
          <w:p w14:paraId="03BADCF1" w14:textId="77777777" w:rsidR="00BC08E6" w:rsidRPr="00B058F3" w:rsidRDefault="00000000" w:rsidP="00B058F3">
            <w:pPr>
              <w:pBdr>
                <w:top w:val="nil"/>
                <w:left w:val="nil"/>
                <w:bottom w:val="nil"/>
                <w:right w:val="nil"/>
                <w:between w:val="nil"/>
              </w:pBdr>
              <w:jc w:val="center"/>
              <w:rPr>
                <w:b/>
                <w:bCs/>
                <w:color w:val="000000"/>
                <w:sz w:val="18"/>
                <w:szCs w:val="18"/>
              </w:rPr>
            </w:pPr>
            <w:r w:rsidRPr="00B058F3">
              <w:rPr>
                <w:b/>
                <w:bCs/>
                <w:color w:val="000000"/>
                <w:sz w:val="18"/>
                <w:szCs w:val="18"/>
              </w:rPr>
              <w:t>DC</w:t>
            </w:r>
          </w:p>
        </w:tc>
      </w:tr>
      <w:tr w:rsidR="00BC08E6" w14:paraId="194F503C" w14:textId="77777777">
        <w:trPr>
          <w:trHeight w:val="431"/>
        </w:trPr>
        <w:tc>
          <w:tcPr>
            <w:tcW w:w="1166" w:type="dxa"/>
            <w:vMerge/>
          </w:tcPr>
          <w:p w14:paraId="3EEFFE5D" w14:textId="77777777" w:rsidR="00BC08E6" w:rsidRDefault="00BC08E6">
            <w:pPr>
              <w:pBdr>
                <w:top w:val="nil"/>
                <w:left w:val="nil"/>
                <w:bottom w:val="nil"/>
                <w:right w:val="nil"/>
                <w:between w:val="nil"/>
              </w:pBdr>
              <w:spacing w:line="276" w:lineRule="auto"/>
              <w:rPr>
                <w:color w:val="000000"/>
                <w:sz w:val="18"/>
                <w:szCs w:val="18"/>
              </w:rPr>
            </w:pPr>
          </w:p>
        </w:tc>
        <w:tc>
          <w:tcPr>
            <w:tcW w:w="7203" w:type="dxa"/>
            <w:gridSpan w:val="7"/>
          </w:tcPr>
          <w:p w14:paraId="17FE17F2" w14:textId="77777777" w:rsidR="00BC08E6" w:rsidRDefault="00000000">
            <w:pPr>
              <w:pBdr>
                <w:top w:val="nil"/>
                <w:left w:val="nil"/>
                <w:bottom w:val="nil"/>
                <w:right w:val="nil"/>
                <w:between w:val="nil"/>
              </w:pBdr>
              <w:spacing w:line="204" w:lineRule="auto"/>
              <w:ind w:left="100"/>
              <w:rPr>
                <w:color w:val="000000"/>
                <w:sz w:val="18"/>
                <w:szCs w:val="18"/>
              </w:rPr>
            </w:pPr>
            <w:r>
              <w:rPr>
                <w:color w:val="000000"/>
                <w:sz w:val="18"/>
                <w:szCs w:val="18"/>
              </w:rPr>
              <w:t>Categoria de opționalitate a disciplinei:</w:t>
            </w:r>
          </w:p>
          <w:p w14:paraId="09E95072" w14:textId="77777777" w:rsidR="00BC08E6" w:rsidRDefault="00000000">
            <w:pPr>
              <w:pBdr>
                <w:top w:val="nil"/>
                <w:left w:val="nil"/>
                <w:bottom w:val="nil"/>
                <w:right w:val="nil"/>
                <w:between w:val="nil"/>
              </w:pBdr>
              <w:spacing w:before="11" w:line="196" w:lineRule="auto"/>
              <w:ind w:left="100"/>
              <w:rPr>
                <w:color w:val="000000"/>
                <w:sz w:val="18"/>
                <w:szCs w:val="18"/>
              </w:rPr>
            </w:pPr>
            <w:r>
              <w:rPr>
                <w:color w:val="000000"/>
                <w:sz w:val="18"/>
                <w:szCs w:val="18"/>
              </w:rPr>
              <w:t>DOB – obligatorie, DOP – opțională, DFA - facultativă</w:t>
            </w:r>
          </w:p>
        </w:tc>
        <w:tc>
          <w:tcPr>
            <w:tcW w:w="1265" w:type="dxa"/>
          </w:tcPr>
          <w:p w14:paraId="56BFDB5D" w14:textId="77777777" w:rsidR="00BC08E6" w:rsidRPr="00B058F3" w:rsidRDefault="00000000" w:rsidP="00B058F3">
            <w:pPr>
              <w:pBdr>
                <w:top w:val="nil"/>
                <w:left w:val="nil"/>
                <w:bottom w:val="nil"/>
                <w:right w:val="nil"/>
                <w:between w:val="nil"/>
              </w:pBdr>
              <w:jc w:val="center"/>
              <w:rPr>
                <w:b/>
                <w:bCs/>
                <w:color w:val="000000"/>
                <w:sz w:val="18"/>
                <w:szCs w:val="18"/>
              </w:rPr>
            </w:pPr>
            <w:r w:rsidRPr="00B058F3">
              <w:rPr>
                <w:b/>
                <w:bCs/>
                <w:color w:val="000000"/>
                <w:sz w:val="18"/>
                <w:szCs w:val="18"/>
              </w:rPr>
              <w:t>DFA</w:t>
            </w:r>
          </w:p>
        </w:tc>
      </w:tr>
    </w:tbl>
    <w:p w14:paraId="12C5D249" w14:textId="77777777" w:rsidR="00BC08E6" w:rsidRDefault="00BC08E6">
      <w:pPr>
        <w:pBdr>
          <w:top w:val="nil"/>
          <w:left w:val="nil"/>
          <w:bottom w:val="nil"/>
          <w:right w:val="nil"/>
          <w:between w:val="nil"/>
        </w:pBdr>
        <w:spacing w:before="8"/>
        <w:rPr>
          <w:b/>
          <w:color w:val="000000"/>
          <w:sz w:val="18"/>
          <w:szCs w:val="18"/>
        </w:rPr>
      </w:pPr>
    </w:p>
    <w:p w14:paraId="4A20EEBF" w14:textId="77777777" w:rsidR="00BC08E6" w:rsidRDefault="00000000">
      <w:pPr>
        <w:numPr>
          <w:ilvl w:val="0"/>
          <w:numId w:val="1"/>
        </w:numPr>
        <w:pBdr>
          <w:top w:val="nil"/>
          <w:left w:val="nil"/>
          <w:bottom w:val="nil"/>
          <w:right w:val="nil"/>
          <w:between w:val="nil"/>
        </w:pBdr>
        <w:tabs>
          <w:tab w:val="left" w:pos="1049"/>
          <w:tab w:val="left" w:pos="1050"/>
        </w:tabs>
        <w:spacing w:before="1" w:after="9"/>
        <w:ind w:hanging="338"/>
        <w:rPr>
          <w:color w:val="000000"/>
          <w:sz w:val="18"/>
          <w:szCs w:val="18"/>
        </w:rPr>
      </w:pPr>
      <w:r>
        <w:rPr>
          <w:b/>
          <w:color w:val="000000"/>
          <w:sz w:val="18"/>
          <w:szCs w:val="18"/>
        </w:rPr>
        <w:t xml:space="preserve">Timpul total estimat </w:t>
      </w:r>
      <w:r>
        <w:rPr>
          <w:color w:val="000000"/>
          <w:sz w:val="18"/>
          <w:szCs w:val="18"/>
        </w:rPr>
        <w:t>(ore alocate activităților didactice)</w:t>
      </w:r>
    </w:p>
    <w:tbl>
      <w:tblPr>
        <w:tblStyle w:val="a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430"/>
        <w:gridCol w:w="562"/>
        <w:gridCol w:w="392"/>
        <w:gridCol w:w="883"/>
        <w:gridCol w:w="483"/>
        <w:gridCol w:w="1487"/>
        <w:gridCol w:w="502"/>
        <w:gridCol w:w="749"/>
        <w:gridCol w:w="607"/>
      </w:tblGrid>
      <w:tr w:rsidR="00BC08E6" w14:paraId="7A87A5E0" w14:textId="77777777">
        <w:trPr>
          <w:trHeight w:val="432"/>
        </w:trPr>
        <w:tc>
          <w:tcPr>
            <w:tcW w:w="3539" w:type="dxa"/>
          </w:tcPr>
          <w:p w14:paraId="6C73E003" w14:textId="77777777" w:rsidR="00BC08E6" w:rsidRDefault="00000000">
            <w:pPr>
              <w:pBdr>
                <w:top w:val="nil"/>
                <w:left w:val="nil"/>
                <w:bottom w:val="nil"/>
                <w:right w:val="nil"/>
                <w:between w:val="nil"/>
              </w:pBdr>
              <w:spacing w:before="1"/>
              <w:ind w:left="102"/>
              <w:rPr>
                <w:color w:val="000000"/>
                <w:sz w:val="18"/>
                <w:szCs w:val="18"/>
              </w:rPr>
            </w:pPr>
            <w:r>
              <w:rPr>
                <w:color w:val="000000"/>
                <w:sz w:val="18"/>
                <w:szCs w:val="18"/>
              </w:rPr>
              <w:t>I a) Număr de ore pe săptămână</w:t>
            </w:r>
          </w:p>
        </w:tc>
        <w:tc>
          <w:tcPr>
            <w:tcW w:w="430" w:type="dxa"/>
          </w:tcPr>
          <w:p w14:paraId="3465CFFF" w14:textId="77777777" w:rsidR="00BC08E6" w:rsidRDefault="00000000">
            <w:pPr>
              <w:pBdr>
                <w:top w:val="nil"/>
                <w:left w:val="nil"/>
                <w:bottom w:val="nil"/>
                <w:right w:val="nil"/>
                <w:between w:val="nil"/>
              </w:pBdr>
              <w:rPr>
                <w:color w:val="000000"/>
                <w:sz w:val="18"/>
                <w:szCs w:val="18"/>
              </w:rPr>
            </w:pPr>
            <w:r>
              <w:rPr>
                <w:color w:val="000000"/>
                <w:sz w:val="18"/>
                <w:szCs w:val="18"/>
              </w:rPr>
              <w:t>2</w:t>
            </w:r>
          </w:p>
        </w:tc>
        <w:tc>
          <w:tcPr>
            <w:tcW w:w="562" w:type="dxa"/>
          </w:tcPr>
          <w:p w14:paraId="40E93BAF" w14:textId="77777777" w:rsidR="00BC08E6" w:rsidRDefault="00000000">
            <w:pPr>
              <w:pBdr>
                <w:top w:val="nil"/>
                <w:left w:val="nil"/>
                <w:bottom w:val="nil"/>
                <w:right w:val="nil"/>
                <w:between w:val="nil"/>
              </w:pBdr>
              <w:spacing w:before="1"/>
              <w:ind w:right="96"/>
              <w:jc w:val="right"/>
              <w:rPr>
                <w:color w:val="000000"/>
                <w:sz w:val="18"/>
                <w:szCs w:val="18"/>
              </w:rPr>
            </w:pPr>
            <w:r>
              <w:rPr>
                <w:color w:val="000000"/>
                <w:sz w:val="18"/>
                <w:szCs w:val="18"/>
              </w:rPr>
              <w:t>Curs</w:t>
            </w:r>
          </w:p>
        </w:tc>
        <w:tc>
          <w:tcPr>
            <w:tcW w:w="392" w:type="dxa"/>
          </w:tcPr>
          <w:p w14:paraId="4EA37E71" w14:textId="77777777" w:rsidR="00BC08E6" w:rsidRDefault="00000000">
            <w:pPr>
              <w:pBdr>
                <w:top w:val="nil"/>
                <w:left w:val="nil"/>
                <w:bottom w:val="nil"/>
                <w:right w:val="nil"/>
                <w:between w:val="nil"/>
              </w:pBdr>
              <w:rPr>
                <w:color w:val="000000"/>
                <w:sz w:val="18"/>
                <w:szCs w:val="18"/>
              </w:rPr>
            </w:pPr>
            <w:r>
              <w:rPr>
                <w:color w:val="000000"/>
                <w:sz w:val="18"/>
                <w:szCs w:val="18"/>
              </w:rPr>
              <w:t>1</w:t>
            </w:r>
          </w:p>
        </w:tc>
        <w:tc>
          <w:tcPr>
            <w:tcW w:w="883" w:type="dxa"/>
          </w:tcPr>
          <w:p w14:paraId="71369508" w14:textId="77777777" w:rsidR="00BC08E6" w:rsidRDefault="00000000">
            <w:pPr>
              <w:pBdr>
                <w:top w:val="nil"/>
                <w:left w:val="nil"/>
                <w:bottom w:val="nil"/>
                <w:right w:val="nil"/>
                <w:between w:val="nil"/>
              </w:pBdr>
              <w:spacing w:before="1"/>
              <w:ind w:left="77" w:right="126"/>
              <w:jc w:val="center"/>
              <w:rPr>
                <w:color w:val="000000"/>
                <w:sz w:val="18"/>
                <w:szCs w:val="18"/>
              </w:rPr>
            </w:pPr>
            <w:r>
              <w:rPr>
                <w:color w:val="000000"/>
                <w:sz w:val="18"/>
                <w:szCs w:val="18"/>
              </w:rPr>
              <w:t>Seminar</w:t>
            </w:r>
          </w:p>
        </w:tc>
        <w:tc>
          <w:tcPr>
            <w:tcW w:w="483" w:type="dxa"/>
          </w:tcPr>
          <w:p w14:paraId="560047E5" w14:textId="77777777" w:rsidR="00BC08E6" w:rsidRDefault="00000000">
            <w:pPr>
              <w:pBdr>
                <w:top w:val="nil"/>
                <w:left w:val="nil"/>
                <w:bottom w:val="nil"/>
                <w:right w:val="nil"/>
                <w:between w:val="nil"/>
              </w:pBdr>
              <w:rPr>
                <w:color w:val="000000"/>
                <w:sz w:val="18"/>
                <w:szCs w:val="18"/>
              </w:rPr>
            </w:pPr>
            <w:r>
              <w:rPr>
                <w:color w:val="000000"/>
                <w:sz w:val="18"/>
                <w:szCs w:val="18"/>
              </w:rPr>
              <w:t>1</w:t>
            </w:r>
          </w:p>
        </w:tc>
        <w:tc>
          <w:tcPr>
            <w:tcW w:w="1487" w:type="dxa"/>
          </w:tcPr>
          <w:p w14:paraId="63D2FCEC" w14:textId="77777777" w:rsidR="00BC08E6" w:rsidRDefault="00000000">
            <w:pPr>
              <w:pBdr>
                <w:top w:val="nil"/>
                <w:left w:val="nil"/>
                <w:bottom w:val="nil"/>
                <w:right w:val="nil"/>
                <w:between w:val="nil"/>
              </w:pBdr>
              <w:spacing w:before="1"/>
              <w:ind w:left="98"/>
              <w:rPr>
                <w:color w:val="000000"/>
                <w:sz w:val="18"/>
                <w:szCs w:val="18"/>
              </w:rPr>
            </w:pPr>
            <w:r>
              <w:rPr>
                <w:color w:val="000000"/>
                <w:sz w:val="18"/>
                <w:szCs w:val="18"/>
              </w:rPr>
              <w:t>Laborator/</w:t>
            </w:r>
          </w:p>
          <w:p w14:paraId="303DD6AE" w14:textId="77777777" w:rsidR="00BC08E6" w:rsidRDefault="00000000">
            <w:pPr>
              <w:pBdr>
                <w:top w:val="nil"/>
                <w:left w:val="nil"/>
                <w:bottom w:val="nil"/>
                <w:right w:val="nil"/>
                <w:between w:val="nil"/>
              </w:pBdr>
              <w:spacing w:before="1"/>
              <w:ind w:left="98"/>
              <w:rPr>
                <w:color w:val="000000"/>
                <w:sz w:val="18"/>
                <w:szCs w:val="18"/>
              </w:rPr>
            </w:pPr>
            <w:r>
              <w:rPr>
                <w:color w:val="000000"/>
                <w:sz w:val="18"/>
                <w:szCs w:val="18"/>
              </w:rPr>
              <w:t>Lucrări practice</w:t>
            </w:r>
          </w:p>
        </w:tc>
        <w:tc>
          <w:tcPr>
            <w:tcW w:w="502" w:type="dxa"/>
          </w:tcPr>
          <w:p w14:paraId="4F61AF18" w14:textId="77777777" w:rsidR="00BC08E6" w:rsidRDefault="00BC08E6">
            <w:pPr>
              <w:pBdr>
                <w:top w:val="nil"/>
                <w:left w:val="nil"/>
                <w:bottom w:val="nil"/>
                <w:right w:val="nil"/>
                <w:between w:val="nil"/>
              </w:pBdr>
              <w:rPr>
                <w:color w:val="000000"/>
                <w:sz w:val="18"/>
                <w:szCs w:val="18"/>
              </w:rPr>
            </w:pPr>
          </w:p>
        </w:tc>
        <w:tc>
          <w:tcPr>
            <w:tcW w:w="749" w:type="dxa"/>
          </w:tcPr>
          <w:p w14:paraId="71871C68" w14:textId="77777777" w:rsidR="00BC08E6" w:rsidRDefault="00000000">
            <w:pPr>
              <w:pBdr>
                <w:top w:val="nil"/>
                <w:left w:val="nil"/>
                <w:bottom w:val="nil"/>
                <w:right w:val="nil"/>
                <w:between w:val="nil"/>
              </w:pBdr>
              <w:spacing w:before="1"/>
              <w:ind w:left="96"/>
              <w:rPr>
                <w:color w:val="000000"/>
                <w:sz w:val="18"/>
                <w:szCs w:val="18"/>
              </w:rPr>
            </w:pPr>
            <w:r>
              <w:rPr>
                <w:color w:val="000000"/>
                <w:sz w:val="18"/>
                <w:szCs w:val="18"/>
              </w:rPr>
              <w:t>Proiect</w:t>
            </w:r>
          </w:p>
        </w:tc>
        <w:tc>
          <w:tcPr>
            <w:tcW w:w="607" w:type="dxa"/>
          </w:tcPr>
          <w:p w14:paraId="6759C92D" w14:textId="77777777" w:rsidR="00BC08E6" w:rsidRDefault="00BC08E6">
            <w:pPr>
              <w:pBdr>
                <w:top w:val="nil"/>
                <w:left w:val="nil"/>
                <w:bottom w:val="nil"/>
                <w:right w:val="nil"/>
                <w:between w:val="nil"/>
              </w:pBdr>
              <w:rPr>
                <w:color w:val="000000"/>
                <w:sz w:val="18"/>
                <w:szCs w:val="18"/>
              </w:rPr>
            </w:pPr>
          </w:p>
        </w:tc>
      </w:tr>
      <w:tr w:rsidR="00BC08E6" w14:paraId="0B646F71" w14:textId="77777777">
        <w:trPr>
          <w:trHeight w:val="431"/>
        </w:trPr>
        <w:tc>
          <w:tcPr>
            <w:tcW w:w="3539" w:type="dxa"/>
          </w:tcPr>
          <w:p w14:paraId="40F37D1C" w14:textId="77777777" w:rsidR="00BC08E6" w:rsidRDefault="00000000">
            <w:pPr>
              <w:pBdr>
                <w:top w:val="nil"/>
                <w:left w:val="nil"/>
                <w:bottom w:val="nil"/>
                <w:right w:val="nil"/>
                <w:between w:val="nil"/>
              </w:pBdr>
              <w:spacing w:line="204" w:lineRule="auto"/>
              <w:ind w:left="102"/>
              <w:rPr>
                <w:color w:val="000000"/>
                <w:sz w:val="18"/>
                <w:szCs w:val="18"/>
              </w:rPr>
            </w:pPr>
            <w:r>
              <w:rPr>
                <w:color w:val="000000"/>
                <w:sz w:val="18"/>
                <w:szCs w:val="18"/>
              </w:rPr>
              <w:t>I b) Totalul de ore pe semestru din planul</w:t>
            </w:r>
          </w:p>
          <w:p w14:paraId="58136307" w14:textId="77777777" w:rsidR="00BC08E6" w:rsidRDefault="00000000">
            <w:pPr>
              <w:pBdr>
                <w:top w:val="nil"/>
                <w:left w:val="nil"/>
                <w:bottom w:val="nil"/>
                <w:right w:val="nil"/>
                <w:between w:val="nil"/>
              </w:pBdr>
              <w:spacing w:before="11" w:line="196" w:lineRule="auto"/>
              <w:ind w:left="102"/>
              <w:rPr>
                <w:color w:val="000000"/>
                <w:sz w:val="18"/>
                <w:szCs w:val="18"/>
              </w:rPr>
            </w:pPr>
            <w:r>
              <w:rPr>
                <w:color w:val="000000"/>
                <w:sz w:val="18"/>
                <w:szCs w:val="18"/>
              </w:rPr>
              <w:t>de învățământ</w:t>
            </w:r>
          </w:p>
        </w:tc>
        <w:tc>
          <w:tcPr>
            <w:tcW w:w="430" w:type="dxa"/>
          </w:tcPr>
          <w:p w14:paraId="7ACAE4CC" w14:textId="77777777" w:rsidR="00BC08E6" w:rsidRDefault="00000000">
            <w:pPr>
              <w:pBdr>
                <w:top w:val="nil"/>
                <w:left w:val="nil"/>
                <w:bottom w:val="nil"/>
                <w:right w:val="nil"/>
                <w:between w:val="nil"/>
              </w:pBdr>
              <w:rPr>
                <w:color w:val="000000"/>
                <w:sz w:val="18"/>
                <w:szCs w:val="18"/>
              </w:rPr>
            </w:pPr>
            <w:r>
              <w:rPr>
                <w:color w:val="000000"/>
                <w:sz w:val="18"/>
                <w:szCs w:val="18"/>
              </w:rPr>
              <w:t>28</w:t>
            </w:r>
          </w:p>
        </w:tc>
        <w:tc>
          <w:tcPr>
            <w:tcW w:w="562" w:type="dxa"/>
          </w:tcPr>
          <w:p w14:paraId="54B85D78" w14:textId="77777777" w:rsidR="00BC08E6" w:rsidRDefault="00000000">
            <w:pPr>
              <w:pBdr>
                <w:top w:val="nil"/>
                <w:left w:val="nil"/>
                <w:bottom w:val="nil"/>
                <w:right w:val="nil"/>
                <w:between w:val="nil"/>
              </w:pBdr>
              <w:spacing w:line="204" w:lineRule="auto"/>
              <w:ind w:right="96"/>
              <w:jc w:val="right"/>
              <w:rPr>
                <w:color w:val="000000"/>
                <w:sz w:val="18"/>
                <w:szCs w:val="18"/>
              </w:rPr>
            </w:pPr>
            <w:r>
              <w:rPr>
                <w:color w:val="000000"/>
                <w:sz w:val="18"/>
                <w:szCs w:val="18"/>
              </w:rPr>
              <w:t>Curs</w:t>
            </w:r>
          </w:p>
        </w:tc>
        <w:tc>
          <w:tcPr>
            <w:tcW w:w="392" w:type="dxa"/>
          </w:tcPr>
          <w:p w14:paraId="3FE6AC12" w14:textId="77777777" w:rsidR="00BC08E6" w:rsidRDefault="00000000">
            <w:pPr>
              <w:pBdr>
                <w:top w:val="nil"/>
                <w:left w:val="nil"/>
                <w:bottom w:val="nil"/>
                <w:right w:val="nil"/>
                <w:between w:val="nil"/>
              </w:pBdr>
              <w:rPr>
                <w:color w:val="000000"/>
                <w:sz w:val="18"/>
                <w:szCs w:val="18"/>
              </w:rPr>
            </w:pPr>
            <w:r>
              <w:rPr>
                <w:color w:val="000000"/>
                <w:sz w:val="18"/>
                <w:szCs w:val="18"/>
              </w:rPr>
              <w:t>14</w:t>
            </w:r>
          </w:p>
        </w:tc>
        <w:tc>
          <w:tcPr>
            <w:tcW w:w="883" w:type="dxa"/>
          </w:tcPr>
          <w:p w14:paraId="0F640276" w14:textId="77777777" w:rsidR="00BC08E6" w:rsidRDefault="00000000">
            <w:pPr>
              <w:pBdr>
                <w:top w:val="nil"/>
                <w:left w:val="nil"/>
                <w:bottom w:val="nil"/>
                <w:right w:val="nil"/>
                <w:between w:val="nil"/>
              </w:pBdr>
              <w:spacing w:line="204" w:lineRule="auto"/>
              <w:ind w:left="77" w:right="126"/>
              <w:jc w:val="center"/>
              <w:rPr>
                <w:color w:val="000000"/>
                <w:sz w:val="18"/>
                <w:szCs w:val="18"/>
              </w:rPr>
            </w:pPr>
            <w:r>
              <w:rPr>
                <w:color w:val="000000"/>
                <w:sz w:val="18"/>
                <w:szCs w:val="18"/>
              </w:rPr>
              <w:t>Seminar</w:t>
            </w:r>
          </w:p>
        </w:tc>
        <w:tc>
          <w:tcPr>
            <w:tcW w:w="483" w:type="dxa"/>
          </w:tcPr>
          <w:p w14:paraId="0ABF2D21" w14:textId="77777777" w:rsidR="00BC08E6" w:rsidRDefault="00000000">
            <w:pPr>
              <w:pBdr>
                <w:top w:val="nil"/>
                <w:left w:val="nil"/>
                <w:bottom w:val="nil"/>
                <w:right w:val="nil"/>
                <w:between w:val="nil"/>
              </w:pBdr>
              <w:rPr>
                <w:color w:val="000000"/>
                <w:sz w:val="18"/>
                <w:szCs w:val="18"/>
              </w:rPr>
            </w:pPr>
            <w:r>
              <w:rPr>
                <w:color w:val="000000"/>
                <w:sz w:val="18"/>
                <w:szCs w:val="18"/>
              </w:rPr>
              <w:t>14</w:t>
            </w:r>
          </w:p>
        </w:tc>
        <w:tc>
          <w:tcPr>
            <w:tcW w:w="1487" w:type="dxa"/>
          </w:tcPr>
          <w:p w14:paraId="633310AB" w14:textId="77777777" w:rsidR="00BC08E6" w:rsidRDefault="00000000">
            <w:pPr>
              <w:pBdr>
                <w:top w:val="nil"/>
                <w:left w:val="nil"/>
                <w:bottom w:val="nil"/>
                <w:right w:val="nil"/>
                <w:between w:val="nil"/>
              </w:pBdr>
              <w:spacing w:line="204" w:lineRule="auto"/>
              <w:ind w:left="98"/>
              <w:rPr>
                <w:color w:val="000000"/>
                <w:sz w:val="18"/>
                <w:szCs w:val="18"/>
              </w:rPr>
            </w:pPr>
            <w:r>
              <w:rPr>
                <w:color w:val="000000"/>
                <w:sz w:val="18"/>
                <w:szCs w:val="18"/>
              </w:rPr>
              <w:t>Laborator/</w:t>
            </w:r>
          </w:p>
          <w:p w14:paraId="39136D7A" w14:textId="77777777" w:rsidR="00BC08E6" w:rsidRDefault="00000000">
            <w:pPr>
              <w:pBdr>
                <w:top w:val="nil"/>
                <w:left w:val="nil"/>
                <w:bottom w:val="nil"/>
                <w:right w:val="nil"/>
                <w:between w:val="nil"/>
              </w:pBdr>
              <w:spacing w:line="204" w:lineRule="auto"/>
              <w:ind w:left="98"/>
              <w:rPr>
                <w:color w:val="000000"/>
                <w:sz w:val="18"/>
                <w:szCs w:val="18"/>
              </w:rPr>
            </w:pPr>
            <w:r>
              <w:rPr>
                <w:color w:val="000000"/>
                <w:sz w:val="18"/>
                <w:szCs w:val="18"/>
              </w:rPr>
              <w:t>Lucrări practice</w:t>
            </w:r>
          </w:p>
        </w:tc>
        <w:tc>
          <w:tcPr>
            <w:tcW w:w="502" w:type="dxa"/>
          </w:tcPr>
          <w:p w14:paraId="395BB6BD" w14:textId="77777777" w:rsidR="00BC08E6" w:rsidRDefault="00BC08E6">
            <w:pPr>
              <w:pBdr>
                <w:top w:val="nil"/>
                <w:left w:val="nil"/>
                <w:bottom w:val="nil"/>
                <w:right w:val="nil"/>
                <w:between w:val="nil"/>
              </w:pBdr>
              <w:rPr>
                <w:color w:val="000000"/>
                <w:sz w:val="18"/>
                <w:szCs w:val="18"/>
              </w:rPr>
            </w:pPr>
          </w:p>
        </w:tc>
        <w:tc>
          <w:tcPr>
            <w:tcW w:w="749" w:type="dxa"/>
          </w:tcPr>
          <w:p w14:paraId="0E7E4D33" w14:textId="77777777" w:rsidR="00BC08E6" w:rsidRDefault="00000000">
            <w:pPr>
              <w:pBdr>
                <w:top w:val="nil"/>
                <w:left w:val="nil"/>
                <w:bottom w:val="nil"/>
                <w:right w:val="nil"/>
                <w:between w:val="nil"/>
              </w:pBdr>
              <w:spacing w:line="204" w:lineRule="auto"/>
              <w:ind w:left="96"/>
              <w:rPr>
                <w:color w:val="000000"/>
                <w:sz w:val="18"/>
                <w:szCs w:val="18"/>
              </w:rPr>
            </w:pPr>
            <w:r>
              <w:rPr>
                <w:color w:val="000000"/>
                <w:sz w:val="18"/>
                <w:szCs w:val="18"/>
              </w:rPr>
              <w:t>Proiect</w:t>
            </w:r>
          </w:p>
        </w:tc>
        <w:tc>
          <w:tcPr>
            <w:tcW w:w="607" w:type="dxa"/>
          </w:tcPr>
          <w:p w14:paraId="1E645D85" w14:textId="77777777" w:rsidR="00BC08E6" w:rsidRDefault="00BC08E6">
            <w:pPr>
              <w:pBdr>
                <w:top w:val="nil"/>
                <w:left w:val="nil"/>
                <w:bottom w:val="nil"/>
                <w:right w:val="nil"/>
                <w:between w:val="nil"/>
              </w:pBdr>
              <w:rPr>
                <w:color w:val="000000"/>
                <w:sz w:val="18"/>
                <w:szCs w:val="18"/>
              </w:rPr>
            </w:pPr>
          </w:p>
        </w:tc>
      </w:tr>
    </w:tbl>
    <w:p w14:paraId="2713F767" w14:textId="77777777" w:rsidR="00BC08E6" w:rsidRDefault="00BC08E6">
      <w:pPr>
        <w:pBdr>
          <w:top w:val="nil"/>
          <w:left w:val="nil"/>
          <w:bottom w:val="nil"/>
          <w:right w:val="nil"/>
          <w:between w:val="nil"/>
        </w:pBdr>
        <w:spacing w:before="9"/>
        <w:rPr>
          <w:color w:val="000000"/>
          <w:sz w:val="18"/>
          <w:szCs w:val="18"/>
        </w:rPr>
      </w:pPr>
    </w:p>
    <w:tbl>
      <w:tblPr>
        <w:tblStyle w:val="a2"/>
        <w:tblW w:w="9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2"/>
        <w:gridCol w:w="972"/>
      </w:tblGrid>
      <w:tr w:rsidR="00BC08E6" w14:paraId="361B544F" w14:textId="77777777">
        <w:trPr>
          <w:trHeight w:val="215"/>
        </w:trPr>
        <w:tc>
          <w:tcPr>
            <w:tcW w:w="8642" w:type="dxa"/>
          </w:tcPr>
          <w:p w14:paraId="4406EA7B"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Distribuția fondului de timp pe semestru</w:t>
            </w:r>
          </w:p>
        </w:tc>
        <w:tc>
          <w:tcPr>
            <w:tcW w:w="972" w:type="dxa"/>
          </w:tcPr>
          <w:p w14:paraId="585E5623" w14:textId="77777777" w:rsidR="00BC08E6" w:rsidRDefault="00000000">
            <w:pPr>
              <w:pBdr>
                <w:top w:val="nil"/>
                <w:left w:val="nil"/>
                <w:bottom w:val="nil"/>
                <w:right w:val="nil"/>
                <w:between w:val="nil"/>
              </w:pBdr>
              <w:spacing w:line="196" w:lineRule="auto"/>
              <w:ind w:left="341" w:right="338"/>
              <w:jc w:val="center"/>
              <w:rPr>
                <w:color w:val="000000"/>
                <w:sz w:val="18"/>
                <w:szCs w:val="18"/>
              </w:rPr>
            </w:pPr>
            <w:r>
              <w:rPr>
                <w:color w:val="000000"/>
                <w:sz w:val="18"/>
                <w:szCs w:val="18"/>
              </w:rPr>
              <w:t>ore</w:t>
            </w:r>
          </w:p>
        </w:tc>
      </w:tr>
      <w:tr w:rsidR="00BC08E6" w14:paraId="5C6D764A" w14:textId="77777777">
        <w:trPr>
          <w:trHeight w:val="215"/>
        </w:trPr>
        <w:tc>
          <w:tcPr>
            <w:tcW w:w="8642" w:type="dxa"/>
          </w:tcPr>
          <w:p w14:paraId="517E1B23"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II.a) Studiu individual</w:t>
            </w:r>
          </w:p>
        </w:tc>
        <w:tc>
          <w:tcPr>
            <w:tcW w:w="972" w:type="dxa"/>
          </w:tcPr>
          <w:p w14:paraId="6DE3EFA5" w14:textId="6A210ED7" w:rsidR="00BC08E6" w:rsidRDefault="00D053D2">
            <w:pPr>
              <w:pBdr>
                <w:top w:val="nil"/>
                <w:left w:val="nil"/>
                <w:bottom w:val="nil"/>
                <w:right w:val="nil"/>
                <w:between w:val="nil"/>
              </w:pBdr>
              <w:spacing w:line="196" w:lineRule="auto"/>
              <w:ind w:left="341" w:right="338"/>
              <w:jc w:val="center"/>
              <w:rPr>
                <w:color w:val="000000"/>
                <w:sz w:val="18"/>
                <w:szCs w:val="18"/>
              </w:rPr>
            </w:pPr>
            <w:r>
              <w:rPr>
                <w:color w:val="000000"/>
                <w:sz w:val="18"/>
                <w:szCs w:val="18"/>
              </w:rPr>
              <w:t>44</w:t>
            </w:r>
          </w:p>
        </w:tc>
      </w:tr>
      <w:tr w:rsidR="00BC08E6" w14:paraId="3AB62B69" w14:textId="77777777">
        <w:trPr>
          <w:trHeight w:val="215"/>
        </w:trPr>
        <w:tc>
          <w:tcPr>
            <w:tcW w:w="8642" w:type="dxa"/>
          </w:tcPr>
          <w:p w14:paraId="6E5FDDB4" w14:textId="77777777" w:rsidR="00BC08E6" w:rsidRDefault="00000000">
            <w:pPr>
              <w:pBdr>
                <w:top w:val="nil"/>
                <w:left w:val="nil"/>
                <w:bottom w:val="nil"/>
                <w:right w:val="nil"/>
                <w:between w:val="nil"/>
              </w:pBdr>
              <w:spacing w:line="196" w:lineRule="auto"/>
              <w:ind w:left="100"/>
              <w:rPr>
                <w:color w:val="000000"/>
                <w:sz w:val="18"/>
                <w:szCs w:val="18"/>
              </w:rPr>
            </w:pPr>
            <w:r>
              <w:rPr>
                <w:color w:val="000000"/>
                <w:sz w:val="18"/>
                <w:szCs w:val="18"/>
              </w:rPr>
              <w:t>II.b) Tutoriat (pentru ID)</w:t>
            </w:r>
          </w:p>
        </w:tc>
        <w:tc>
          <w:tcPr>
            <w:tcW w:w="972" w:type="dxa"/>
          </w:tcPr>
          <w:p w14:paraId="6EC94703" w14:textId="35E9719D" w:rsidR="00BC08E6" w:rsidRDefault="00BC08E6">
            <w:pPr>
              <w:pBdr>
                <w:top w:val="nil"/>
                <w:left w:val="nil"/>
                <w:bottom w:val="nil"/>
                <w:right w:val="nil"/>
                <w:between w:val="nil"/>
              </w:pBdr>
              <w:jc w:val="center"/>
              <w:rPr>
                <w:color w:val="000000"/>
                <w:sz w:val="18"/>
                <w:szCs w:val="18"/>
              </w:rPr>
            </w:pPr>
          </w:p>
        </w:tc>
      </w:tr>
      <w:tr w:rsidR="00BC08E6" w14:paraId="675F8202" w14:textId="77777777">
        <w:trPr>
          <w:trHeight w:val="215"/>
        </w:trPr>
        <w:tc>
          <w:tcPr>
            <w:tcW w:w="8642" w:type="dxa"/>
          </w:tcPr>
          <w:p w14:paraId="79AC3594"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III. Examinări</w:t>
            </w:r>
          </w:p>
        </w:tc>
        <w:tc>
          <w:tcPr>
            <w:tcW w:w="972" w:type="dxa"/>
          </w:tcPr>
          <w:p w14:paraId="5E90782F" w14:textId="77777777" w:rsidR="00BC08E6" w:rsidRDefault="00000000">
            <w:pPr>
              <w:pBdr>
                <w:top w:val="nil"/>
                <w:left w:val="nil"/>
                <w:bottom w:val="nil"/>
                <w:right w:val="nil"/>
                <w:between w:val="nil"/>
              </w:pBdr>
              <w:jc w:val="center"/>
              <w:rPr>
                <w:color w:val="000000"/>
                <w:sz w:val="18"/>
                <w:szCs w:val="18"/>
              </w:rPr>
            </w:pPr>
            <w:r>
              <w:rPr>
                <w:color w:val="000000"/>
                <w:sz w:val="18"/>
                <w:szCs w:val="18"/>
              </w:rPr>
              <w:t>3</w:t>
            </w:r>
          </w:p>
        </w:tc>
      </w:tr>
      <w:tr w:rsidR="00BC08E6" w14:paraId="41C4C9F5" w14:textId="77777777">
        <w:trPr>
          <w:trHeight w:val="215"/>
        </w:trPr>
        <w:tc>
          <w:tcPr>
            <w:tcW w:w="8642" w:type="dxa"/>
          </w:tcPr>
          <w:p w14:paraId="560B65E2"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IV. Alte activități (precizați):</w:t>
            </w:r>
          </w:p>
        </w:tc>
        <w:tc>
          <w:tcPr>
            <w:tcW w:w="972" w:type="dxa"/>
          </w:tcPr>
          <w:p w14:paraId="0E50832B" w14:textId="77777777" w:rsidR="00BC08E6" w:rsidRDefault="00BC08E6">
            <w:pPr>
              <w:pBdr>
                <w:top w:val="nil"/>
                <w:left w:val="nil"/>
                <w:bottom w:val="nil"/>
                <w:right w:val="nil"/>
                <w:between w:val="nil"/>
              </w:pBdr>
              <w:jc w:val="center"/>
              <w:rPr>
                <w:color w:val="000000"/>
                <w:sz w:val="18"/>
                <w:szCs w:val="18"/>
              </w:rPr>
            </w:pPr>
          </w:p>
        </w:tc>
      </w:tr>
    </w:tbl>
    <w:p w14:paraId="3584A4D4" w14:textId="77777777" w:rsidR="00BC08E6" w:rsidRDefault="00BC08E6">
      <w:pPr>
        <w:pBdr>
          <w:top w:val="nil"/>
          <w:left w:val="nil"/>
          <w:bottom w:val="nil"/>
          <w:right w:val="nil"/>
          <w:between w:val="nil"/>
        </w:pBdr>
        <w:spacing w:before="9"/>
        <w:rPr>
          <w:color w:val="000000"/>
          <w:sz w:val="18"/>
          <w:szCs w:val="18"/>
        </w:rPr>
      </w:pPr>
    </w:p>
    <w:tbl>
      <w:tblPr>
        <w:tblStyle w:val="a3"/>
        <w:tblW w:w="4624" w:type="dxa"/>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7"/>
        <w:gridCol w:w="657"/>
      </w:tblGrid>
      <w:tr w:rsidR="00BC08E6" w14:paraId="2B7B9160" w14:textId="77777777">
        <w:trPr>
          <w:trHeight w:val="215"/>
        </w:trPr>
        <w:tc>
          <w:tcPr>
            <w:tcW w:w="3967" w:type="dxa"/>
          </w:tcPr>
          <w:p w14:paraId="3CB43747"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Total ore studiu individual (II.a+II.b+III)</w:t>
            </w:r>
          </w:p>
        </w:tc>
        <w:tc>
          <w:tcPr>
            <w:tcW w:w="657" w:type="dxa"/>
          </w:tcPr>
          <w:p w14:paraId="68B96599" w14:textId="3E0B9051" w:rsidR="00BC08E6" w:rsidRDefault="00D053D2">
            <w:pPr>
              <w:pBdr>
                <w:top w:val="nil"/>
                <w:left w:val="nil"/>
                <w:bottom w:val="nil"/>
                <w:right w:val="nil"/>
                <w:between w:val="nil"/>
              </w:pBdr>
              <w:jc w:val="center"/>
              <w:rPr>
                <w:color w:val="000000"/>
                <w:sz w:val="18"/>
                <w:szCs w:val="18"/>
              </w:rPr>
            </w:pPr>
            <w:r>
              <w:rPr>
                <w:color w:val="000000"/>
                <w:sz w:val="18"/>
                <w:szCs w:val="18"/>
              </w:rPr>
              <w:t>47</w:t>
            </w:r>
          </w:p>
        </w:tc>
      </w:tr>
      <w:tr w:rsidR="00BC08E6" w14:paraId="40F3493B" w14:textId="77777777">
        <w:trPr>
          <w:trHeight w:val="215"/>
        </w:trPr>
        <w:tc>
          <w:tcPr>
            <w:tcW w:w="3967" w:type="dxa"/>
          </w:tcPr>
          <w:p w14:paraId="3E84CDD7"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Total ore pe semestru (I.b+II.a+II.b+III+IV)</w:t>
            </w:r>
          </w:p>
        </w:tc>
        <w:tc>
          <w:tcPr>
            <w:tcW w:w="657" w:type="dxa"/>
          </w:tcPr>
          <w:p w14:paraId="07D99344" w14:textId="54615AE9" w:rsidR="00BC08E6" w:rsidRDefault="00000000">
            <w:pPr>
              <w:pBdr>
                <w:top w:val="nil"/>
                <w:left w:val="nil"/>
                <w:bottom w:val="nil"/>
                <w:right w:val="nil"/>
                <w:between w:val="nil"/>
              </w:pBdr>
              <w:jc w:val="center"/>
              <w:rPr>
                <w:color w:val="000000"/>
                <w:sz w:val="18"/>
                <w:szCs w:val="18"/>
              </w:rPr>
            </w:pPr>
            <w:r>
              <w:rPr>
                <w:color w:val="000000"/>
                <w:sz w:val="18"/>
                <w:szCs w:val="18"/>
              </w:rPr>
              <w:t>7</w:t>
            </w:r>
            <w:r w:rsidR="00D053D2">
              <w:rPr>
                <w:color w:val="000000"/>
                <w:sz w:val="18"/>
                <w:szCs w:val="18"/>
              </w:rPr>
              <w:t>5</w:t>
            </w:r>
          </w:p>
        </w:tc>
      </w:tr>
      <w:tr w:rsidR="00BC08E6" w14:paraId="76D37E39" w14:textId="77777777">
        <w:trPr>
          <w:trHeight w:val="215"/>
        </w:trPr>
        <w:tc>
          <w:tcPr>
            <w:tcW w:w="3967" w:type="dxa"/>
          </w:tcPr>
          <w:p w14:paraId="504D38BF"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Numărul de credite</w:t>
            </w:r>
          </w:p>
        </w:tc>
        <w:tc>
          <w:tcPr>
            <w:tcW w:w="657" w:type="dxa"/>
          </w:tcPr>
          <w:p w14:paraId="3D86C8D6" w14:textId="77777777" w:rsidR="00BC08E6" w:rsidRDefault="00000000">
            <w:pPr>
              <w:pBdr>
                <w:top w:val="nil"/>
                <w:left w:val="nil"/>
                <w:bottom w:val="nil"/>
                <w:right w:val="nil"/>
                <w:between w:val="nil"/>
              </w:pBdr>
              <w:jc w:val="center"/>
              <w:rPr>
                <w:color w:val="000000"/>
                <w:sz w:val="18"/>
                <w:szCs w:val="18"/>
              </w:rPr>
            </w:pPr>
            <w:r>
              <w:rPr>
                <w:color w:val="000000"/>
                <w:sz w:val="18"/>
                <w:szCs w:val="18"/>
              </w:rPr>
              <w:t>3</w:t>
            </w:r>
          </w:p>
        </w:tc>
      </w:tr>
    </w:tbl>
    <w:p w14:paraId="2A9E51A9" w14:textId="77777777" w:rsidR="00BC08E6" w:rsidRDefault="00BC08E6">
      <w:pPr>
        <w:pBdr>
          <w:top w:val="nil"/>
          <w:left w:val="nil"/>
          <w:bottom w:val="nil"/>
          <w:right w:val="nil"/>
          <w:between w:val="nil"/>
        </w:pBdr>
        <w:spacing w:before="8"/>
        <w:rPr>
          <w:color w:val="000000"/>
          <w:sz w:val="18"/>
          <w:szCs w:val="18"/>
        </w:rPr>
      </w:pPr>
    </w:p>
    <w:p w14:paraId="16AF8B1A" w14:textId="77777777" w:rsidR="00BC08E6" w:rsidRDefault="00000000">
      <w:pPr>
        <w:numPr>
          <w:ilvl w:val="0"/>
          <w:numId w:val="1"/>
        </w:numPr>
        <w:pBdr>
          <w:top w:val="nil"/>
          <w:left w:val="nil"/>
          <w:bottom w:val="nil"/>
          <w:right w:val="nil"/>
          <w:between w:val="nil"/>
        </w:pBdr>
        <w:tabs>
          <w:tab w:val="left" w:pos="1049"/>
          <w:tab w:val="left" w:pos="1050"/>
        </w:tabs>
        <w:spacing w:after="5"/>
        <w:ind w:hanging="338"/>
        <w:rPr>
          <w:b/>
          <w:color w:val="000000"/>
          <w:sz w:val="18"/>
          <w:szCs w:val="18"/>
        </w:rPr>
      </w:pPr>
      <w:r>
        <w:rPr>
          <w:b/>
          <w:color w:val="000000"/>
          <w:sz w:val="18"/>
          <w:szCs w:val="18"/>
        </w:rPr>
        <w:t>Competențe specifice acumulate</w:t>
      </w:r>
    </w:p>
    <w:tbl>
      <w:tblPr>
        <w:tblStyle w:val="a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7786"/>
      </w:tblGrid>
      <w:tr w:rsidR="00BC08E6" w14:paraId="4D56D5D0" w14:textId="77777777">
        <w:trPr>
          <w:trHeight w:val="431"/>
        </w:trPr>
        <w:tc>
          <w:tcPr>
            <w:tcW w:w="1848" w:type="dxa"/>
          </w:tcPr>
          <w:p w14:paraId="67781B97" w14:textId="77777777" w:rsidR="00BC08E6" w:rsidRDefault="00000000">
            <w:pPr>
              <w:pBdr>
                <w:top w:val="nil"/>
                <w:left w:val="nil"/>
                <w:bottom w:val="nil"/>
                <w:right w:val="nil"/>
                <w:between w:val="nil"/>
              </w:pBdr>
              <w:spacing w:line="207" w:lineRule="auto"/>
              <w:ind w:left="100"/>
              <w:rPr>
                <w:color w:val="000000"/>
                <w:sz w:val="18"/>
                <w:szCs w:val="18"/>
              </w:rPr>
            </w:pPr>
            <w:r>
              <w:rPr>
                <w:color w:val="000000"/>
                <w:sz w:val="18"/>
                <w:szCs w:val="18"/>
              </w:rPr>
              <w:t>Competențe profesionale/generale</w:t>
            </w:r>
          </w:p>
        </w:tc>
        <w:tc>
          <w:tcPr>
            <w:tcW w:w="7786" w:type="dxa"/>
          </w:tcPr>
          <w:p w14:paraId="05C76413" w14:textId="77777777" w:rsidR="00BC08E6" w:rsidRDefault="00BC08E6">
            <w:pPr>
              <w:pBdr>
                <w:top w:val="nil"/>
                <w:left w:val="nil"/>
                <w:bottom w:val="nil"/>
                <w:right w:val="nil"/>
                <w:between w:val="nil"/>
              </w:pBdr>
              <w:spacing w:line="219" w:lineRule="auto"/>
              <w:rPr>
                <w:color w:val="000000"/>
                <w:sz w:val="18"/>
                <w:szCs w:val="18"/>
              </w:rPr>
            </w:pPr>
          </w:p>
        </w:tc>
      </w:tr>
      <w:tr w:rsidR="00BC08E6" w14:paraId="631638E7" w14:textId="77777777">
        <w:trPr>
          <w:trHeight w:val="432"/>
        </w:trPr>
        <w:tc>
          <w:tcPr>
            <w:tcW w:w="1848" w:type="dxa"/>
          </w:tcPr>
          <w:p w14:paraId="17556D26" w14:textId="77777777" w:rsidR="00BC08E6" w:rsidRDefault="00000000">
            <w:pPr>
              <w:pBdr>
                <w:top w:val="nil"/>
                <w:left w:val="nil"/>
                <w:bottom w:val="nil"/>
                <w:right w:val="nil"/>
                <w:between w:val="nil"/>
              </w:pBdr>
              <w:spacing w:line="207" w:lineRule="auto"/>
              <w:ind w:left="100"/>
              <w:rPr>
                <w:color w:val="000000"/>
                <w:sz w:val="18"/>
                <w:szCs w:val="18"/>
              </w:rPr>
            </w:pPr>
            <w:r>
              <w:rPr>
                <w:color w:val="000000"/>
                <w:sz w:val="18"/>
                <w:szCs w:val="18"/>
              </w:rPr>
              <w:t>Competențe transversale</w:t>
            </w:r>
          </w:p>
        </w:tc>
        <w:tc>
          <w:tcPr>
            <w:tcW w:w="7786" w:type="dxa"/>
          </w:tcPr>
          <w:p w14:paraId="43490373" w14:textId="77777777" w:rsidR="00BC08E6" w:rsidRDefault="00BC08E6">
            <w:pPr>
              <w:pBdr>
                <w:top w:val="nil"/>
                <w:left w:val="nil"/>
                <w:bottom w:val="nil"/>
                <w:right w:val="nil"/>
                <w:between w:val="nil"/>
              </w:pBdr>
              <w:spacing w:line="219" w:lineRule="auto"/>
              <w:ind w:left="117"/>
              <w:rPr>
                <w:color w:val="000000"/>
                <w:sz w:val="18"/>
                <w:szCs w:val="18"/>
              </w:rPr>
            </w:pPr>
          </w:p>
        </w:tc>
      </w:tr>
    </w:tbl>
    <w:p w14:paraId="6691E5DC" w14:textId="77777777" w:rsidR="00BC08E6" w:rsidRDefault="00BC08E6">
      <w:pPr>
        <w:pBdr>
          <w:top w:val="nil"/>
          <w:left w:val="nil"/>
          <w:bottom w:val="nil"/>
          <w:right w:val="nil"/>
          <w:between w:val="nil"/>
        </w:pBdr>
        <w:rPr>
          <w:b/>
          <w:color w:val="000000"/>
          <w:sz w:val="20"/>
          <w:szCs w:val="20"/>
        </w:rPr>
      </w:pPr>
    </w:p>
    <w:p w14:paraId="062C1100" w14:textId="77777777" w:rsidR="00BC08E6" w:rsidRDefault="00000000">
      <w:pPr>
        <w:numPr>
          <w:ilvl w:val="0"/>
          <w:numId w:val="1"/>
        </w:numPr>
        <w:pBdr>
          <w:top w:val="nil"/>
          <w:left w:val="nil"/>
          <w:bottom w:val="nil"/>
          <w:right w:val="nil"/>
          <w:between w:val="nil"/>
        </w:pBdr>
        <w:tabs>
          <w:tab w:val="left" w:pos="1049"/>
          <w:tab w:val="left" w:pos="1050"/>
        </w:tabs>
        <w:spacing w:after="12"/>
        <w:ind w:hanging="338"/>
        <w:rPr>
          <w:b/>
          <w:color w:val="000000"/>
          <w:sz w:val="18"/>
          <w:szCs w:val="18"/>
        </w:rPr>
      </w:pPr>
      <w:r>
        <w:rPr>
          <w:b/>
          <w:color w:val="000000"/>
          <w:sz w:val="18"/>
          <w:szCs w:val="18"/>
        </w:rPr>
        <w:t>Rezultatele învățării</w:t>
      </w:r>
    </w:p>
    <w:tbl>
      <w:tblPr>
        <w:tblStyle w:val="a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3060"/>
        <w:gridCol w:w="4329"/>
      </w:tblGrid>
      <w:tr w:rsidR="00BC08E6" w14:paraId="4C9EDD01" w14:textId="77777777">
        <w:tc>
          <w:tcPr>
            <w:tcW w:w="2245" w:type="dxa"/>
            <w:vAlign w:val="center"/>
          </w:tcPr>
          <w:p w14:paraId="6394EBF0" w14:textId="77777777" w:rsidR="00BC08E6" w:rsidRDefault="00000000">
            <w:pPr>
              <w:widowControl/>
              <w:pBdr>
                <w:top w:val="nil"/>
                <w:left w:val="nil"/>
                <w:bottom w:val="nil"/>
                <w:right w:val="nil"/>
                <w:between w:val="nil"/>
              </w:pBdr>
              <w:jc w:val="center"/>
              <w:rPr>
                <w:color w:val="000000"/>
                <w:sz w:val="20"/>
                <w:szCs w:val="20"/>
              </w:rPr>
            </w:pPr>
            <w:r>
              <w:rPr>
                <w:color w:val="000000"/>
                <w:sz w:val="20"/>
                <w:szCs w:val="20"/>
              </w:rPr>
              <w:t>Cunoștințe</w:t>
            </w:r>
          </w:p>
        </w:tc>
        <w:tc>
          <w:tcPr>
            <w:tcW w:w="3060" w:type="dxa"/>
            <w:vAlign w:val="center"/>
          </w:tcPr>
          <w:p w14:paraId="632C4634" w14:textId="77777777" w:rsidR="00BC08E6" w:rsidRDefault="00000000">
            <w:pPr>
              <w:widowControl/>
              <w:pBdr>
                <w:top w:val="nil"/>
                <w:left w:val="nil"/>
                <w:bottom w:val="nil"/>
                <w:right w:val="nil"/>
                <w:between w:val="nil"/>
              </w:pBdr>
              <w:jc w:val="center"/>
              <w:rPr>
                <w:color w:val="000000"/>
                <w:sz w:val="20"/>
                <w:szCs w:val="20"/>
              </w:rPr>
            </w:pPr>
            <w:r>
              <w:rPr>
                <w:color w:val="000000"/>
                <w:sz w:val="20"/>
                <w:szCs w:val="20"/>
              </w:rPr>
              <w:t>Aptitudini</w:t>
            </w:r>
          </w:p>
        </w:tc>
        <w:tc>
          <w:tcPr>
            <w:tcW w:w="4329" w:type="dxa"/>
            <w:vAlign w:val="center"/>
          </w:tcPr>
          <w:p w14:paraId="348E27EF" w14:textId="77777777" w:rsidR="00BC08E6" w:rsidRDefault="00000000">
            <w:pPr>
              <w:widowControl/>
              <w:pBdr>
                <w:top w:val="nil"/>
                <w:left w:val="nil"/>
                <w:bottom w:val="nil"/>
                <w:right w:val="nil"/>
                <w:between w:val="nil"/>
              </w:pBdr>
              <w:jc w:val="center"/>
              <w:rPr>
                <w:color w:val="000000"/>
                <w:sz w:val="20"/>
                <w:szCs w:val="20"/>
              </w:rPr>
            </w:pPr>
            <w:r>
              <w:rPr>
                <w:color w:val="000000"/>
                <w:sz w:val="20"/>
                <w:szCs w:val="20"/>
              </w:rPr>
              <w:t>Responsabilitate și autonomie</w:t>
            </w:r>
          </w:p>
        </w:tc>
      </w:tr>
      <w:tr w:rsidR="00BC08E6" w14:paraId="4C3394FC" w14:textId="77777777">
        <w:tc>
          <w:tcPr>
            <w:tcW w:w="2245" w:type="dxa"/>
            <w:vAlign w:val="center"/>
          </w:tcPr>
          <w:p w14:paraId="05915FC2" w14:textId="77777777" w:rsidR="00BC08E6" w:rsidRDefault="00000000">
            <w:pPr>
              <w:widowControl/>
              <w:pBdr>
                <w:top w:val="nil"/>
                <w:left w:val="nil"/>
                <w:bottom w:val="nil"/>
                <w:right w:val="nil"/>
                <w:between w:val="nil"/>
              </w:pBdr>
              <w:rPr>
                <w:color w:val="000000"/>
                <w:sz w:val="18"/>
                <w:szCs w:val="18"/>
              </w:rPr>
            </w:pPr>
            <w:r>
              <w:rPr>
                <w:color w:val="000000"/>
                <w:sz w:val="18"/>
                <w:szCs w:val="18"/>
              </w:rPr>
              <w:t>Studentul/absolventul descrie, identifică, sumarizează concepte și metode elementare privitoare la politicile și legislația aplicabilă într-un anumit domeniu.</w:t>
            </w:r>
          </w:p>
        </w:tc>
        <w:tc>
          <w:tcPr>
            <w:tcW w:w="3060" w:type="dxa"/>
            <w:vAlign w:val="center"/>
          </w:tcPr>
          <w:p w14:paraId="35135AA3" w14:textId="77777777" w:rsidR="00BC08E6" w:rsidRDefault="00000000">
            <w:pPr>
              <w:widowControl/>
              <w:pBdr>
                <w:top w:val="nil"/>
                <w:left w:val="nil"/>
                <w:bottom w:val="nil"/>
                <w:right w:val="nil"/>
                <w:between w:val="nil"/>
              </w:pBdr>
              <w:rPr>
                <w:color w:val="000000"/>
                <w:sz w:val="18"/>
                <w:szCs w:val="18"/>
              </w:rPr>
            </w:pPr>
            <w:r>
              <w:rPr>
                <w:color w:val="000000"/>
                <w:sz w:val="18"/>
                <w:szCs w:val="18"/>
              </w:rPr>
              <w:t>Studentul/absolventul utilizează baze de date, standarde, coduri de bune practici și reglementări de siguranță.</w:t>
            </w:r>
          </w:p>
          <w:p w14:paraId="4288EBCB" w14:textId="77777777" w:rsidR="00BC08E6" w:rsidRDefault="00000000">
            <w:pPr>
              <w:widowControl/>
              <w:pBdr>
                <w:top w:val="nil"/>
                <w:left w:val="nil"/>
                <w:bottom w:val="nil"/>
                <w:right w:val="nil"/>
                <w:between w:val="nil"/>
              </w:pBdr>
              <w:rPr>
                <w:color w:val="000000"/>
                <w:sz w:val="18"/>
                <w:szCs w:val="18"/>
              </w:rPr>
            </w:pPr>
            <w:r>
              <w:rPr>
                <w:color w:val="000000"/>
                <w:sz w:val="18"/>
                <w:szCs w:val="18"/>
              </w:rPr>
              <w:t>Studentul/absolventul evaluează impactul soluțiilor de inginerie într-un mediu social, integrând și contextul de mediu.</w:t>
            </w:r>
          </w:p>
        </w:tc>
        <w:tc>
          <w:tcPr>
            <w:tcW w:w="4329" w:type="dxa"/>
            <w:vAlign w:val="center"/>
          </w:tcPr>
          <w:p w14:paraId="19CA96A7" w14:textId="77777777" w:rsidR="00BC08E6" w:rsidRDefault="00000000">
            <w:pPr>
              <w:widowControl/>
              <w:pBdr>
                <w:top w:val="nil"/>
                <w:left w:val="nil"/>
                <w:bottom w:val="nil"/>
                <w:right w:val="nil"/>
                <w:between w:val="nil"/>
              </w:pBdr>
              <w:rPr>
                <w:color w:val="000000"/>
                <w:sz w:val="18"/>
                <w:szCs w:val="18"/>
              </w:rPr>
            </w:pPr>
            <w:r>
              <w:rPr>
                <w:color w:val="000000"/>
                <w:sz w:val="18"/>
                <w:szCs w:val="18"/>
              </w:rPr>
              <w:t>Studentul/absolventul lucrează în echipă și, dacă este necesar, preia coordonarea echipei.</w:t>
            </w:r>
          </w:p>
          <w:p w14:paraId="0C023839" w14:textId="77777777" w:rsidR="00BC08E6" w:rsidRDefault="00000000">
            <w:pPr>
              <w:widowControl/>
              <w:pBdr>
                <w:top w:val="nil"/>
                <w:left w:val="nil"/>
                <w:bottom w:val="nil"/>
                <w:right w:val="nil"/>
                <w:between w:val="nil"/>
              </w:pBdr>
              <w:rPr>
                <w:color w:val="000000"/>
                <w:sz w:val="18"/>
                <w:szCs w:val="18"/>
              </w:rPr>
            </w:pPr>
            <w:r>
              <w:rPr>
                <w:color w:val="000000"/>
                <w:sz w:val="18"/>
                <w:szCs w:val="18"/>
              </w:rPr>
              <w:t>Studentul/absolventul reflectă în mod critic, reflexiv, cu simțul responsabilității și în spirit democratic asupra responsabilităților etice și sociale legate de managementul activităților din domeniul ingineriei, de luarea deciziilor și de formularea opiniilor.</w:t>
            </w:r>
          </w:p>
        </w:tc>
      </w:tr>
    </w:tbl>
    <w:p w14:paraId="71E75CD0" w14:textId="77777777" w:rsidR="00BC08E6" w:rsidRDefault="00BC08E6">
      <w:pPr>
        <w:tabs>
          <w:tab w:val="left" w:pos="1049"/>
          <w:tab w:val="left" w:pos="1050"/>
        </w:tabs>
        <w:spacing w:after="12"/>
        <w:rPr>
          <w:sz w:val="18"/>
          <w:szCs w:val="18"/>
        </w:rPr>
      </w:pPr>
    </w:p>
    <w:p w14:paraId="53E08C86" w14:textId="77777777" w:rsidR="00BC08E6" w:rsidRDefault="00000000">
      <w:pPr>
        <w:numPr>
          <w:ilvl w:val="0"/>
          <w:numId w:val="1"/>
        </w:numPr>
        <w:pBdr>
          <w:top w:val="nil"/>
          <w:left w:val="nil"/>
          <w:bottom w:val="nil"/>
          <w:right w:val="nil"/>
          <w:between w:val="nil"/>
        </w:pBdr>
        <w:tabs>
          <w:tab w:val="left" w:pos="1049"/>
          <w:tab w:val="left" w:pos="1050"/>
        </w:tabs>
        <w:spacing w:after="12"/>
        <w:ind w:hanging="338"/>
        <w:rPr>
          <w:color w:val="000000"/>
          <w:sz w:val="18"/>
          <w:szCs w:val="18"/>
        </w:rPr>
      </w:pPr>
      <w:r>
        <w:rPr>
          <w:b/>
          <w:color w:val="000000"/>
          <w:sz w:val="18"/>
          <w:szCs w:val="18"/>
        </w:rPr>
        <w:t xml:space="preserve">Obiectivele disciplinei </w:t>
      </w:r>
      <w:r>
        <w:rPr>
          <w:color w:val="000000"/>
          <w:sz w:val="18"/>
          <w:szCs w:val="18"/>
        </w:rPr>
        <w:t>(reieșind din grila competențelor specifice acumulate)</w:t>
      </w:r>
    </w:p>
    <w:tbl>
      <w:tblPr>
        <w:tblStyle w:val="a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5"/>
        <w:gridCol w:w="6789"/>
      </w:tblGrid>
      <w:tr w:rsidR="00BC08E6" w14:paraId="363CBDE8" w14:textId="77777777">
        <w:trPr>
          <w:trHeight w:val="230"/>
        </w:trPr>
        <w:tc>
          <w:tcPr>
            <w:tcW w:w="2845" w:type="dxa"/>
          </w:tcPr>
          <w:p w14:paraId="687BDF59" w14:textId="77777777" w:rsidR="00BC08E6" w:rsidRDefault="00000000">
            <w:pPr>
              <w:pBdr>
                <w:top w:val="nil"/>
                <w:left w:val="nil"/>
                <w:bottom w:val="nil"/>
                <w:right w:val="nil"/>
                <w:between w:val="nil"/>
              </w:pBdr>
              <w:spacing w:line="204" w:lineRule="auto"/>
              <w:ind w:left="102"/>
              <w:rPr>
                <w:color w:val="000000"/>
                <w:sz w:val="18"/>
                <w:szCs w:val="18"/>
              </w:rPr>
            </w:pPr>
            <w:r>
              <w:rPr>
                <w:color w:val="000000"/>
                <w:sz w:val="18"/>
                <w:szCs w:val="18"/>
              </w:rPr>
              <w:t>Obiectivul general al disciplinei</w:t>
            </w:r>
          </w:p>
        </w:tc>
        <w:tc>
          <w:tcPr>
            <w:tcW w:w="6789" w:type="dxa"/>
          </w:tcPr>
          <w:p w14:paraId="73343E08" w14:textId="77777777" w:rsidR="00BC08E6" w:rsidRDefault="00000000" w:rsidP="00B058F3">
            <w:pPr>
              <w:pBdr>
                <w:top w:val="nil"/>
                <w:left w:val="nil"/>
                <w:bottom w:val="nil"/>
                <w:right w:val="nil"/>
                <w:between w:val="nil"/>
              </w:pBdr>
              <w:spacing w:line="210" w:lineRule="auto"/>
              <w:ind w:left="101"/>
              <w:jc w:val="both"/>
              <w:rPr>
                <w:color w:val="000000"/>
                <w:sz w:val="18"/>
                <w:szCs w:val="18"/>
              </w:rPr>
            </w:pPr>
            <w:r>
              <w:rPr>
                <w:color w:val="000000"/>
                <w:sz w:val="18"/>
                <w:szCs w:val="18"/>
              </w:rPr>
              <w:t>Însuşirea de către studenţi a problemelor fundamentale ale inventicii, a tehnicilor şi metodelor pentru stimularea creativităţii ştiinţifice şi tehnice, pentru activitatea de sinteză creativă şi de elaborare a documentaţiei pentru brevetarea unei invenţii, a legislaţiei în domeniul protecţiei proprietăţii industriale și corelarea aspectelor legate de estetica industrială cu exigenţele economiei de piaţă.</w:t>
            </w:r>
          </w:p>
        </w:tc>
      </w:tr>
    </w:tbl>
    <w:p w14:paraId="534E30A4" w14:textId="77777777" w:rsidR="00BC08E6" w:rsidRDefault="00BC08E6">
      <w:pPr>
        <w:pBdr>
          <w:top w:val="nil"/>
          <w:left w:val="nil"/>
          <w:bottom w:val="nil"/>
          <w:right w:val="nil"/>
          <w:between w:val="nil"/>
        </w:pBdr>
        <w:spacing w:before="2"/>
        <w:rPr>
          <w:color w:val="000000"/>
          <w:sz w:val="19"/>
          <w:szCs w:val="19"/>
        </w:rPr>
      </w:pPr>
    </w:p>
    <w:p w14:paraId="79ACE8BA" w14:textId="77777777" w:rsidR="00BC08E6" w:rsidRDefault="00000000">
      <w:pPr>
        <w:numPr>
          <w:ilvl w:val="0"/>
          <w:numId w:val="1"/>
        </w:numPr>
        <w:pBdr>
          <w:top w:val="nil"/>
          <w:left w:val="nil"/>
          <w:bottom w:val="nil"/>
          <w:right w:val="nil"/>
          <w:between w:val="nil"/>
        </w:pBdr>
        <w:tabs>
          <w:tab w:val="left" w:pos="1049"/>
          <w:tab w:val="left" w:pos="1050"/>
        </w:tabs>
        <w:spacing w:after="5"/>
        <w:ind w:hanging="338"/>
        <w:rPr>
          <w:b/>
          <w:color w:val="000000"/>
          <w:sz w:val="18"/>
          <w:szCs w:val="18"/>
        </w:rPr>
      </w:pPr>
      <w:r>
        <w:rPr>
          <w:b/>
          <w:color w:val="000000"/>
          <w:sz w:val="18"/>
          <w:szCs w:val="18"/>
        </w:rPr>
        <w:t>Conținutul predării și învățării</w:t>
      </w:r>
    </w:p>
    <w:tbl>
      <w:tblPr>
        <w:tblStyle w:val="a7"/>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6"/>
        <w:gridCol w:w="752"/>
        <w:gridCol w:w="1872"/>
        <w:gridCol w:w="2053"/>
      </w:tblGrid>
      <w:tr w:rsidR="00BC08E6" w14:paraId="449DB607" w14:textId="77777777">
        <w:trPr>
          <w:trHeight w:val="215"/>
        </w:trPr>
        <w:tc>
          <w:tcPr>
            <w:tcW w:w="4957" w:type="dxa"/>
          </w:tcPr>
          <w:p w14:paraId="79693003" w14:textId="77777777" w:rsidR="00BC08E6" w:rsidRDefault="00000000">
            <w:pPr>
              <w:pBdr>
                <w:top w:val="nil"/>
                <w:left w:val="nil"/>
                <w:bottom w:val="nil"/>
                <w:right w:val="nil"/>
                <w:between w:val="nil"/>
              </w:pBdr>
              <w:spacing w:line="196" w:lineRule="auto"/>
              <w:ind w:left="148"/>
              <w:rPr>
                <w:color w:val="000000"/>
                <w:sz w:val="18"/>
                <w:szCs w:val="18"/>
              </w:rPr>
            </w:pPr>
            <w:r>
              <w:rPr>
                <w:color w:val="000000"/>
                <w:sz w:val="18"/>
                <w:szCs w:val="18"/>
              </w:rPr>
              <w:t>Curs</w:t>
            </w:r>
          </w:p>
        </w:tc>
        <w:tc>
          <w:tcPr>
            <w:tcW w:w="752" w:type="dxa"/>
          </w:tcPr>
          <w:p w14:paraId="5363DA73" w14:textId="77777777" w:rsidR="00BC08E6" w:rsidRDefault="00000000">
            <w:pPr>
              <w:pBdr>
                <w:top w:val="nil"/>
                <w:left w:val="nil"/>
                <w:bottom w:val="nil"/>
                <w:right w:val="nil"/>
                <w:between w:val="nil"/>
              </w:pBdr>
              <w:spacing w:line="196" w:lineRule="auto"/>
              <w:ind w:left="101"/>
              <w:rPr>
                <w:color w:val="000000"/>
                <w:sz w:val="18"/>
                <w:szCs w:val="18"/>
              </w:rPr>
            </w:pPr>
            <w:r>
              <w:rPr>
                <w:color w:val="000000"/>
                <w:sz w:val="18"/>
                <w:szCs w:val="18"/>
              </w:rPr>
              <w:t>Nr. ore</w:t>
            </w:r>
          </w:p>
        </w:tc>
        <w:tc>
          <w:tcPr>
            <w:tcW w:w="1872" w:type="dxa"/>
          </w:tcPr>
          <w:p w14:paraId="38C05541" w14:textId="77777777" w:rsidR="00BC08E6" w:rsidRDefault="00000000">
            <w:pPr>
              <w:pBdr>
                <w:top w:val="nil"/>
                <w:left w:val="nil"/>
                <w:bottom w:val="nil"/>
                <w:right w:val="nil"/>
                <w:between w:val="nil"/>
              </w:pBdr>
              <w:spacing w:line="196" w:lineRule="auto"/>
              <w:ind w:left="227"/>
              <w:rPr>
                <w:color w:val="000000"/>
                <w:sz w:val="18"/>
                <w:szCs w:val="18"/>
              </w:rPr>
            </w:pPr>
            <w:r>
              <w:rPr>
                <w:color w:val="000000"/>
                <w:sz w:val="18"/>
                <w:szCs w:val="18"/>
              </w:rPr>
              <w:t>Metode de predare</w:t>
            </w:r>
          </w:p>
        </w:tc>
        <w:tc>
          <w:tcPr>
            <w:tcW w:w="2053" w:type="dxa"/>
          </w:tcPr>
          <w:p w14:paraId="45937288" w14:textId="77777777" w:rsidR="00BC08E6" w:rsidRDefault="00000000">
            <w:pPr>
              <w:pBdr>
                <w:top w:val="nil"/>
                <w:left w:val="nil"/>
                <w:bottom w:val="nil"/>
                <w:right w:val="nil"/>
                <w:between w:val="nil"/>
              </w:pBdr>
              <w:spacing w:line="196" w:lineRule="auto"/>
              <w:ind w:left="542"/>
              <w:rPr>
                <w:color w:val="000000"/>
                <w:sz w:val="18"/>
                <w:szCs w:val="18"/>
              </w:rPr>
            </w:pPr>
            <w:r>
              <w:rPr>
                <w:color w:val="000000"/>
                <w:sz w:val="18"/>
                <w:szCs w:val="18"/>
              </w:rPr>
              <w:t>Observații</w:t>
            </w:r>
          </w:p>
        </w:tc>
      </w:tr>
      <w:tr w:rsidR="00BC08E6" w14:paraId="3CDF2EA6" w14:textId="77777777">
        <w:trPr>
          <w:trHeight w:val="228"/>
        </w:trPr>
        <w:tc>
          <w:tcPr>
            <w:tcW w:w="4957" w:type="dxa"/>
          </w:tcPr>
          <w:p w14:paraId="715D1696" w14:textId="77777777" w:rsidR="00BC08E6" w:rsidRDefault="00000000">
            <w:pPr>
              <w:widowControl/>
              <w:numPr>
                <w:ilvl w:val="0"/>
                <w:numId w:val="2"/>
              </w:numPr>
              <w:pBdr>
                <w:top w:val="nil"/>
                <w:left w:val="nil"/>
                <w:bottom w:val="nil"/>
                <w:right w:val="nil"/>
                <w:between w:val="nil"/>
              </w:pBdr>
              <w:ind w:left="540"/>
              <w:jc w:val="both"/>
              <w:rPr>
                <w:color w:val="000000"/>
                <w:sz w:val="18"/>
                <w:szCs w:val="18"/>
              </w:rPr>
            </w:pPr>
            <w:r>
              <w:rPr>
                <w:color w:val="000000"/>
                <w:sz w:val="18"/>
                <w:szCs w:val="18"/>
              </w:rPr>
              <w:t xml:space="preserve">Inventica  </w:t>
            </w:r>
          </w:p>
          <w:p w14:paraId="1B3875DA" w14:textId="77777777" w:rsidR="00BC08E6" w:rsidRDefault="00000000">
            <w:pPr>
              <w:widowControl/>
              <w:numPr>
                <w:ilvl w:val="0"/>
                <w:numId w:val="3"/>
              </w:numPr>
              <w:pBdr>
                <w:top w:val="nil"/>
                <w:left w:val="nil"/>
                <w:bottom w:val="nil"/>
                <w:right w:val="nil"/>
                <w:between w:val="nil"/>
              </w:pBdr>
              <w:ind w:left="720" w:hanging="180"/>
              <w:jc w:val="both"/>
              <w:rPr>
                <w:color w:val="000000"/>
                <w:sz w:val="18"/>
                <w:szCs w:val="18"/>
              </w:rPr>
            </w:pPr>
            <w:r>
              <w:rPr>
                <w:color w:val="000000"/>
                <w:sz w:val="18"/>
                <w:szCs w:val="18"/>
              </w:rPr>
              <w:t>Introducere - Sinteza creativă, factor de bază în accelerarea progresului tehnic</w:t>
            </w:r>
          </w:p>
          <w:p w14:paraId="600DDB53" w14:textId="77777777" w:rsidR="00BC08E6" w:rsidRDefault="00000000">
            <w:pPr>
              <w:widowControl/>
              <w:numPr>
                <w:ilvl w:val="0"/>
                <w:numId w:val="3"/>
              </w:numPr>
              <w:pBdr>
                <w:top w:val="nil"/>
                <w:left w:val="nil"/>
                <w:bottom w:val="nil"/>
                <w:right w:val="nil"/>
                <w:between w:val="nil"/>
              </w:pBdr>
              <w:tabs>
                <w:tab w:val="left" w:pos="900"/>
              </w:tabs>
              <w:ind w:left="720" w:hanging="180"/>
              <w:jc w:val="both"/>
              <w:rPr>
                <w:color w:val="000000"/>
                <w:sz w:val="18"/>
                <w:szCs w:val="18"/>
              </w:rPr>
            </w:pPr>
            <w:r>
              <w:rPr>
                <w:color w:val="000000"/>
                <w:sz w:val="18"/>
                <w:szCs w:val="18"/>
              </w:rPr>
              <w:t>Gândirea convergentă şi gândirea divergentă</w:t>
            </w:r>
          </w:p>
          <w:p w14:paraId="0EA3E2A9" w14:textId="77777777" w:rsidR="00BC08E6" w:rsidRDefault="00000000">
            <w:pPr>
              <w:widowControl/>
              <w:numPr>
                <w:ilvl w:val="0"/>
                <w:numId w:val="3"/>
              </w:numPr>
              <w:pBdr>
                <w:top w:val="nil"/>
                <w:left w:val="nil"/>
                <w:bottom w:val="nil"/>
                <w:right w:val="nil"/>
                <w:between w:val="nil"/>
              </w:pBdr>
              <w:tabs>
                <w:tab w:val="left" w:pos="900"/>
              </w:tabs>
              <w:ind w:left="720" w:hanging="180"/>
              <w:jc w:val="both"/>
              <w:rPr>
                <w:color w:val="000000"/>
                <w:sz w:val="18"/>
                <w:szCs w:val="18"/>
              </w:rPr>
            </w:pPr>
            <w:r>
              <w:rPr>
                <w:color w:val="000000"/>
                <w:sz w:val="18"/>
                <w:szCs w:val="18"/>
              </w:rPr>
              <w:lastRenderedPageBreak/>
              <w:t>Componentele gândirii tehnice</w:t>
            </w:r>
          </w:p>
          <w:p w14:paraId="403B2943"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 xml:space="preserve">Bazele psiho-gnoseologice ale inventicii              </w:t>
            </w:r>
          </w:p>
          <w:p w14:paraId="38AACE33"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Invenţia spontană, invenţia stimulată, invenţia logic-determinată</w:t>
            </w:r>
          </w:p>
          <w:p w14:paraId="0BB552B9" w14:textId="77777777" w:rsidR="00BC08E6" w:rsidRDefault="00000000">
            <w:pPr>
              <w:widowControl/>
              <w:numPr>
                <w:ilvl w:val="1"/>
                <w:numId w:val="2"/>
              </w:numPr>
              <w:pBdr>
                <w:top w:val="nil"/>
                <w:left w:val="nil"/>
                <w:bottom w:val="nil"/>
                <w:right w:val="nil"/>
                <w:between w:val="nil"/>
              </w:pBdr>
              <w:tabs>
                <w:tab w:val="left" w:pos="900"/>
              </w:tabs>
              <w:ind w:left="900"/>
              <w:jc w:val="both"/>
              <w:rPr>
                <w:color w:val="000000"/>
                <w:sz w:val="18"/>
                <w:szCs w:val="18"/>
              </w:rPr>
            </w:pPr>
            <w:r>
              <w:rPr>
                <w:color w:val="000000"/>
                <w:sz w:val="18"/>
                <w:szCs w:val="18"/>
              </w:rPr>
              <w:t xml:space="preserve">Etapele creaţiei în invenţia spontană şi în cea stimulată       </w:t>
            </w:r>
          </w:p>
          <w:p w14:paraId="46332EAA" w14:textId="77777777" w:rsidR="00BC08E6" w:rsidRDefault="00000000">
            <w:pPr>
              <w:widowControl/>
              <w:numPr>
                <w:ilvl w:val="1"/>
                <w:numId w:val="2"/>
              </w:numPr>
              <w:pBdr>
                <w:top w:val="nil"/>
                <w:left w:val="nil"/>
                <w:bottom w:val="nil"/>
                <w:right w:val="nil"/>
                <w:between w:val="nil"/>
              </w:pBdr>
              <w:tabs>
                <w:tab w:val="left" w:pos="900"/>
              </w:tabs>
              <w:ind w:left="900"/>
              <w:jc w:val="both"/>
              <w:rPr>
                <w:color w:val="000000"/>
                <w:sz w:val="18"/>
                <w:szCs w:val="18"/>
              </w:rPr>
            </w:pPr>
            <w:r>
              <w:rPr>
                <w:color w:val="000000"/>
                <w:sz w:val="18"/>
                <w:szCs w:val="18"/>
              </w:rPr>
              <w:t>Obstacolele de bază în creaţia ştiinţifică</w:t>
            </w:r>
          </w:p>
        </w:tc>
        <w:tc>
          <w:tcPr>
            <w:tcW w:w="752" w:type="dxa"/>
          </w:tcPr>
          <w:p w14:paraId="34921716" w14:textId="77777777" w:rsidR="00BC08E6" w:rsidRDefault="00BC08E6">
            <w:pPr>
              <w:pBdr>
                <w:top w:val="nil"/>
                <w:left w:val="nil"/>
                <w:bottom w:val="nil"/>
                <w:right w:val="nil"/>
                <w:between w:val="nil"/>
              </w:pBdr>
              <w:jc w:val="center"/>
              <w:rPr>
                <w:color w:val="000000"/>
                <w:sz w:val="18"/>
                <w:szCs w:val="18"/>
              </w:rPr>
            </w:pPr>
          </w:p>
          <w:p w14:paraId="638C6CF9" w14:textId="77777777" w:rsidR="00BC08E6" w:rsidRDefault="00000000">
            <w:pPr>
              <w:pBdr>
                <w:top w:val="nil"/>
                <w:left w:val="nil"/>
                <w:bottom w:val="nil"/>
                <w:right w:val="nil"/>
                <w:between w:val="nil"/>
              </w:pBdr>
              <w:jc w:val="center"/>
              <w:rPr>
                <w:color w:val="000000"/>
                <w:sz w:val="18"/>
                <w:szCs w:val="18"/>
              </w:rPr>
            </w:pPr>
            <w:r>
              <w:rPr>
                <w:color w:val="000000"/>
                <w:sz w:val="18"/>
                <w:szCs w:val="18"/>
              </w:rPr>
              <w:t>2</w:t>
            </w:r>
          </w:p>
          <w:p w14:paraId="1D3D7F53" w14:textId="77777777" w:rsidR="00BC08E6" w:rsidRDefault="00BC08E6">
            <w:pPr>
              <w:pBdr>
                <w:top w:val="nil"/>
                <w:left w:val="nil"/>
                <w:bottom w:val="nil"/>
                <w:right w:val="nil"/>
                <w:between w:val="nil"/>
              </w:pBdr>
              <w:jc w:val="center"/>
              <w:rPr>
                <w:color w:val="000000"/>
                <w:sz w:val="18"/>
                <w:szCs w:val="18"/>
              </w:rPr>
            </w:pPr>
          </w:p>
          <w:p w14:paraId="5B4A5816" w14:textId="77777777" w:rsidR="00BC08E6" w:rsidRDefault="00BC08E6">
            <w:pPr>
              <w:pBdr>
                <w:top w:val="nil"/>
                <w:left w:val="nil"/>
                <w:bottom w:val="nil"/>
                <w:right w:val="nil"/>
                <w:between w:val="nil"/>
              </w:pBdr>
              <w:jc w:val="center"/>
              <w:rPr>
                <w:color w:val="000000"/>
                <w:sz w:val="18"/>
                <w:szCs w:val="18"/>
              </w:rPr>
            </w:pPr>
          </w:p>
          <w:p w14:paraId="4E222207" w14:textId="77777777" w:rsidR="00BC08E6" w:rsidRDefault="00BC08E6">
            <w:pPr>
              <w:pBdr>
                <w:top w:val="nil"/>
                <w:left w:val="nil"/>
                <w:bottom w:val="nil"/>
                <w:right w:val="nil"/>
                <w:between w:val="nil"/>
              </w:pBdr>
              <w:jc w:val="center"/>
              <w:rPr>
                <w:color w:val="000000"/>
                <w:sz w:val="18"/>
                <w:szCs w:val="18"/>
              </w:rPr>
            </w:pPr>
          </w:p>
          <w:p w14:paraId="0E803ED0" w14:textId="77777777" w:rsidR="00BC08E6" w:rsidRDefault="00BC08E6">
            <w:pPr>
              <w:pBdr>
                <w:top w:val="nil"/>
                <w:left w:val="nil"/>
                <w:bottom w:val="nil"/>
                <w:right w:val="nil"/>
                <w:between w:val="nil"/>
              </w:pBdr>
              <w:jc w:val="center"/>
              <w:rPr>
                <w:color w:val="000000"/>
                <w:sz w:val="18"/>
                <w:szCs w:val="18"/>
              </w:rPr>
            </w:pPr>
          </w:p>
          <w:p w14:paraId="68F663FD" w14:textId="77777777" w:rsidR="00BC08E6" w:rsidRDefault="00BC08E6">
            <w:pPr>
              <w:pBdr>
                <w:top w:val="nil"/>
                <w:left w:val="nil"/>
                <w:bottom w:val="nil"/>
                <w:right w:val="nil"/>
                <w:between w:val="nil"/>
              </w:pBdr>
              <w:jc w:val="center"/>
              <w:rPr>
                <w:color w:val="000000"/>
                <w:sz w:val="18"/>
                <w:szCs w:val="18"/>
              </w:rPr>
            </w:pPr>
          </w:p>
          <w:p w14:paraId="4F66C41D" w14:textId="77777777" w:rsidR="00BC08E6" w:rsidRDefault="00BC08E6">
            <w:pPr>
              <w:pBdr>
                <w:top w:val="nil"/>
                <w:left w:val="nil"/>
                <w:bottom w:val="nil"/>
                <w:right w:val="nil"/>
                <w:between w:val="nil"/>
              </w:pBdr>
              <w:jc w:val="center"/>
              <w:rPr>
                <w:color w:val="000000"/>
                <w:sz w:val="18"/>
                <w:szCs w:val="18"/>
              </w:rPr>
            </w:pPr>
          </w:p>
          <w:p w14:paraId="347E7942" w14:textId="77777777" w:rsidR="00BC08E6" w:rsidRDefault="00000000">
            <w:pPr>
              <w:pBdr>
                <w:top w:val="nil"/>
                <w:left w:val="nil"/>
                <w:bottom w:val="nil"/>
                <w:right w:val="nil"/>
                <w:between w:val="nil"/>
              </w:pBdr>
              <w:jc w:val="center"/>
              <w:rPr>
                <w:color w:val="000000"/>
                <w:sz w:val="18"/>
                <w:szCs w:val="18"/>
              </w:rPr>
            </w:pPr>
            <w:r>
              <w:rPr>
                <w:color w:val="000000"/>
                <w:sz w:val="18"/>
                <w:szCs w:val="18"/>
              </w:rPr>
              <w:t>2</w:t>
            </w:r>
          </w:p>
        </w:tc>
        <w:tc>
          <w:tcPr>
            <w:tcW w:w="1872" w:type="dxa"/>
          </w:tcPr>
          <w:p w14:paraId="72FEA1F4" w14:textId="77777777" w:rsidR="00BC08E6" w:rsidRDefault="00BC08E6">
            <w:pPr>
              <w:pBdr>
                <w:top w:val="nil"/>
                <w:left w:val="nil"/>
                <w:bottom w:val="nil"/>
                <w:right w:val="nil"/>
                <w:between w:val="nil"/>
              </w:pBdr>
              <w:jc w:val="center"/>
              <w:rPr>
                <w:color w:val="000000"/>
                <w:sz w:val="18"/>
                <w:szCs w:val="18"/>
              </w:rPr>
            </w:pPr>
          </w:p>
        </w:tc>
        <w:tc>
          <w:tcPr>
            <w:tcW w:w="2053" w:type="dxa"/>
          </w:tcPr>
          <w:p w14:paraId="2D980AB3" w14:textId="77777777" w:rsidR="00BC08E6" w:rsidRDefault="00BC08E6">
            <w:pPr>
              <w:pBdr>
                <w:top w:val="nil"/>
                <w:left w:val="nil"/>
                <w:bottom w:val="nil"/>
                <w:right w:val="nil"/>
                <w:between w:val="nil"/>
              </w:pBdr>
              <w:jc w:val="center"/>
              <w:rPr>
                <w:color w:val="000000"/>
                <w:sz w:val="16"/>
                <w:szCs w:val="16"/>
              </w:rPr>
            </w:pPr>
          </w:p>
        </w:tc>
      </w:tr>
      <w:tr w:rsidR="00BC08E6" w14:paraId="3F7B5E9F" w14:textId="77777777">
        <w:trPr>
          <w:trHeight w:val="228"/>
        </w:trPr>
        <w:tc>
          <w:tcPr>
            <w:tcW w:w="4957" w:type="dxa"/>
          </w:tcPr>
          <w:p w14:paraId="590D63EE"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 xml:space="preserve">Tehnici psihologice de creaţie   </w:t>
            </w:r>
          </w:p>
          <w:p w14:paraId="71BF8231"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 xml:space="preserve">Metode psihologice de creaţie              </w:t>
            </w:r>
          </w:p>
          <w:p w14:paraId="5AF27EBF"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 xml:space="preserve">Metode logice-combinatorice-deductive ale invenţiei              </w:t>
            </w:r>
          </w:p>
          <w:p w14:paraId="23F5436C"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Metoda matricelor morfologice de idei Zwicky-Moles</w:t>
            </w:r>
          </w:p>
          <w:p w14:paraId="13285E81"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Tehnica PINDAR (prospectarea câmpurilor de decizie independente)</w:t>
            </w:r>
          </w:p>
          <w:p w14:paraId="0EBE2D4B" w14:textId="77777777" w:rsidR="00BC08E6" w:rsidRDefault="00000000">
            <w:pPr>
              <w:pBdr>
                <w:top w:val="nil"/>
                <w:left w:val="nil"/>
                <w:bottom w:val="nil"/>
                <w:right w:val="nil"/>
                <w:between w:val="nil"/>
              </w:pBdr>
              <w:spacing w:line="209" w:lineRule="auto"/>
              <w:ind w:left="102"/>
              <w:rPr>
                <w:color w:val="000000"/>
                <w:sz w:val="18"/>
                <w:szCs w:val="18"/>
              </w:rPr>
            </w:pPr>
            <w:r>
              <w:rPr>
                <w:color w:val="000000"/>
                <w:sz w:val="18"/>
                <w:szCs w:val="18"/>
              </w:rPr>
              <w:t>Analiza inginerească a noilor soluţii</w:t>
            </w:r>
          </w:p>
        </w:tc>
        <w:tc>
          <w:tcPr>
            <w:tcW w:w="752" w:type="dxa"/>
          </w:tcPr>
          <w:p w14:paraId="30DC5317" w14:textId="77777777" w:rsidR="00BC08E6" w:rsidRDefault="00000000">
            <w:pPr>
              <w:pBdr>
                <w:top w:val="nil"/>
                <w:left w:val="nil"/>
                <w:bottom w:val="nil"/>
                <w:right w:val="nil"/>
                <w:between w:val="nil"/>
              </w:pBdr>
              <w:jc w:val="center"/>
              <w:rPr>
                <w:color w:val="000000"/>
                <w:sz w:val="18"/>
                <w:szCs w:val="18"/>
              </w:rPr>
            </w:pPr>
            <w:r>
              <w:rPr>
                <w:color w:val="000000"/>
                <w:sz w:val="18"/>
                <w:szCs w:val="18"/>
              </w:rPr>
              <w:t>2</w:t>
            </w:r>
          </w:p>
          <w:p w14:paraId="0F6C5FB7" w14:textId="77777777" w:rsidR="00BC08E6" w:rsidRDefault="00BC08E6">
            <w:pPr>
              <w:pBdr>
                <w:top w:val="nil"/>
                <w:left w:val="nil"/>
                <w:bottom w:val="nil"/>
                <w:right w:val="nil"/>
                <w:between w:val="nil"/>
              </w:pBdr>
              <w:jc w:val="center"/>
              <w:rPr>
                <w:color w:val="000000"/>
                <w:sz w:val="18"/>
                <w:szCs w:val="18"/>
              </w:rPr>
            </w:pPr>
          </w:p>
          <w:p w14:paraId="4BA0B876" w14:textId="77777777" w:rsidR="00BC08E6" w:rsidRDefault="00BC08E6">
            <w:pPr>
              <w:pBdr>
                <w:top w:val="nil"/>
                <w:left w:val="nil"/>
                <w:bottom w:val="nil"/>
                <w:right w:val="nil"/>
                <w:between w:val="nil"/>
              </w:pBdr>
              <w:jc w:val="center"/>
              <w:rPr>
                <w:color w:val="000000"/>
                <w:sz w:val="18"/>
                <w:szCs w:val="18"/>
              </w:rPr>
            </w:pPr>
          </w:p>
          <w:p w14:paraId="6FD15D8E" w14:textId="77777777" w:rsidR="00BC08E6" w:rsidRDefault="00000000">
            <w:pPr>
              <w:pBdr>
                <w:top w:val="nil"/>
                <w:left w:val="nil"/>
                <w:bottom w:val="nil"/>
                <w:right w:val="nil"/>
                <w:between w:val="nil"/>
              </w:pBdr>
              <w:jc w:val="center"/>
              <w:rPr>
                <w:color w:val="000000"/>
                <w:sz w:val="18"/>
                <w:szCs w:val="18"/>
              </w:rPr>
            </w:pPr>
            <w:r>
              <w:rPr>
                <w:color w:val="000000"/>
                <w:sz w:val="18"/>
                <w:szCs w:val="18"/>
              </w:rPr>
              <w:t>2</w:t>
            </w:r>
          </w:p>
        </w:tc>
        <w:tc>
          <w:tcPr>
            <w:tcW w:w="1872" w:type="dxa"/>
          </w:tcPr>
          <w:p w14:paraId="4DFF16DB" w14:textId="77777777" w:rsidR="00BC08E6" w:rsidRDefault="00BC08E6">
            <w:pPr>
              <w:pBdr>
                <w:top w:val="nil"/>
                <w:left w:val="nil"/>
                <w:bottom w:val="nil"/>
                <w:right w:val="nil"/>
                <w:between w:val="nil"/>
              </w:pBdr>
              <w:jc w:val="center"/>
              <w:rPr>
                <w:color w:val="000000"/>
                <w:sz w:val="18"/>
                <w:szCs w:val="18"/>
              </w:rPr>
            </w:pPr>
          </w:p>
        </w:tc>
        <w:tc>
          <w:tcPr>
            <w:tcW w:w="2053" w:type="dxa"/>
          </w:tcPr>
          <w:p w14:paraId="4E1CBC94" w14:textId="77777777" w:rsidR="00BC08E6" w:rsidRDefault="00BC08E6">
            <w:pPr>
              <w:pBdr>
                <w:top w:val="nil"/>
                <w:left w:val="nil"/>
                <w:bottom w:val="nil"/>
                <w:right w:val="nil"/>
                <w:between w:val="nil"/>
              </w:pBdr>
              <w:jc w:val="center"/>
              <w:rPr>
                <w:color w:val="000000"/>
                <w:sz w:val="16"/>
                <w:szCs w:val="16"/>
              </w:rPr>
            </w:pPr>
          </w:p>
        </w:tc>
      </w:tr>
      <w:tr w:rsidR="00BC08E6" w14:paraId="674B9604" w14:textId="77777777">
        <w:trPr>
          <w:trHeight w:val="230"/>
        </w:trPr>
        <w:tc>
          <w:tcPr>
            <w:tcW w:w="4957" w:type="dxa"/>
          </w:tcPr>
          <w:p w14:paraId="7AE9BFF7"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 xml:space="preserve">Conceptul de proprietate intelectuală şi proprietatea industrială </w:t>
            </w:r>
          </w:p>
          <w:p w14:paraId="74766E7F"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 xml:space="preserve">Clasificarea invenţiilor  </w:t>
            </w:r>
          </w:p>
          <w:p w14:paraId="7E7A036E" w14:textId="77777777" w:rsidR="00BC08E6" w:rsidRDefault="00000000">
            <w:pPr>
              <w:widowControl/>
              <w:numPr>
                <w:ilvl w:val="1"/>
                <w:numId w:val="2"/>
              </w:numPr>
              <w:pBdr>
                <w:top w:val="nil"/>
                <w:left w:val="nil"/>
                <w:bottom w:val="nil"/>
                <w:right w:val="nil"/>
                <w:between w:val="nil"/>
              </w:pBdr>
              <w:ind w:left="900"/>
              <w:jc w:val="both"/>
              <w:rPr>
                <w:color w:val="000000"/>
                <w:sz w:val="18"/>
                <w:szCs w:val="18"/>
              </w:rPr>
            </w:pPr>
            <w:r>
              <w:rPr>
                <w:color w:val="000000"/>
                <w:sz w:val="18"/>
                <w:szCs w:val="18"/>
              </w:rPr>
              <w:t xml:space="preserve">Legislaţia creaţiei tehnice              </w:t>
            </w:r>
          </w:p>
          <w:p w14:paraId="29E2988F" w14:textId="77777777" w:rsidR="00BC08E6" w:rsidRDefault="00000000">
            <w:pPr>
              <w:widowControl/>
              <w:numPr>
                <w:ilvl w:val="1"/>
                <w:numId w:val="2"/>
              </w:numPr>
              <w:pBdr>
                <w:top w:val="nil"/>
                <w:left w:val="nil"/>
                <w:bottom w:val="nil"/>
                <w:right w:val="nil"/>
                <w:between w:val="nil"/>
              </w:pBdr>
              <w:ind w:left="900" w:right="281"/>
              <w:jc w:val="both"/>
              <w:rPr>
                <w:color w:val="000000"/>
                <w:sz w:val="18"/>
                <w:szCs w:val="18"/>
              </w:rPr>
            </w:pPr>
            <w:r>
              <w:rPr>
                <w:color w:val="000000"/>
                <w:sz w:val="18"/>
                <w:szCs w:val="18"/>
              </w:rPr>
              <w:t>Elaborarea unei descrieri de invenţie şi constituirea depozitului naţional în vederea brevetării unei soluţii tehnice la OSIM.</w:t>
            </w:r>
          </w:p>
        </w:tc>
        <w:tc>
          <w:tcPr>
            <w:tcW w:w="752" w:type="dxa"/>
          </w:tcPr>
          <w:p w14:paraId="75037AB1" w14:textId="77777777" w:rsidR="00BC08E6" w:rsidRDefault="00000000">
            <w:pPr>
              <w:pBdr>
                <w:top w:val="nil"/>
                <w:left w:val="nil"/>
                <w:bottom w:val="nil"/>
                <w:right w:val="nil"/>
                <w:between w:val="nil"/>
              </w:pBdr>
              <w:jc w:val="center"/>
              <w:rPr>
                <w:color w:val="000000"/>
                <w:sz w:val="18"/>
                <w:szCs w:val="18"/>
              </w:rPr>
            </w:pPr>
            <w:r>
              <w:rPr>
                <w:color w:val="000000"/>
                <w:sz w:val="18"/>
                <w:szCs w:val="18"/>
              </w:rPr>
              <w:t>2</w:t>
            </w:r>
          </w:p>
          <w:p w14:paraId="2186C2DA" w14:textId="77777777" w:rsidR="00BC08E6" w:rsidRDefault="00BC08E6">
            <w:pPr>
              <w:pBdr>
                <w:top w:val="nil"/>
                <w:left w:val="nil"/>
                <w:bottom w:val="nil"/>
                <w:right w:val="nil"/>
                <w:between w:val="nil"/>
              </w:pBdr>
              <w:jc w:val="center"/>
              <w:rPr>
                <w:color w:val="000000"/>
                <w:sz w:val="18"/>
                <w:szCs w:val="18"/>
              </w:rPr>
            </w:pPr>
          </w:p>
          <w:p w14:paraId="49EDE40F" w14:textId="77777777" w:rsidR="00BC08E6" w:rsidRDefault="00BC08E6">
            <w:pPr>
              <w:pBdr>
                <w:top w:val="nil"/>
                <w:left w:val="nil"/>
                <w:bottom w:val="nil"/>
                <w:right w:val="nil"/>
                <w:between w:val="nil"/>
              </w:pBdr>
              <w:jc w:val="center"/>
              <w:rPr>
                <w:color w:val="000000"/>
                <w:sz w:val="18"/>
                <w:szCs w:val="18"/>
              </w:rPr>
            </w:pPr>
          </w:p>
          <w:p w14:paraId="4652FC80" w14:textId="77777777" w:rsidR="00BC08E6" w:rsidRDefault="00BC08E6">
            <w:pPr>
              <w:pBdr>
                <w:top w:val="nil"/>
                <w:left w:val="nil"/>
                <w:bottom w:val="nil"/>
                <w:right w:val="nil"/>
                <w:between w:val="nil"/>
              </w:pBdr>
              <w:jc w:val="center"/>
              <w:rPr>
                <w:color w:val="000000"/>
                <w:sz w:val="18"/>
                <w:szCs w:val="18"/>
              </w:rPr>
            </w:pPr>
          </w:p>
          <w:p w14:paraId="78AD874C" w14:textId="77777777" w:rsidR="00BC08E6" w:rsidRDefault="00000000">
            <w:pPr>
              <w:pBdr>
                <w:top w:val="nil"/>
                <w:left w:val="nil"/>
                <w:bottom w:val="nil"/>
                <w:right w:val="nil"/>
                <w:between w:val="nil"/>
              </w:pBdr>
              <w:jc w:val="center"/>
              <w:rPr>
                <w:color w:val="000000"/>
                <w:sz w:val="18"/>
                <w:szCs w:val="18"/>
              </w:rPr>
            </w:pPr>
            <w:r>
              <w:rPr>
                <w:color w:val="000000"/>
                <w:sz w:val="18"/>
                <w:szCs w:val="18"/>
              </w:rPr>
              <w:t>2</w:t>
            </w:r>
          </w:p>
        </w:tc>
        <w:tc>
          <w:tcPr>
            <w:tcW w:w="1872" w:type="dxa"/>
          </w:tcPr>
          <w:p w14:paraId="342C75C8" w14:textId="77777777" w:rsidR="00BC08E6" w:rsidRDefault="00BC08E6">
            <w:pPr>
              <w:pBdr>
                <w:top w:val="nil"/>
                <w:left w:val="nil"/>
                <w:bottom w:val="nil"/>
                <w:right w:val="nil"/>
                <w:between w:val="nil"/>
              </w:pBdr>
              <w:jc w:val="center"/>
              <w:rPr>
                <w:color w:val="000000"/>
                <w:sz w:val="18"/>
                <w:szCs w:val="18"/>
              </w:rPr>
            </w:pPr>
          </w:p>
        </w:tc>
        <w:tc>
          <w:tcPr>
            <w:tcW w:w="2053" w:type="dxa"/>
          </w:tcPr>
          <w:p w14:paraId="28AF4735" w14:textId="77777777" w:rsidR="00BC08E6" w:rsidRDefault="00BC08E6">
            <w:pPr>
              <w:pBdr>
                <w:top w:val="nil"/>
                <w:left w:val="nil"/>
                <w:bottom w:val="nil"/>
                <w:right w:val="nil"/>
                <w:between w:val="nil"/>
              </w:pBdr>
              <w:jc w:val="center"/>
              <w:rPr>
                <w:color w:val="000000"/>
                <w:sz w:val="16"/>
                <w:szCs w:val="16"/>
              </w:rPr>
            </w:pPr>
          </w:p>
        </w:tc>
      </w:tr>
      <w:tr w:rsidR="00BC08E6" w14:paraId="385111EC" w14:textId="77777777">
        <w:trPr>
          <w:trHeight w:val="228"/>
        </w:trPr>
        <w:tc>
          <w:tcPr>
            <w:tcW w:w="4957" w:type="dxa"/>
          </w:tcPr>
          <w:p w14:paraId="59C70885" w14:textId="77777777" w:rsidR="00BC08E6" w:rsidRDefault="00000000">
            <w:pPr>
              <w:widowControl/>
              <w:pBdr>
                <w:top w:val="nil"/>
                <w:left w:val="nil"/>
                <w:bottom w:val="nil"/>
                <w:right w:val="nil"/>
                <w:between w:val="nil"/>
              </w:pBdr>
              <w:jc w:val="both"/>
              <w:rPr>
                <w:color w:val="000000"/>
                <w:sz w:val="18"/>
                <w:szCs w:val="18"/>
              </w:rPr>
            </w:pPr>
            <w:r>
              <w:rPr>
                <w:color w:val="000000"/>
                <w:sz w:val="18"/>
                <w:szCs w:val="18"/>
              </w:rPr>
              <w:t>Estetica industrială</w:t>
            </w:r>
          </w:p>
          <w:p w14:paraId="439EB3D4" w14:textId="77777777" w:rsidR="00BC08E6" w:rsidRDefault="00000000">
            <w:pPr>
              <w:widowControl/>
              <w:numPr>
                <w:ilvl w:val="0"/>
                <w:numId w:val="4"/>
              </w:numPr>
              <w:pBdr>
                <w:top w:val="nil"/>
                <w:left w:val="nil"/>
                <w:bottom w:val="nil"/>
                <w:right w:val="nil"/>
                <w:between w:val="nil"/>
              </w:pBdr>
              <w:jc w:val="both"/>
              <w:rPr>
                <w:color w:val="000000"/>
                <w:sz w:val="18"/>
                <w:szCs w:val="18"/>
              </w:rPr>
            </w:pPr>
            <w:r>
              <w:rPr>
                <w:color w:val="000000"/>
                <w:sz w:val="18"/>
                <w:szCs w:val="18"/>
              </w:rPr>
              <w:t xml:space="preserve">Iniţiere în estetica industrială. </w:t>
            </w:r>
          </w:p>
          <w:p w14:paraId="3A6599DE" w14:textId="77777777" w:rsidR="00BC08E6" w:rsidRDefault="00000000">
            <w:pPr>
              <w:widowControl/>
              <w:numPr>
                <w:ilvl w:val="0"/>
                <w:numId w:val="4"/>
              </w:numPr>
              <w:pBdr>
                <w:top w:val="nil"/>
                <w:left w:val="nil"/>
                <w:bottom w:val="nil"/>
                <w:right w:val="nil"/>
                <w:between w:val="nil"/>
              </w:pBdr>
              <w:jc w:val="both"/>
              <w:rPr>
                <w:color w:val="000000"/>
                <w:sz w:val="18"/>
                <w:szCs w:val="18"/>
              </w:rPr>
            </w:pPr>
            <w:r>
              <w:rPr>
                <w:color w:val="000000"/>
                <w:sz w:val="18"/>
                <w:szCs w:val="18"/>
              </w:rPr>
              <w:t xml:space="preserve">Estetica produsului în cadrul relaţiilor social-economice                             </w:t>
            </w:r>
          </w:p>
          <w:p w14:paraId="66CCA8EC" w14:textId="77777777" w:rsidR="00BC08E6" w:rsidRDefault="00000000">
            <w:pPr>
              <w:widowControl/>
              <w:numPr>
                <w:ilvl w:val="0"/>
                <w:numId w:val="4"/>
              </w:numPr>
              <w:pBdr>
                <w:top w:val="nil"/>
                <w:left w:val="nil"/>
                <w:bottom w:val="nil"/>
                <w:right w:val="nil"/>
                <w:between w:val="nil"/>
              </w:pBdr>
              <w:jc w:val="both"/>
              <w:rPr>
                <w:color w:val="000000"/>
                <w:sz w:val="18"/>
                <w:szCs w:val="18"/>
              </w:rPr>
            </w:pPr>
            <w:r>
              <w:rPr>
                <w:color w:val="000000"/>
                <w:sz w:val="18"/>
                <w:szCs w:val="18"/>
              </w:rPr>
              <w:t xml:space="preserve">Forma, culoarea şi stilul produselor industriale               </w:t>
            </w:r>
          </w:p>
          <w:p w14:paraId="54794651" w14:textId="77777777" w:rsidR="00BC08E6" w:rsidRDefault="00000000">
            <w:pPr>
              <w:pBdr>
                <w:top w:val="nil"/>
                <w:left w:val="nil"/>
                <w:bottom w:val="nil"/>
                <w:right w:val="nil"/>
                <w:between w:val="nil"/>
              </w:pBdr>
              <w:spacing w:line="209" w:lineRule="auto"/>
              <w:ind w:left="102"/>
              <w:rPr>
                <w:color w:val="000000"/>
                <w:sz w:val="18"/>
                <w:szCs w:val="18"/>
              </w:rPr>
            </w:pPr>
            <w:r>
              <w:rPr>
                <w:color w:val="000000"/>
                <w:sz w:val="18"/>
                <w:szCs w:val="18"/>
              </w:rPr>
              <w:t xml:space="preserve">Criterii de valoare estetică a produselor industriale              </w:t>
            </w:r>
          </w:p>
        </w:tc>
        <w:tc>
          <w:tcPr>
            <w:tcW w:w="752" w:type="dxa"/>
          </w:tcPr>
          <w:p w14:paraId="4B8B706F" w14:textId="77777777" w:rsidR="00BC08E6" w:rsidRDefault="00000000">
            <w:pPr>
              <w:pBdr>
                <w:top w:val="nil"/>
                <w:left w:val="nil"/>
                <w:bottom w:val="nil"/>
                <w:right w:val="nil"/>
                <w:between w:val="nil"/>
              </w:pBdr>
              <w:jc w:val="center"/>
              <w:rPr>
                <w:color w:val="000000"/>
                <w:sz w:val="18"/>
                <w:szCs w:val="18"/>
              </w:rPr>
            </w:pPr>
            <w:r>
              <w:rPr>
                <w:color w:val="000000"/>
                <w:sz w:val="18"/>
                <w:szCs w:val="18"/>
              </w:rPr>
              <w:t>2</w:t>
            </w:r>
          </w:p>
        </w:tc>
        <w:tc>
          <w:tcPr>
            <w:tcW w:w="1872" w:type="dxa"/>
          </w:tcPr>
          <w:p w14:paraId="3F653874" w14:textId="77777777" w:rsidR="00BC08E6" w:rsidRDefault="00BC08E6">
            <w:pPr>
              <w:pBdr>
                <w:top w:val="nil"/>
                <w:left w:val="nil"/>
                <w:bottom w:val="nil"/>
                <w:right w:val="nil"/>
                <w:between w:val="nil"/>
              </w:pBdr>
              <w:jc w:val="center"/>
              <w:rPr>
                <w:color w:val="000000"/>
                <w:sz w:val="18"/>
                <w:szCs w:val="18"/>
              </w:rPr>
            </w:pPr>
          </w:p>
        </w:tc>
        <w:tc>
          <w:tcPr>
            <w:tcW w:w="2053" w:type="dxa"/>
          </w:tcPr>
          <w:p w14:paraId="293383B9" w14:textId="77777777" w:rsidR="00BC08E6" w:rsidRDefault="00BC08E6">
            <w:pPr>
              <w:pBdr>
                <w:top w:val="nil"/>
                <w:left w:val="nil"/>
                <w:bottom w:val="nil"/>
                <w:right w:val="nil"/>
                <w:between w:val="nil"/>
              </w:pBdr>
              <w:jc w:val="center"/>
              <w:rPr>
                <w:color w:val="000000"/>
                <w:sz w:val="16"/>
                <w:szCs w:val="16"/>
              </w:rPr>
            </w:pPr>
          </w:p>
        </w:tc>
      </w:tr>
      <w:tr w:rsidR="00BC08E6" w14:paraId="5FFC3B80" w14:textId="77777777">
        <w:trPr>
          <w:trHeight w:val="215"/>
        </w:trPr>
        <w:tc>
          <w:tcPr>
            <w:tcW w:w="9634" w:type="dxa"/>
            <w:gridSpan w:val="4"/>
          </w:tcPr>
          <w:p w14:paraId="192949AD"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Bibliografie minimală recomandată</w:t>
            </w:r>
          </w:p>
        </w:tc>
      </w:tr>
      <w:tr w:rsidR="00BC08E6" w14:paraId="360C31AF" w14:textId="77777777">
        <w:trPr>
          <w:trHeight w:val="230"/>
        </w:trPr>
        <w:tc>
          <w:tcPr>
            <w:tcW w:w="9634" w:type="dxa"/>
            <w:gridSpan w:val="4"/>
          </w:tcPr>
          <w:p w14:paraId="6A838C8B" w14:textId="77777777" w:rsidR="00BC08E6" w:rsidRDefault="00000000">
            <w:pPr>
              <w:widowControl/>
              <w:numPr>
                <w:ilvl w:val="0"/>
                <w:numId w:val="5"/>
              </w:numPr>
              <w:pBdr>
                <w:top w:val="nil"/>
                <w:left w:val="nil"/>
                <w:bottom w:val="nil"/>
                <w:right w:val="nil"/>
                <w:between w:val="nil"/>
              </w:pBdr>
              <w:jc w:val="both"/>
              <w:rPr>
                <w:color w:val="000000"/>
                <w:sz w:val="18"/>
                <w:szCs w:val="18"/>
              </w:rPr>
            </w:pPr>
            <w:r>
              <w:rPr>
                <w:color w:val="000000"/>
                <w:sz w:val="18"/>
                <w:szCs w:val="18"/>
              </w:rPr>
              <w:t>https://classroom.google.com/   (Suport Curs Inventică).</w:t>
            </w:r>
          </w:p>
          <w:p w14:paraId="53B391AD" w14:textId="77777777" w:rsidR="00BC08E6" w:rsidRDefault="00000000">
            <w:pPr>
              <w:widowControl/>
              <w:numPr>
                <w:ilvl w:val="0"/>
                <w:numId w:val="5"/>
              </w:numPr>
              <w:pBdr>
                <w:top w:val="nil"/>
                <w:left w:val="nil"/>
                <w:bottom w:val="nil"/>
                <w:right w:val="nil"/>
                <w:between w:val="nil"/>
              </w:pBdr>
              <w:jc w:val="both"/>
              <w:rPr>
                <w:color w:val="000000"/>
                <w:sz w:val="18"/>
                <w:szCs w:val="18"/>
              </w:rPr>
            </w:pPr>
            <w:r>
              <w:rPr>
                <w:color w:val="000000"/>
                <w:sz w:val="18"/>
                <w:szCs w:val="18"/>
              </w:rPr>
              <w:t xml:space="preserve">Belous, V. - </w:t>
            </w:r>
            <w:r>
              <w:rPr>
                <w:i/>
                <w:color w:val="000000"/>
                <w:sz w:val="18"/>
                <w:szCs w:val="18"/>
              </w:rPr>
              <w:t>Creaţia tehnică în construcţia de maşini</w:t>
            </w:r>
            <w:r>
              <w:rPr>
                <w:color w:val="000000"/>
                <w:sz w:val="18"/>
                <w:szCs w:val="18"/>
              </w:rPr>
              <w:t xml:space="preserve"> - Inventica,  Editura Junimea, Iaşi, 1986.</w:t>
            </w:r>
          </w:p>
          <w:p w14:paraId="2AE88A3E" w14:textId="77777777" w:rsidR="00BC08E6" w:rsidRDefault="00000000">
            <w:pPr>
              <w:widowControl/>
              <w:numPr>
                <w:ilvl w:val="0"/>
                <w:numId w:val="5"/>
              </w:numPr>
              <w:pBdr>
                <w:top w:val="nil"/>
                <w:left w:val="nil"/>
                <w:bottom w:val="nil"/>
                <w:right w:val="nil"/>
                <w:between w:val="nil"/>
              </w:pBdr>
              <w:jc w:val="both"/>
              <w:rPr>
                <w:color w:val="000000"/>
                <w:sz w:val="18"/>
                <w:szCs w:val="18"/>
              </w:rPr>
            </w:pPr>
            <w:r>
              <w:rPr>
                <w:color w:val="000000"/>
                <w:sz w:val="18"/>
                <w:szCs w:val="18"/>
              </w:rPr>
              <w:t xml:space="preserve">Belous, V. - </w:t>
            </w:r>
            <w:r>
              <w:rPr>
                <w:i/>
                <w:color w:val="000000"/>
                <w:sz w:val="18"/>
                <w:szCs w:val="18"/>
              </w:rPr>
              <w:t>Manualul inventatorului</w:t>
            </w:r>
            <w:r>
              <w:rPr>
                <w:color w:val="000000"/>
                <w:sz w:val="18"/>
                <w:szCs w:val="18"/>
              </w:rPr>
              <w:t xml:space="preserve"> - Editura Tehnică, Bucureşti, 1990.</w:t>
            </w:r>
          </w:p>
        </w:tc>
      </w:tr>
    </w:tbl>
    <w:p w14:paraId="0CDAD328" w14:textId="77777777" w:rsidR="00BC08E6" w:rsidRDefault="00BC08E6">
      <w:pPr>
        <w:pBdr>
          <w:top w:val="nil"/>
          <w:left w:val="nil"/>
          <w:bottom w:val="nil"/>
          <w:right w:val="nil"/>
          <w:between w:val="nil"/>
        </w:pBdr>
        <w:spacing w:before="9"/>
        <w:rPr>
          <w:b/>
          <w:color w:val="000000"/>
          <w:sz w:val="18"/>
          <w:szCs w:val="18"/>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789"/>
        <w:gridCol w:w="1870"/>
        <w:gridCol w:w="2018"/>
      </w:tblGrid>
      <w:tr w:rsidR="00BC08E6" w14:paraId="64234CB2" w14:textId="77777777">
        <w:trPr>
          <w:trHeight w:val="215"/>
        </w:trPr>
        <w:tc>
          <w:tcPr>
            <w:tcW w:w="4957" w:type="dxa"/>
          </w:tcPr>
          <w:p w14:paraId="41E34B12"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Aplicații (seminar / laborator / lucrări practice / proiect)</w:t>
            </w:r>
          </w:p>
        </w:tc>
        <w:tc>
          <w:tcPr>
            <w:tcW w:w="789" w:type="dxa"/>
          </w:tcPr>
          <w:p w14:paraId="47C3CB74" w14:textId="77777777" w:rsidR="00BC08E6" w:rsidRDefault="00000000">
            <w:pPr>
              <w:pBdr>
                <w:top w:val="nil"/>
                <w:left w:val="nil"/>
                <w:bottom w:val="nil"/>
                <w:right w:val="nil"/>
                <w:between w:val="nil"/>
              </w:pBdr>
              <w:spacing w:line="196" w:lineRule="auto"/>
              <w:ind w:left="101"/>
              <w:rPr>
                <w:color w:val="000000"/>
                <w:sz w:val="18"/>
                <w:szCs w:val="18"/>
              </w:rPr>
            </w:pPr>
            <w:r>
              <w:rPr>
                <w:color w:val="000000"/>
                <w:sz w:val="18"/>
                <w:szCs w:val="18"/>
              </w:rPr>
              <w:t>Nr. ore</w:t>
            </w:r>
          </w:p>
        </w:tc>
        <w:tc>
          <w:tcPr>
            <w:tcW w:w="1870" w:type="dxa"/>
          </w:tcPr>
          <w:p w14:paraId="3D60F9C8" w14:textId="77777777" w:rsidR="00BC08E6" w:rsidRDefault="00000000">
            <w:pPr>
              <w:pBdr>
                <w:top w:val="nil"/>
                <w:left w:val="nil"/>
                <w:bottom w:val="nil"/>
                <w:right w:val="nil"/>
                <w:between w:val="nil"/>
              </w:pBdr>
              <w:spacing w:line="196" w:lineRule="auto"/>
              <w:ind w:left="229"/>
              <w:rPr>
                <w:color w:val="000000"/>
                <w:sz w:val="18"/>
                <w:szCs w:val="18"/>
              </w:rPr>
            </w:pPr>
            <w:r>
              <w:rPr>
                <w:color w:val="000000"/>
                <w:sz w:val="18"/>
                <w:szCs w:val="18"/>
              </w:rPr>
              <w:t>Metode de predare</w:t>
            </w:r>
          </w:p>
        </w:tc>
        <w:tc>
          <w:tcPr>
            <w:tcW w:w="2018" w:type="dxa"/>
          </w:tcPr>
          <w:p w14:paraId="4C5B42ED" w14:textId="77777777" w:rsidR="00BC08E6" w:rsidRDefault="00000000">
            <w:pPr>
              <w:pBdr>
                <w:top w:val="nil"/>
                <w:left w:val="nil"/>
                <w:bottom w:val="nil"/>
                <w:right w:val="nil"/>
                <w:between w:val="nil"/>
              </w:pBdr>
              <w:spacing w:line="196" w:lineRule="auto"/>
              <w:ind w:left="546"/>
              <w:rPr>
                <w:color w:val="000000"/>
                <w:sz w:val="18"/>
                <w:szCs w:val="18"/>
              </w:rPr>
            </w:pPr>
            <w:r>
              <w:rPr>
                <w:color w:val="000000"/>
                <w:sz w:val="18"/>
                <w:szCs w:val="18"/>
              </w:rPr>
              <w:t>Observații</w:t>
            </w:r>
          </w:p>
        </w:tc>
      </w:tr>
      <w:tr w:rsidR="00BC08E6" w14:paraId="4FDD6A3A" w14:textId="77777777">
        <w:trPr>
          <w:trHeight w:val="215"/>
        </w:trPr>
        <w:tc>
          <w:tcPr>
            <w:tcW w:w="4957" w:type="dxa"/>
          </w:tcPr>
          <w:p w14:paraId="39423742"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1.Studiul experimental al ansamblului tehnic “A” în scopul evidenţierii dezavantajelor şi limitelor actuale, cât şi în scopul stabilirii temei de creaţie. Identificarea soluţiei prin utilizarea metodei brainstorming (cascada ideilor).</w:t>
            </w:r>
          </w:p>
        </w:tc>
        <w:tc>
          <w:tcPr>
            <w:tcW w:w="789" w:type="dxa"/>
          </w:tcPr>
          <w:p w14:paraId="3C4EBCB6" w14:textId="77777777" w:rsidR="00BC08E6" w:rsidRDefault="00000000">
            <w:pPr>
              <w:pBdr>
                <w:top w:val="nil"/>
                <w:left w:val="nil"/>
                <w:bottom w:val="nil"/>
                <w:right w:val="nil"/>
                <w:between w:val="nil"/>
              </w:pBdr>
              <w:spacing w:line="196" w:lineRule="auto"/>
              <w:ind w:left="101"/>
              <w:jc w:val="center"/>
              <w:rPr>
                <w:color w:val="000000"/>
                <w:sz w:val="18"/>
                <w:szCs w:val="18"/>
              </w:rPr>
            </w:pPr>
            <w:r>
              <w:rPr>
                <w:color w:val="000000"/>
                <w:sz w:val="18"/>
                <w:szCs w:val="18"/>
              </w:rPr>
              <w:t>2</w:t>
            </w:r>
          </w:p>
        </w:tc>
        <w:tc>
          <w:tcPr>
            <w:tcW w:w="1870" w:type="dxa"/>
          </w:tcPr>
          <w:p w14:paraId="33AA74E0" w14:textId="77777777" w:rsidR="00BC08E6" w:rsidRDefault="00BC08E6">
            <w:pPr>
              <w:pBdr>
                <w:top w:val="nil"/>
                <w:left w:val="nil"/>
                <w:bottom w:val="nil"/>
                <w:right w:val="nil"/>
                <w:between w:val="nil"/>
              </w:pBdr>
              <w:spacing w:line="196" w:lineRule="auto"/>
              <w:ind w:left="229"/>
              <w:rPr>
                <w:color w:val="000000"/>
                <w:sz w:val="18"/>
                <w:szCs w:val="18"/>
              </w:rPr>
            </w:pPr>
          </w:p>
        </w:tc>
        <w:tc>
          <w:tcPr>
            <w:tcW w:w="2018" w:type="dxa"/>
          </w:tcPr>
          <w:p w14:paraId="2D52784A" w14:textId="77777777" w:rsidR="00BC08E6" w:rsidRDefault="00BC08E6">
            <w:pPr>
              <w:pBdr>
                <w:top w:val="nil"/>
                <w:left w:val="nil"/>
                <w:bottom w:val="nil"/>
                <w:right w:val="nil"/>
                <w:between w:val="nil"/>
              </w:pBdr>
              <w:spacing w:line="196" w:lineRule="auto"/>
              <w:ind w:left="546"/>
              <w:rPr>
                <w:color w:val="000000"/>
                <w:sz w:val="18"/>
                <w:szCs w:val="18"/>
              </w:rPr>
            </w:pPr>
          </w:p>
        </w:tc>
      </w:tr>
      <w:tr w:rsidR="00BC08E6" w14:paraId="2691D923" w14:textId="77777777">
        <w:trPr>
          <w:trHeight w:val="215"/>
        </w:trPr>
        <w:tc>
          <w:tcPr>
            <w:tcW w:w="4957" w:type="dxa"/>
          </w:tcPr>
          <w:p w14:paraId="7C410783"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2. Studiul experimental al ansamblului tehnic  “B”  în scopul evidenţierii dezavantajelor şi limitelor actuale cât şi în scopul stabilirii temei de creaţie. Identificarea soluţiei prin utilizarea metodei analizei morfologice.</w:t>
            </w:r>
          </w:p>
        </w:tc>
        <w:tc>
          <w:tcPr>
            <w:tcW w:w="789" w:type="dxa"/>
          </w:tcPr>
          <w:p w14:paraId="65CA21A0" w14:textId="77777777" w:rsidR="00BC08E6" w:rsidRDefault="00000000">
            <w:pPr>
              <w:pBdr>
                <w:top w:val="nil"/>
                <w:left w:val="nil"/>
                <w:bottom w:val="nil"/>
                <w:right w:val="nil"/>
                <w:between w:val="nil"/>
              </w:pBdr>
              <w:spacing w:line="196" w:lineRule="auto"/>
              <w:ind w:left="101"/>
              <w:jc w:val="center"/>
              <w:rPr>
                <w:color w:val="000000"/>
                <w:sz w:val="18"/>
                <w:szCs w:val="18"/>
              </w:rPr>
            </w:pPr>
            <w:r>
              <w:rPr>
                <w:color w:val="000000"/>
                <w:sz w:val="18"/>
                <w:szCs w:val="18"/>
              </w:rPr>
              <w:t>2</w:t>
            </w:r>
          </w:p>
        </w:tc>
        <w:tc>
          <w:tcPr>
            <w:tcW w:w="1870" w:type="dxa"/>
          </w:tcPr>
          <w:p w14:paraId="1678ECD7" w14:textId="77777777" w:rsidR="00BC08E6" w:rsidRDefault="00BC08E6">
            <w:pPr>
              <w:pBdr>
                <w:top w:val="nil"/>
                <w:left w:val="nil"/>
                <w:bottom w:val="nil"/>
                <w:right w:val="nil"/>
                <w:between w:val="nil"/>
              </w:pBdr>
              <w:spacing w:line="196" w:lineRule="auto"/>
              <w:ind w:left="229"/>
              <w:rPr>
                <w:color w:val="000000"/>
                <w:sz w:val="18"/>
                <w:szCs w:val="18"/>
              </w:rPr>
            </w:pPr>
          </w:p>
        </w:tc>
        <w:tc>
          <w:tcPr>
            <w:tcW w:w="2018" w:type="dxa"/>
          </w:tcPr>
          <w:p w14:paraId="3822B54B" w14:textId="77777777" w:rsidR="00BC08E6" w:rsidRDefault="00BC08E6">
            <w:pPr>
              <w:pBdr>
                <w:top w:val="nil"/>
                <w:left w:val="nil"/>
                <w:bottom w:val="nil"/>
                <w:right w:val="nil"/>
                <w:between w:val="nil"/>
              </w:pBdr>
              <w:spacing w:line="196" w:lineRule="auto"/>
              <w:ind w:left="546"/>
              <w:rPr>
                <w:color w:val="000000"/>
                <w:sz w:val="18"/>
                <w:szCs w:val="18"/>
              </w:rPr>
            </w:pPr>
          </w:p>
        </w:tc>
      </w:tr>
      <w:tr w:rsidR="00BC08E6" w14:paraId="17A291CE" w14:textId="77777777">
        <w:trPr>
          <w:trHeight w:val="215"/>
        </w:trPr>
        <w:tc>
          <w:tcPr>
            <w:tcW w:w="4957" w:type="dxa"/>
          </w:tcPr>
          <w:p w14:paraId="4443D3DB"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3. Elaborarea descrierii de invenţie precum şi a celorlalte elemente componente ale depozitului naţional reglementar pentru soluţia identificată în cazul ansamblului tehnic “A“.</w:t>
            </w:r>
          </w:p>
        </w:tc>
        <w:tc>
          <w:tcPr>
            <w:tcW w:w="789" w:type="dxa"/>
          </w:tcPr>
          <w:p w14:paraId="79233E9D" w14:textId="77777777" w:rsidR="00BC08E6" w:rsidRDefault="00000000">
            <w:pPr>
              <w:pBdr>
                <w:top w:val="nil"/>
                <w:left w:val="nil"/>
                <w:bottom w:val="nil"/>
                <w:right w:val="nil"/>
                <w:between w:val="nil"/>
              </w:pBdr>
              <w:spacing w:line="196" w:lineRule="auto"/>
              <w:ind w:left="101"/>
              <w:jc w:val="center"/>
              <w:rPr>
                <w:color w:val="000000"/>
                <w:sz w:val="18"/>
                <w:szCs w:val="18"/>
              </w:rPr>
            </w:pPr>
            <w:r>
              <w:rPr>
                <w:color w:val="000000"/>
                <w:sz w:val="18"/>
                <w:szCs w:val="18"/>
              </w:rPr>
              <w:t>2</w:t>
            </w:r>
          </w:p>
        </w:tc>
        <w:tc>
          <w:tcPr>
            <w:tcW w:w="1870" w:type="dxa"/>
          </w:tcPr>
          <w:p w14:paraId="582606DE" w14:textId="77777777" w:rsidR="00BC08E6" w:rsidRDefault="00BC08E6">
            <w:pPr>
              <w:pBdr>
                <w:top w:val="nil"/>
                <w:left w:val="nil"/>
                <w:bottom w:val="nil"/>
                <w:right w:val="nil"/>
                <w:between w:val="nil"/>
              </w:pBdr>
              <w:spacing w:line="196" w:lineRule="auto"/>
              <w:ind w:left="229"/>
              <w:rPr>
                <w:color w:val="000000"/>
                <w:sz w:val="18"/>
                <w:szCs w:val="18"/>
              </w:rPr>
            </w:pPr>
          </w:p>
        </w:tc>
        <w:tc>
          <w:tcPr>
            <w:tcW w:w="2018" w:type="dxa"/>
          </w:tcPr>
          <w:p w14:paraId="45E259F9" w14:textId="77777777" w:rsidR="00BC08E6" w:rsidRDefault="00BC08E6">
            <w:pPr>
              <w:pBdr>
                <w:top w:val="nil"/>
                <w:left w:val="nil"/>
                <w:bottom w:val="nil"/>
                <w:right w:val="nil"/>
                <w:between w:val="nil"/>
              </w:pBdr>
              <w:spacing w:line="196" w:lineRule="auto"/>
              <w:ind w:left="546"/>
              <w:rPr>
                <w:color w:val="000000"/>
                <w:sz w:val="18"/>
                <w:szCs w:val="18"/>
              </w:rPr>
            </w:pPr>
          </w:p>
        </w:tc>
      </w:tr>
      <w:tr w:rsidR="00BC08E6" w14:paraId="409A2C41" w14:textId="77777777">
        <w:trPr>
          <w:trHeight w:val="215"/>
        </w:trPr>
        <w:tc>
          <w:tcPr>
            <w:tcW w:w="4957" w:type="dxa"/>
          </w:tcPr>
          <w:p w14:paraId="52C05856"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4. Elaborarea descrierii de invenţie precum şi a celorlalte elemente componente ale depozitului naţional reglementar pentru soluţia identificată în cazul ansamblului tehnic “B“.</w:t>
            </w:r>
          </w:p>
        </w:tc>
        <w:tc>
          <w:tcPr>
            <w:tcW w:w="789" w:type="dxa"/>
          </w:tcPr>
          <w:p w14:paraId="3809C68A" w14:textId="77777777" w:rsidR="00BC08E6" w:rsidRDefault="00000000">
            <w:pPr>
              <w:pBdr>
                <w:top w:val="nil"/>
                <w:left w:val="nil"/>
                <w:bottom w:val="nil"/>
                <w:right w:val="nil"/>
                <w:between w:val="nil"/>
              </w:pBdr>
              <w:spacing w:line="196" w:lineRule="auto"/>
              <w:ind w:left="101"/>
              <w:jc w:val="center"/>
              <w:rPr>
                <w:color w:val="000000"/>
                <w:sz w:val="18"/>
                <w:szCs w:val="18"/>
              </w:rPr>
            </w:pPr>
            <w:r>
              <w:rPr>
                <w:color w:val="000000"/>
                <w:sz w:val="18"/>
                <w:szCs w:val="18"/>
              </w:rPr>
              <w:t>2</w:t>
            </w:r>
          </w:p>
        </w:tc>
        <w:tc>
          <w:tcPr>
            <w:tcW w:w="1870" w:type="dxa"/>
          </w:tcPr>
          <w:p w14:paraId="6A127A2A" w14:textId="77777777" w:rsidR="00BC08E6" w:rsidRDefault="00BC08E6">
            <w:pPr>
              <w:pBdr>
                <w:top w:val="nil"/>
                <w:left w:val="nil"/>
                <w:bottom w:val="nil"/>
                <w:right w:val="nil"/>
                <w:between w:val="nil"/>
              </w:pBdr>
              <w:spacing w:line="196" w:lineRule="auto"/>
              <w:ind w:left="229"/>
              <w:rPr>
                <w:color w:val="000000"/>
                <w:sz w:val="18"/>
                <w:szCs w:val="18"/>
              </w:rPr>
            </w:pPr>
          </w:p>
        </w:tc>
        <w:tc>
          <w:tcPr>
            <w:tcW w:w="2018" w:type="dxa"/>
          </w:tcPr>
          <w:p w14:paraId="61E59BE3" w14:textId="77777777" w:rsidR="00BC08E6" w:rsidRDefault="00BC08E6">
            <w:pPr>
              <w:pBdr>
                <w:top w:val="nil"/>
                <w:left w:val="nil"/>
                <w:bottom w:val="nil"/>
                <w:right w:val="nil"/>
                <w:between w:val="nil"/>
              </w:pBdr>
              <w:spacing w:line="196" w:lineRule="auto"/>
              <w:ind w:left="546"/>
              <w:rPr>
                <w:color w:val="000000"/>
                <w:sz w:val="18"/>
                <w:szCs w:val="18"/>
              </w:rPr>
            </w:pPr>
          </w:p>
        </w:tc>
      </w:tr>
      <w:tr w:rsidR="00BC08E6" w14:paraId="770FEF6A" w14:textId="77777777">
        <w:trPr>
          <w:trHeight w:val="215"/>
        </w:trPr>
        <w:tc>
          <w:tcPr>
            <w:tcW w:w="4957" w:type="dxa"/>
          </w:tcPr>
          <w:p w14:paraId="75A09CD1"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5. Aplicarea tehnicii PINDAR (prospectarea câmpurilor de decizie independente)</w:t>
            </w:r>
          </w:p>
        </w:tc>
        <w:tc>
          <w:tcPr>
            <w:tcW w:w="789" w:type="dxa"/>
          </w:tcPr>
          <w:p w14:paraId="2DACEAA6" w14:textId="77777777" w:rsidR="00BC08E6" w:rsidRDefault="00000000">
            <w:pPr>
              <w:pBdr>
                <w:top w:val="nil"/>
                <w:left w:val="nil"/>
                <w:bottom w:val="nil"/>
                <w:right w:val="nil"/>
                <w:between w:val="nil"/>
              </w:pBdr>
              <w:spacing w:line="196" w:lineRule="auto"/>
              <w:ind w:left="101"/>
              <w:jc w:val="center"/>
              <w:rPr>
                <w:color w:val="000000"/>
                <w:sz w:val="18"/>
                <w:szCs w:val="18"/>
              </w:rPr>
            </w:pPr>
            <w:r>
              <w:rPr>
                <w:color w:val="000000"/>
                <w:sz w:val="18"/>
                <w:szCs w:val="18"/>
              </w:rPr>
              <w:t>2</w:t>
            </w:r>
          </w:p>
        </w:tc>
        <w:tc>
          <w:tcPr>
            <w:tcW w:w="1870" w:type="dxa"/>
          </w:tcPr>
          <w:p w14:paraId="5DB2AB5C" w14:textId="77777777" w:rsidR="00BC08E6" w:rsidRDefault="00BC08E6">
            <w:pPr>
              <w:pBdr>
                <w:top w:val="nil"/>
                <w:left w:val="nil"/>
                <w:bottom w:val="nil"/>
                <w:right w:val="nil"/>
                <w:between w:val="nil"/>
              </w:pBdr>
              <w:spacing w:line="196" w:lineRule="auto"/>
              <w:ind w:left="229"/>
              <w:rPr>
                <w:color w:val="000000"/>
                <w:sz w:val="18"/>
                <w:szCs w:val="18"/>
              </w:rPr>
            </w:pPr>
          </w:p>
        </w:tc>
        <w:tc>
          <w:tcPr>
            <w:tcW w:w="2018" w:type="dxa"/>
          </w:tcPr>
          <w:p w14:paraId="2A64C615" w14:textId="77777777" w:rsidR="00BC08E6" w:rsidRDefault="00BC08E6">
            <w:pPr>
              <w:pBdr>
                <w:top w:val="nil"/>
                <w:left w:val="nil"/>
                <w:bottom w:val="nil"/>
                <w:right w:val="nil"/>
                <w:between w:val="nil"/>
              </w:pBdr>
              <w:spacing w:line="196" w:lineRule="auto"/>
              <w:ind w:left="546"/>
              <w:rPr>
                <w:color w:val="000000"/>
                <w:sz w:val="18"/>
                <w:szCs w:val="18"/>
              </w:rPr>
            </w:pPr>
          </w:p>
        </w:tc>
      </w:tr>
      <w:tr w:rsidR="00BC08E6" w14:paraId="705F4CA1" w14:textId="77777777">
        <w:trPr>
          <w:trHeight w:val="215"/>
        </w:trPr>
        <w:tc>
          <w:tcPr>
            <w:tcW w:w="4957" w:type="dxa"/>
          </w:tcPr>
          <w:p w14:paraId="3960A2E7" w14:textId="77777777" w:rsidR="00BC08E6" w:rsidRDefault="00000000">
            <w:pPr>
              <w:rPr>
                <w:sz w:val="18"/>
                <w:szCs w:val="18"/>
              </w:rPr>
            </w:pPr>
            <w:r>
              <w:rPr>
                <w:sz w:val="18"/>
                <w:szCs w:val="18"/>
              </w:rPr>
              <w:t>6. Aplicarea tehnicii analizei multi-criteriale avansate pentru următoarele exemple:</w:t>
            </w:r>
          </w:p>
          <w:p w14:paraId="4B565940" w14:textId="77777777" w:rsidR="00BC08E6" w:rsidRDefault="00000000">
            <w:pPr>
              <w:widowControl/>
              <w:numPr>
                <w:ilvl w:val="0"/>
                <w:numId w:val="6"/>
              </w:numPr>
              <w:rPr>
                <w:sz w:val="18"/>
                <w:szCs w:val="18"/>
              </w:rPr>
            </w:pPr>
            <w:r>
              <w:rPr>
                <w:sz w:val="18"/>
                <w:szCs w:val="18"/>
              </w:rPr>
              <w:t>cea mai bună variantă de amplasare a motorului în raport cu tracţiunea;</w:t>
            </w:r>
          </w:p>
          <w:p w14:paraId="4AAAC437" w14:textId="77777777" w:rsidR="00BC08E6" w:rsidRDefault="00000000">
            <w:pPr>
              <w:widowControl/>
              <w:numPr>
                <w:ilvl w:val="0"/>
                <w:numId w:val="6"/>
              </w:numPr>
              <w:rPr>
                <w:sz w:val="18"/>
                <w:szCs w:val="18"/>
              </w:rPr>
            </w:pPr>
            <w:r>
              <w:rPr>
                <w:sz w:val="18"/>
                <w:szCs w:val="18"/>
              </w:rPr>
              <w:t>ergonomia aparaturii şi comenzilor de la bordul autoturismelor;</w:t>
            </w:r>
          </w:p>
          <w:p w14:paraId="14365543" w14:textId="77777777" w:rsidR="00BC08E6" w:rsidRDefault="00000000">
            <w:pPr>
              <w:widowControl/>
              <w:numPr>
                <w:ilvl w:val="0"/>
                <w:numId w:val="6"/>
              </w:numPr>
              <w:rPr>
                <w:sz w:val="18"/>
                <w:szCs w:val="18"/>
              </w:rPr>
            </w:pPr>
            <w:r>
              <w:rPr>
                <w:sz w:val="18"/>
                <w:szCs w:val="18"/>
              </w:rPr>
              <w:t>cric pentru un nou tip de autovehicul;</w:t>
            </w:r>
          </w:p>
          <w:p w14:paraId="0371B8AB"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firmă de exterior.</w:t>
            </w:r>
          </w:p>
        </w:tc>
        <w:tc>
          <w:tcPr>
            <w:tcW w:w="789" w:type="dxa"/>
          </w:tcPr>
          <w:p w14:paraId="3CC63CFB" w14:textId="77777777" w:rsidR="00BC08E6" w:rsidRDefault="00000000">
            <w:pPr>
              <w:pBdr>
                <w:top w:val="nil"/>
                <w:left w:val="nil"/>
                <w:bottom w:val="nil"/>
                <w:right w:val="nil"/>
                <w:between w:val="nil"/>
              </w:pBdr>
              <w:spacing w:line="196" w:lineRule="auto"/>
              <w:ind w:left="101"/>
              <w:jc w:val="center"/>
              <w:rPr>
                <w:color w:val="000000"/>
                <w:sz w:val="18"/>
                <w:szCs w:val="18"/>
              </w:rPr>
            </w:pPr>
            <w:r>
              <w:rPr>
                <w:color w:val="000000"/>
                <w:sz w:val="18"/>
                <w:szCs w:val="18"/>
              </w:rPr>
              <w:t>2</w:t>
            </w:r>
          </w:p>
        </w:tc>
        <w:tc>
          <w:tcPr>
            <w:tcW w:w="1870" w:type="dxa"/>
          </w:tcPr>
          <w:p w14:paraId="1C1E4041" w14:textId="77777777" w:rsidR="00BC08E6" w:rsidRDefault="00BC08E6">
            <w:pPr>
              <w:pBdr>
                <w:top w:val="nil"/>
                <w:left w:val="nil"/>
                <w:bottom w:val="nil"/>
                <w:right w:val="nil"/>
                <w:between w:val="nil"/>
              </w:pBdr>
              <w:spacing w:line="196" w:lineRule="auto"/>
              <w:ind w:left="229"/>
              <w:rPr>
                <w:color w:val="000000"/>
                <w:sz w:val="18"/>
                <w:szCs w:val="18"/>
              </w:rPr>
            </w:pPr>
          </w:p>
        </w:tc>
        <w:tc>
          <w:tcPr>
            <w:tcW w:w="2018" w:type="dxa"/>
          </w:tcPr>
          <w:p w14:paraId="4F93B3A3" w14:textId="77777777" w:rsidR="00BC08E6" w:rsidRDefault="00BC08E6">
            <w:pPr>
              <w:pBdr>
                <w:top w:val="nil"/>
                <w:left w:val="nil"/>
                <w:bottom w:val="nil"/>
                <w:right w:val="nil"/>
                <w:between w:val="nil"/>
              </w:pBdr>
              <w:spacing w:line="196" w:lineRule="auto"/>
              <w:ind w:left="546"/>
              <w:rPr>
                <w:color w:val="000000"/>
                <w:sz w:val="18"/>
                <w:szCs w:val="18"/>
              </w:rPr>
            </w:pPr>
          </w:p>
        </w:tc>
      </w:tr>
      <w:tr w:rsidR="00BC08E6" w14:paraId="2222D8F3" w14:textId="77777777">
        <w:trPr>
          <w:trHeight w:val="215"/>
        </w:trPr>
        <w:tc>
          <w:tcPr>
            <w:tcW w:w="4957" w:type="dxa"/>
          </w:tcPr>
          <w:p w14:paraId="130BA338"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7. Aplicaţie de estetică industrială în legătură cu elaborarea modelului industrial pentru o carcasă de transformator de separaţie.</w:t>
            </w:r>
          </w:p>
        </w:tc>
        <w:tc>
          <w:tcPr>
            <w:tcW w:w="789" w:type="dxa"/>
          </w:tcPr>
          <w:p w14:paraId="40815005" w14:textId="77777777" w:rsidR="00BC08E6" w:rsidRDefault="00000000">
            <w:pPr>
              <w:pBdr>
                <w:top w:val="nil"/>
                <w:left w:val="nil"/>
                <w:bottom w:val="nil"/>
                <w:right w:val="nil"/>
                <w:between w:val="nil"/>
              </w:pBdr>
              <w:spacing w:line="196" w:lineRule="auto"/>
              <w:ind w:left="101"/>
              <w:jc w:val="center"/>
              <w:rPr>
                <w:color w:val="000000"/>
                <w:sz w:val="18"/>
                <w:szCs w:val="18"/>
              </w:rPr>
            </w:pPr>
            <w:r>
              <w:rPr>
                <w:color w:val="000000"/>
                <w:sz w:val="18"/>
                <w:szCs w:val="18"/>
              </w:rPr>
              <w:t>2</w:t>
            </w:r>
          </w:p>
        </w:tc>
        <w:tc>
          <w:tcPr>
            <w:tcW w:w="1870" w:type="dxa"/>
          </w:tcPr>
          <w:p w14:paraId="3BE79DE4" w14:textId="77777777" w:rsidR="00BC08E6" w:rsidRDefault="00BC08E6">
            <w:pPr>
              <w:pBdr>
                <w:top w:val="nil"/>
                <w:left w:val="nil"/>
                <w:bottom w:val="nil"/>
                <w:right w:val="nil"/>
                <w:between w:val="nil"/>
              </w:pBdr>
              <w:spacing w:line="196" w:lineRule="auto"/>
              <w:ind w:left="229"/>
              <w:rPr>
                <w:color w:val="000000"/>
                <w:sz w:val="18"/>
                <w:szCs w:val="18"/>
              </w:rPr>
            </w:pPr>
          </w:p>
        </w:tc>
        <w:tc>
          <w:tcPr>
            <w:tcW w:w="2018" w:type="dxa"/>
          </w:tcPr>
          <w:p w14:paraId="3FA11802" w14:textId="77777777" w:rsidR="00BC08E6" w:rsidRDefault="00BC08E6">
            <w:pPr>
              <w:pBdr>
                <w:top w:val="nil"/>
                <w:left w:val="nil"/>
                <w:bottom w:val="nil"/>
                <w:right w:val="nil"/>
                <w:between w:val="nil"/>
              </w:pBdr>
              <w:spacing w:line="196" w:lineRule="auto"/>
              <w:ind w:left="546"/>
              <w:rPr>
                <w:color w:val="000000"/>
                <w:sz w:val="18"/>
                <w:szCs w:val="18"/>
              </w:rPr>
            </w:pPr>
          </w:p>
        </w:tc>
      </w:tr>
      <w:tr w:rsidR="00BC08E6" w14:paraId="761453EB" w14:textId="77777777">
        <w:trPr>
          <w:trHeight w:val="215"/>
        </w:trPr>
        <w:tc>
          <w:tcPr>
            <w:tcW w:w="9634" w:type="dxa"/>
            <w:gridSpan w:val="4"/>
          </w:tcPr>
          <w:p w14:paraId="2DE99C0C" w14:textId="77777777" w:rsidR="00BC08E6" w:rsidRDefault="00000000">
            <w:pPr>
              <w:pBdr>
                <w:top w:val="nil"/>
                <w:left w:val="nil"/>
                <w:bottom w:val="nil"/>
                <w:right w:val="nil"/>
                <w:between w:val="nil"/>
              </w:pBdr>
              <w:spacing w:line="196" w:lineRule="auto"/>
              <w:ind w:left="102"/>
              <w:rPr>
                <w:color w:val="000000"/>
                <w:sz w:val="18"/>
                <w:szCs w:val="18"/>
              </w:rPr>
            </w:pPr>
            <w:r>
              <w:rPr>
                <w:color w:val="000000"/>
                <w:sz w:val="18"/>
                <w:szCs w:val="18"/>
              </w:rPr>
              <w:t>Bibliografie minimală recomandată</w:t>
            </w:r>
          </w:p>
        </w:tc>
      </w:tr>
      <w:tr w:rsidR="00BC08E6" w14:paraId="24987A05" w14:textId="77777777">
        <w:trPr>
          <w:trHeight w:val="230"/>
        </w:trPr>
        <w:tc>
          <w:tcPr>
            <w:tcW w:w="9634" w:type="dxa"/>
            <w:gridSpan w:val="4"/>
          </w:tcPr>
          <w:p w14:paraId="04E45D3B" w14:textId="77777777" w:rsidR="00BC08E6" w:rsidRDefault="00000000">
            <w:pPr>
              <w:widowControl/>
              <w:numPr>
                <w:ilvl w:val="0"/>
                <w:numId w:val="7"/>
              </w:numPr>
              <w:pBdr>
                <w:top w:val="nil"/>
                <w:left w:val="nil"/>
                <w:bottom w:val="nil"/>
                <w:right w:val="nil"/>
                <w:between w:val="nil"/>
              </w:pBdr>
              <w:jc w:val="both"/>
              <w:rPr>
                <w:color w:val="000000"/>
                <w:sz w:val="18"/>
                <w:szCs w:val="18"/>
              </w:rPr>
            </w:pPr>
            <w:r>
              <w:rPr>
                <w:color w:val="000000"/>
                <w:sz w:val="18"/>
                <w:szCs w:val="18"/>
              </w:rPr>
              <w:t>https://classroom.google.com/   (Suport Curs Inventică și design în ingineria electrică).</w:t>
            </w:r>
          </w:p>
          <w:p w14:paraId="47D9417A" w14:textId="77777777" w:rsidR="00BC08E6" w:rsidRDefault="00000000">
            <w:pPr>
              <w:widowControl/>
              <w:numPr>
                <w:ilvl w:val="0"/>
                <w:numId w:val="7"/>
              </w:numPr>
              <w:pBdr>
                <w:top w:val="nil"/>
                <w:left w:val="nil"/>
                <w:bottom w:val="nil"/>
                <w:right w:val="nil"/>
                <w:between w:val="nil"/>
              </w:pBdr>
              <w:jc w:val="both"/>
              <w:rPr>
                <w:color w:val="000000"/>
                <w:sz w:val="18"/>
                <w:szCs w:val="18"/>
              </w:rPr>
            </w:pPr>
            <w:r>
              <w:rPr>
                <w:color w:val="000000"/>
                <w:sz w:val="18"/>
                <w:szCs w:val="18"/>
              </w:rPr>
              <w:t xml:space="preserve">Belous, V. - </w:t>
            </w:r>
            <w:r>
              <w:rPr>
                <w:i/>
                <w:color w:val="000000"/>
                <w:sz w:val="18"/>
                <w:szCs w:val="18"/>
              </w:rPr>
              <w:t>Creaţia tehnică în construcţia de maşini</w:t>
            </w:r>
            <w:r>
              <w:rPr>
                <w:color w:val="000000"/>
                <w:sz w:val="18"/>
                <w:szCs w:val="18"/>
              </w:rPr>
              <w:t xml:space="preserve"> - Inventica,  Editura Junimea, Iaşi, 1986 </w:t>
            </w:r>
          </w:p>
          <w:p w14:paraId="74B1C321" w14:textId="77777777" w:rsidR="00BC08E6" w:rsidRDefault="00000000">
            <w:pPr>
              <w:widowControl/>
              <w:numPr>
                <w:ilvl w:val="0"/>
                <w:numId w:val="7"/>
              </w:numPr>
              <w:pBdr>
                <w:top w:val="nil"/>
                <w:left w:val="nil"/>
                <w:bottom w:val="nil"/>
                <w:right w:val="nil"/>
                <w:between w:val="nil"/>
              </w:pBdr>
              <w:jc w:val="both"/>
              <w:rPr>
                <w:color w:val="000000"/>
                <w:sz w:val="18"/>
                <w:szCs w:val="18"/>
              </w:rPr>
            </w:pPr>
            <w:r>
              <w:rPr>
                <w:color w:val="000000"/>
                <w:sz w:val="18"/>
                <w:szCs w:val="18"/>
              </w:rPr>
              <w:t xml:space="preserve">Belous, V. - </w:t>
            </w:r>
            <w:r>
              <w:rPr>
                <w:i/>
                <w:color w:val="000000"/>
                <w:sz w:val="18"/>
                <w:szCs w:val="18"/>
              </w:rPr>
              <w:t>Manualul inventatorului</w:t>
            </w:r>
            <w:r>
              <w:rPr>
                <w:color w:val="000000"/>
                <w:sz w:val="18"/>
                <w:szCs w:val="18"/>
              </w:rPr>
              <w:t xml:space="preserve"> - Editura Tehnică, Bucureşti, 1990</w:t>
            </w:r>
          </w:p>
          <w:p w14:paraId="6297B2B6" w14:textId="77777777" w:rsidR="00BC08E6" w:rsidRDefault="00000000">
            <w:pPr>
              <w:widowControl/>
              <w:numPr>
                <w:ilvl w:val="0"/>
                <w:numId w:val="7"/>
              </w:numPr>
              <w:pBdr>
                <w:top w:val="nil"/>
                <w:left w:val="nil"/>
                <w:bottom w:val="nil"/>
                <w:right w:val="nil"/>
                <w:between w:val="nil"/>
              </w:pBdr>
              <w:jc w:val="both"/>
              <w:rPr>
                <w:color w:val="000000"/>
                <w:sz w:val="18"/>
                <w:szCs w:val="18"/>
              </w:rPr>
            </w:pPr>
            <w:r>
              <w:rPr>
                <w:color w:val="000000"/>
                <w:sz w:val="18"/>
                <w:szCs w:val="18"/>
              </w:rPr>
              <w:t xml:space="preserve">Cernomazu, D. - </w:t>
            </w:r>
            <w:r>
              <w:rPr>
                <w:i/>
                <w:color w:val="000000"/>
                <w:sz w:val="18"/>
                <w:szCs w:val="18"/>
              </w:rPr>
              <w:t>Brevetarea invenţiilor în România - îndrumar</w:t>
            </w:r>
            <w:r>
              <w:rPr>
                <w:color w:val="000000"/>
                <w:sz w:val="18"/>
                <w:szCs w:val="18"/>
              </w:rPr>
              <w:t xml:space="preserve"> - Universitatea "Ştefan cel Mare" Suceava, 1994.</w:t>
            </w:r>
          </w:p>
          <w:p w14:paraId="70AFD558" w14:textId="77777777" w:rsidR="00BC08E6" w:rsidRDefault="00000000">
            <w:pPr>
              <w:pBdr>
                <w:top w:val="nil"/>
                <w:left w:val="nil"/>
                <w:bottom w:val="nil"/>
                <w:right w:val="nil"/>
                <w:between w:val="nil"/>
              </w:pBdr>
              <w:spacing w:line="210" w:lineRule="auto"/>
              <w:ind w:left="102"/>
              <w:rPr>
                <w:color w:val="000000"/>
                <w:sz w:val="18"/>
                <w:szCs w:val="18"/>
              </w:rPr>
            </w:pPr>
            <w:r>
              <w:rPr>
                <w:color w:val="000000"/>
                <w:sz w:val="18"/>
                <w:szCs w:val="18"/>
              </w:rPr>
              <w:t xml:space="preserve">*** -  </w:t>
            </w:r>
            <w:r>
              <w:rPr>
                <w:i/>
                <w:color w:val="000000"/>
                <w:sz w:val="18"/>
                <w:szCs w:val="18"/>
              </w:rPr>
              <w:t>Legea nr.64/1991 privind brevetele de invenţii</w:t>
            </w:r>
          </w:p>
        </w:tc>
      </w:tr>
    </w:tbl>
    <w:p w14:paraId="088DDEC5" w14:textId="77777777" w:rsidR="00BC08E6" w:rsidRDefault="00BC08E6">
      <w:pPr>
        <w:pBdr>
          <w:top w:val="nil"/>
          <w:left w:val="nil"/>
          <w:bottom w:val="nil"/>
          <w:right w:val="nil"/>
          <w:between w:val="nil"/>
        </w:pBdr>
        <w:spacing w:before="7"/>
        <w:rPr>
          <w:b/>
          <w:color w:val="000000"/>
          <w:sz w:val="8"/>
          <w:szCs w:val="8"/>
        </w:rPr>
      </w:pPr>
    </w:p>
    <w:p w14:paraId="45A7F3F2" w14:textId="77777777" w:rsidR="00BC08E6" w:rsidRDefault="00000000">
      <w:pPr>
        <w:numPr>
          <w:ilvl w:val="0"/>
          <w:numId w:val="1"/>
        </w:numPr>
        <w:pBdr>
          <w:top w:val="nil"/>
          <w:left w:val="nil"/>
          <w:bottom w:val="nil"/>
          <w:right w:val="nil"/>
          <w:between w:val="nil"/>
        </w:pBdr>
        <w:tabs>
          <w:tab w:val="left" w:pos="1050"/>
        </w:tabs>
        <w:spacing w:before="99" w:after="4"/>
        <w:ind w:hanging="338"/>
        <w:rPr>
          <w:b/>
          <w:color w:val="000000"/>
          <w:sz w:val="18"/>
          <w:szCs w:val="18"/>
        </w:rPr>
      </w:pPr>
      <w:r>
        <w:rPr>
          <w:b/>
          <w:color w:val="000000"/>
          <w:sz w:val="18"/>
          <w:szCs w:val="18"/>
        </w:rPr>
        <w:t>Evaluare</w:t>
      </w:r>
    </w:p>
    <w:tbl>
      <w:tblPr>
        <w:tblStyle w:val="a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5040"/>
        <w:gridCol w:w="2430"/>
        <w:gridCol w:w="1083"/>
      </w:tblGrid>
      <w:tr w:rsidR="00BC08E6" w14:paraId="6D7E7115" w14:textId="77777777">
        <w:trPr>
          <w:trHeight w:val="549"/>
        </w:trPr>
        <w:tc>
          <w:tcPr>
            <w:tcW w:w="1075" w:type="dxa"/>
          </w:tcPr>
          <w:p w14:paraId="57467696" w14:textId="77777777" w:rsidR="00BC08E6" w:rsidRDefault="00000000">
            <w:pPr>
              <w:pBdr>
                <w:top w:val="nil"/>
                <w:left w:val="nil"/>
                <w:bottom w:val="nil"/>
                <w:right w:val="nil"/>
                <w:between w:val="nil"/>
              </w:pBdr>
              <w:spacing w:before="165"/>
              <w:ind w:left="246"/>
              <w:rPr>
                <w:color w:val="000000"/>
                <w:sz w:val="18"/>
                <w:szCs w:val="18"/>
              </w:rPr>
            </w:pPr>
            <w:r>
              <w:rPr>
                <w:color w:val="000000"/>
                <w:sz w:val="18"/>
                <w:szCs w:val="18"/>
              </w:rPr>
              <w:t>Tip activitate</w:t>
            </w:r>
          </w:p>
        </w:tc>
        <w:tc>
          <w:tcPr>
            <w:tcW w:w="5040" w:type="dxa"/>
          </w:tcPr>
          <w:p w14:paraId="45403301" w14:textId="77777777" w:rsidR="00BC08E6" w:rsidRDefault="00000000">
            <w:pPr>
              <w:pBdr>
                <w:top w:val="nil"/>
                <w:left w:val="nil"/>
                <w:bottom w:val="nil"/>
                <w:right w:val="nil"/>
                <w:between w:val="nil"/>
              </w:pBdr>
              <w:spacing w:before="165"/>
              <w:ind w:left="1178"/>
              <w:rPr>
                <w:color w:val="000000"/>
                <w:sz w:val="18"/>
                <w:szCs w:val="18"/>
              </w:rPr>
            </w:pPr>
            <w:r>
              <w:rPr>
                <w:color w:val="000000"/>
                <w:sz w:val="18"/>
                <w:szCs w:val="18"/>
              </w:rPr>
              <w:t>Criterii de evaluare</w:t>
            </w:r>
          </w:p>
        </w:tc>
        <w:tc>
          <w:tcPr>
            <w:tcW w:w="2430" w:type="dxa"/>
          </w:tcPr>
          <w:p w14:paraId="4AF19763" w14:textId="77777777" w:rsidR="00BC08E6" w:rsidRDefault="00000000">
            <w:pPr>
              <w:pBdr>
                <w:top w:val="nil"/>
                <w:left w:val="nil"/>
                <w:bottom w:val="nil"/>
                <w:right w:val="nil"/>
                <w:between w:val="nil"/>
              </w:pBdr>
              <w:spacing w:before="165"/>
              <w:ind w:left="81"/>
              <w:jc w:val="center"/>
              <w:rPr>
                <w:color w:val="000000"/>
                <w:sz w:val="18"/>
                <w:szCs w:val="18"/>
              </w:rPr>
            </w:pPr>
            <w:r>
              <w:rPr>
                <w:color w:val="000000"/>
                <w:sz w:val="18"/>
                <w:szCs w:val="18"/>
              </w:rPr>
              <w:t>Metode de evaluare</w:t>
            </w:r>
          </w:p>
        </w:tc>
        <w:tc>
          <w:tcPr>
            <w:tcW w:w="1083" w:type="dxa"/>
          </w:tcPr>
          <w:p w14:paraId="31498BA1" w14:textId="77777777" w:rsidR="00BC08E6" w:rsidRDefault="00000000">
            <w:pPr>
              <w:pBdr>
                <w:top w:val="nil"/>
                <w:left w:val="nil"/>
                <w:bottom w:val="nil"/>
                <w:right w:val="nil"/>
                <w:between w:val="nil"/>
              </w:pBdr>
              <w:spacing w:before="57" w:line="249" w:lineRule="auto"/>
              <w:ind w:left="564" w:hanging="420"/>
              <w:rPr>
                <w:color w:val="000000"/>
                <w:sz w:val="18"/>
                <w:szCs w:val="18"/>
              </w:rPr>
            </w:pPr>
            <w:r>
              <w:rPr>
                <w:color w:val="000000"/>
                <w:sz w:val="18"/>
                <w:szCs w:val="18"/>
              </w:rPr>
              <w:t>Pondere din nota finală</w:t>
            </w:r>
          </w:p>
        </w:tc>
      </w:tr>
      <w:tr w:rsidR="00BC08E6" w14:paraId="409D6029" w14:textId="77777777">
        <w:trPr>
          <w:trHeight w:val="244"/>
        </w:trPr>
        <w:tc>
          <w:tcPr>
            <w:tcW w:w="1075" w:type="dxa"/>
          </w:tcPr>
          <w:p w14:paraId="26C52B6A" w14:textId="77777777" w:rsidR="00BC08E6" w:rsidRDefault="00000000">
            <w:pPr>
              <w:pBdr>
                <w:top w:val="nil"/>
                <w:left w:val="nil"/>
                <w:bottom w:val="nil"/>
                <w:right w:val="nil"/>
                <w:between w:val="nil"/>
              </w:pBdr>
              <w:spacing w:before="14"/>
              <w:ind w:left="102"/>
              <w:rPr>
                <w:color w:val="000000"/>
                <w:sz w:val="18"/>
                <w:szCs w:val="18"/>
              </w:rPr>
            </w:pPr>
            <w:r>
              <w:rPr>
                <w:color w:val="000000"/>
                <w:sz w:val="18"/>
                <w:szCs w:val="18"/>
              </w:rPr>
              <w:t>Curs</w:t>
            </w:r>
          </w:p>
        </w:tc>
        <w:tc>
          <w:tcPr>
            <w:tcW w:w="5040" w:type="dxa"/>
          </w:tcPr>
          <w:p w14:paraId="751F53DA" w14:textId="77777777" w:rsidR="00BC08E6" w:rsidRDefault="00000000">
            <w:pPr>
              <w:rPr>
                <w:sz w:val="18"/>
                <w:szCs w:val="18"/>
              </w:rPr>
            </w:pPr>
            <w:r>
              <w:rPr>
                <w:sz w:val="18"/>
                <w:szCs w:val="18"/>
              </w:rPr>
              <w:t>Înțelegerea importanței și a rolului fiecărei etape din cadrul procesului de creație.</w:t>
            </w:r>
          </w:p>
          <w:p w14:paraId="4DE0C3F0" w14:textId="77777777" w:rsidR="00BC08E6" w:rsidRDefault="00000000">
            <w:pPr>
              <w:rPr>
                <w:sz w:val="18"/>
                <w:szCs w:val="18"/>
              </w:rPr>
            </w:pPr>
            <w:r>
              <w:rPr>
                <w:sz w:val="18"/>
                <w:szCs w:val="18"/>
              </w:rPr>
              <w:t>Înțelegerea importanței cunoașterii tehnicilor și metodelor de creație pentru stimularea procesului creativ.</w:t>
            </w:r>
          </w:p>
          <w:p w14:paraId="42C99DD6" w14:textId="77777777" w:rsidR="00BC08E6" w:rsidRDefault="00000000">
            <w:pPr>
              <w:pBdr>
                <w:top w:val="nil"/>
                <w:left w:val="nil"/>
                <w:bottom w:val="nil"/>
                <w:right w:val="nil"/>
                <w:between w:val="nil"/>
              </w:pBdr>
              <w:rPr>
                <w:color w:val="000000"/>
                <w:sz w:val="18"/>
                <w:szCs w:val="18"/>
              </w:rPr>
            </w:pPr>
            <w:r>
              <w:rPr>
                <w:color w:val="000000"/>
                <w:sz w:val="18"/>
                <w:szCs w:val="18"/>
              </w:rPr>
              <w:t xml:space="preserve">Capacitatea de utilizare adecvată a tehnicilor și metodelor de creație </w:t>
            </w:r>
            <w:r>
              <w:rPr>
                <w:color w:val="000000"/>
                <w:sz w:val="18"/>
                <w:szCs w:val="18"/>
              </w:rPr>
              <w:lastRenderedPageBreak/>
              <w:t>tehnică.</w:t>
            </w:r>
          </w:p>
        </w:tc>
        <w:tc>
          <w:tcPr>
            <w:tcW w:w="2430" w:type="dxa"/>
          </w:tcPr>
          <w:p w14:paraId="4BB8F7CE" w14:textId="77777777" w:rsidR="00BC08E6" w:rsidRDefault="00000000">
            <w:pPr>
              <w:pBdr>
                <w:top w:val="nil"/>
                <w:left w:val="nil"/>
                <w:bottom w:val="nil"/>
                <w:right w:val="nil"/>
                <w:between w:val="nil"/>
              </w:pBdr>
              <w:ind w:left="81"/>
              <w:rPr>
                <w:color w:val="000000"/>
                <w:sz w:val="18"/>
                <w:szCs w:val="18"/>
              </w:rPr>
            </w:pPr>
            <w:r>
              <w:rPr>
                <w:color w:val="000000"/>
                <w:sz w:val="18"/>
                <w:szCs w:val="18"/>
              </w:rPr>
              <w:lastRenderedPageBreak/>
              <w:t>Observare sistematică și colocviu evaluare orală.</w:t>
            </w:r>
          </w:p>
        </w:tc>
        <w:tc>
          <w:tcPr>
            <w:tcW w:w="1083" w:type="dxa"/>
          </w:tcPr>
          <w:p w14:paraId="1207643E" w14:textId="77777777" w:rsidR="00BC08E6" w:rsidRDefault="00000000">
            <w:pPr>
              <w:pBdr>
                <w:top w:val="nil"/>
                <w:left w:val="nil"/>
                <w:bottom w:val="nil"/>
                <w:right w:val="nil"/>
                <w:between w:val="nil"/>
              </w:pBdr>
              <w:rPr>
                <w:color w:val="000000"/>
                <w:sz w:val="18"/>
                <w:szCs w:val="18"/>
              </w:rPr>
            </w:pPr>
            <w:r>
              <w:rPr>
                <w:color w:val="000000"/>
                <w:sz w:val="18"/>
                <w:szCs w:val="18"/>
              </w:rPr>
              <w:t>50%</w:t>
            </w:r>
          </w:p>
        </w:tc>
      </w:tr>
      <w:tr w:rsidR="00BC08E6" w14:paraId="4CBA87D8" w14:textId="77777777">
        <w:trPr>
          <w:trHeight w:val="246"/>
        </w:trPr>
        <w:tc>
          <w:tcPr>
            <w:tcW w:w="1075" w:type="dxa"/>
          </w:tcPr>
          <w:p w14:paraId="707EE33A" w14:textId="77777777" w:rsidR="00BC08E6" w:rsidRDefault="00000000">
            <w:pPr>
              <w:pBdr>
                <w:top w:val="nil"/>
                <w:left w:val="nil"/>
                <w:bottom w:val="nil"/>
                <w:right w:val="nil"/>
                <w:between w:val="nil"/>
              </w:pBdr>
              <w:spacing w:before="14"/>
              <w:ind w:left="102"/>
              <w:rPr>
                <w:color w:val="000000"/>
                <w:sz w:val="18"/>
                <w:szCs w:val="18"/>
              </w:rPr>
            </w:pPr>
            <w:r>
              <w:rPr>
                <w:color w:val="000000"/>
                <w:sz w:val="18"/>
                <w:szCs w:val="18"/>
              </w:rPr>
              <w:t>Seminar</w:t>
            </w:r>
          </w:p>
        </w:tc>
        <w:tc>
          <w:tcPr>
            <w:tcW w:w="5040" w:type="dxa"/>
          </w:tcPr>
          <w:p w14:paraId="4EE01C35" w14:textId="77777777" w:rsidR="00BC08E6" w:rsidRDefault="00000000">
            <w:pPr>
              <w:rPr>
                <w:sz w:val="18"/>
                <w:szCs w:val="18"/>
              </w:rPr>
            </w:pPr>
            <w:r>
              <w:rPr>
                <w:sz w:val="18"/>
                <w:szCs w:val="18"/>
              </w:rPr>
              <w:t>Capacitatea de a realiza analize reflexive și critic constructive, transferuri cognitive, în demersul găsirii soluției la o temă de creație.</w:t>
            </w:r>
          </w:p>
          <w:p w14:paraId="06A70C14" w14:textId="77777777" w:rsidR="00BC08E6" w:rsidRDefault="00000000">
            <w:pPr>
              <w:pBdr>
                <w:top w:val="nil"/>
                <w:left w:val="nil"/>
                <w:bottom w:val="nil"/>
                <w:right w:val="nil"/>
                <w:between w:val="nil"/>
              </w:pBdr>
              <w:rPr>
                <w:color w:val="000000"/>
                <w:sz w:val="18"/>
                <w:szCs w:val="18"/>
              </w:rPr>
            </w:pPr>
            <w:r>
              <w:rPr>
                <w:color w:val="000000"/>
                <w:sz w:val="18"/>
                <w:szCs w:val="18"/>
              </w:rPr>
              <w:t>Capacitatea de a redacta o descriere de invenție, pe baza cunoașterii legislației în domeniul protecției intelectuale.</w:t>
            </w:r>
          </w:p>
        </w:tc>
        <w:tc>
          <w:tcPr>
            <w:tcW w:w="2430" w:type="dxa"/>
          </w:tcPr>
          <w:p w14:paraId="5187012E" w14:textId="77777777" w:rsidR="00BC08E6" w:rsidRDefault="00000000">
            <w:pPr>
              <w:pBdr>
                <w:top w:val="nil"/>
                <w:left w:val="nil"/>
                <w:bottom w:val="nil"/>
                <w:right w:val="nil"/>
                <w:between w:val="nil"/>
              </w:pBdr>
              <w:ind w:left="81"/>
              <w:rPr>
                <w:color w:val="000000"/>
                <w:sz w:val="18"/>
                <w:szCs w:val="18"/>
              </w:rPr>
            </w:pPr>
            <w:r>
              <w:rPr>
                <w:color w:val="000000"/>
                <w:sz w:val="18"/>
                <w:szCs w:val="18"/>
              </w:rPr>
              <w:t>Observare sistematică și portofoliu cu cele două descrieri de invenție întocmite pe parcurs (prezentare orală).</w:t>
            </w:r>
          </w:p>
        </w:tc>
        <w:tc>
          <w:tcPr>
            <w:tcW w:w="1083" w:type="dxa"/>
          </w:tcPr>
          <w:p w14:paraId="4345181A" w14:textId="77777777" w:rsidR="00BC08E6" w:rsidRDefault="00000000">
            <w:pPr>
              <w:pBdr>
                <w:top w:val="nil"/>
                <w:left w:val="nil"/>
                <w:bottom w:val="nil"/>
                <w:right w:val="nil"/>
                <w:between w:val="nil"/>
              </w:pBdr>
              <w:rPr>
                <w:color w:val="000000"/>
                <w:sz w:val="18"/>
                <w:szCs w:val="18"/>
              </w:rPr>
            </w:pPr>
            <w:r>
              <w:rPr>
                <w:color w:val="000000"/>
                <w:sz w:val="18"/>
                <w:szCs w:val="18"/>
              </w:rPr>
              <w:t>50%</w:t>
            </w:r>
          </w:p>
        </w:tc>
      </w:tr>
      <w:tr w:rsidR="00BC08E6" w14:paraId="727BC1E8" w14:textId="77777777">
        <w:trPr>
          <w:trHeight w:val="228"/>
        </w:trPr>
        <w:tc>
          <w:tcPr>
            <w:tcW w:w="1075" w:type="dxa"/>
          </w:tcPr>
          <w:p w14:paraId="2AFA409D" w14:textId="77777777" w:rsidR="00BC08E6" w:rsidRDefault="00000000">
            <w:pPr>
              <w:pBdr>
                <w:top w:val="nil"/>
                <w:left w:val="nil"/>
                <w:bottom w:val="nil"/>
                <w:right w:val="nil"/>
                <w:between w:val="nil"/>
              </w:pBdr>
              <w:spacing w:line="207" w:lineRule="auto"/>
              <w:ind w:left="102"/>
              <w:rPr>
                <w:color w:val="000000"/>
                <w:sz w:val="18"/>
                <w:szCs w:val="18"/>
              </w:rPr>
            </w:pPr>
            <w:r>
              <w:rPr>
                <w:color w:val="000000"/>
                <w:sz w:val="18"/>
                <w:szCs w:val="18"/>
              </w:rPr>
              <w:t>Laborator</w:t>
            </w:r>
          </w:p>
        </w:tc>
        <w:tc>
          <w:tcPr>
            <w:tcW w:w="5040" w:type="dxa"/>
          </w:tcPr>
          <w:p w14:paraId="5D8D8406" w14:textId="77777777" w:rsidR="00BC08E6" w:rsidRDefault="00BC08E6">
            <w:pPr>
              <w:pBdr>
                <w:top w:val="nil"/>
                <w:left w:val="nil"/>
                <w:bottom w:val="nil"/>
                <w:right w:val="nil"/>
                <w:between w:val="nil"/>
              </w:pBdr>
              <w:rPr>
                <w:color w:val="000000"/>
                <w:sz w:val="18"/>
                <w:szCs w:val="18"/>
              </w:rPr>
            </w:pPr>
          </w:p>
        </w:tc>
        <w:tc>
          <w:tcPr>
            <w:tcW w:w="2430" w:type="dxa"/>
          </w:tcPr>
          <w:p w14:paraId="190ED4D7" w14:textId="77777777" w:rsidR="00BC08E6" w:rsidRDefault="00BC08E6">
            <w:pPr>
              <w:pBdr>
                <w:top w:val="nil"/>
                <w:left w:val="nil"/>
                <w:bottom w:val="nil"/>
                <w:right w:val="nil"/>
                <w:between w:val="nil"/>
              </w:pBdr>
              <w:ind w:left="81"/>
              <w:rPr>
                <w:color w:val="000000"/>
                <w:sz w:val="18"/>
                <w:szCs w:val="18"/>
              </w:rPr>
            </w:pPr>
          </w:p>
        </w:tc>
        <w:tc>
          <w:tcPr>
            <w:tcW w:w="1083" w:type="dxa"/>
          </w:tcPr>
          <w:p w14:paraId="6907FCD7" w14:textId="77777777" w:rsidR="00BC08E6" w:rsidRDefault="00BC08E6">
            <w:pPr>
              <w:pBdr>
                <w:top w:val="nil"/>
                <w:left w:val="nil"/>
                <w:bottom w:val="nil"/>
                <w:right w:val="nil"/>
                <w:between w:val="nil"/>
              </w:pBdr>
              <w:rPr>
                <w:color w:val="000000"/>
                <w:sz w:val="18"/>
                <w:szCs w:val="18"/>
              </w:rPr>
            </w:pPr>
          </w:p>
        </w:tc>
      </w:tr>
      <w:tr w:rsidR="00BC08E6" w14:paraId="349CF98B" w14:textId="77777777">
        <w:trPr>
          <w:trHeight w:val="248"/>
        </w:trPr>
        <w:tc>
          <w:tcPr>
            <w:tcW w:w="1075" w:type="dxa"/>
          </w:tcPr>
          <w:p w14:paraId="10CAE083" w14:textId="77777777" w:rsidR="00BC08E6" w:rsidRDefault="00000000">
            <w:pPr>
              <w:pBdr>
                <w:top w:val="nil"/>
                <w:left w:val="nil"/>
                <w:bottom w:val="nil"/>
                <w:right w:val="nil"/>
                <w:between w:val="nil"/>
              </w:pBdr>
              <w:spacing w:before="15"/>
              <w:ind w:left="102"/>
              <w:rPr>
                <w:color w:val="000000"/>
                <w:sz w:val="18"/>
                <w:szCs w:val="18"/>
              </w:rPr>
            </w:pPr>
            <w:r>
              <w:rPr>
                <w:color w:val="000000"/>
                <w:sz w:val="18"/>
                <w:szCs w:val="18"/>
              </w:rPr>
              <w:t>Proiect</w:t>
            </w:r>
          </w:p>
        </w:tc>
        <w:tc>
          <w:tcPr>
            <w:tcW w:w="5040" w:type="dxa"/>
          </w:tcPr>
          <w:p w14:paraId="5213C58D" w14:textId="77777777" w:rsidR="00BC08E6" w:rsidRDefault="00BC08E6">
            <w:pPr>
              <w:pBdr>
                <w:top w:val="nil"/>
                <w:left w:val="nil"/>
                <w:bottom w:val="nil"/>
                <w:right w:val="nil"/>
                <w:between w:val="nil"/>
              </w:pBdr>
              <w:rPr>
                <w:color w:val="000000"/>
                <w:sz w:val="18"/>
                <w:szCs w:val="18"/>
              </w:rPr>
            </w:pPr>
          </w:p>
        </w:tc>
        <w:tc>
          <w:tcPr>
            <w:tcW w:w="2430" w:type="dxa"/>
          </w:tcPr>
          <w:p w14:paraId="5B8E8265" w14:textId="77777777" w:rsidR="00BC08E6" w:rsidRDefault="00BC08E6">
            <w:pPr>
              <w:pBdr>
                <w:top w:val="nil"/>
                <w:left w:val="nil"/>
                <w:bottom w:val="nil"/>
                <w:right w:val="nil"/>
                <w:between w:val="nil"/>
              </w:pBdr>
              <w:ind w:left="81"/>
              <w:rPr>
                <w:color w:val="000000"/>
                <w:sz w:val="18"/>
                <w:szCs w:val="18"/>
              </w:rPr>
            </w:pPr>
          </w:p>
        </w:tc>
        <w:tc>
          <w:tcPr>
            <w:tcW w:w="1083" w:type="dxa"/>
          </w:tcPr>
          <w:p w14:paraId="052D442C" w14:textId="77777777" w:rsidR="00BC08E6" w:rsidRDefault="00BC08E6">
            <w:pPr>
              <w:pBdr>
                <w:top w:val="nil"/>
                <w:left w:val="nil"/>
                <w:bottom w:val="nil"/>
                <w:right w:val="nil"/>
                <w:between w:val="nil"/>
              </w:pBdr>
              <w:rPr>
                <w:color w:val="000000"/>
                <w:sz w:val="18"/>
                <w:szCs w:val="18"/>
              </w:rPr>
            </w:pPr>
          </w:p>
        </w:tc>
      </w:tr>
    </w:tbl>
    <w:p w14:paraId="051E0DC2" w14:textId="77777777" w:rsidR="00BC08E6" w:rsidRDefault="00BC08E6">
      <w:pPr>
        <w:pBdr>
          <w:top w:val="nil"/>
          <w:left w:val="nil"/>
          <w:bottom w:val="nil"/>
          <w:right w:val="nil"/>
          <w:between w:val="nil"/>
        </w:pBdr>
        <w:rPr>
          <w:b/>
          <w:color w:val="000000"/>
          <w:sz w:val="20"/>
          <w:szCs w:val="20"/>
        </w:rPr>
      </w:pPr>
    </w:p>
    <w:p w14:paraId="6D029128" w14:textId="77777777" w:rsidR="00BC08E6" w:rsidRDefault="00000000">
      <w:pPr>
        <w:pBdr>
          <w:top w:val="nil"/>
          <w:left w:val="nil"/>
          <w:bottom w:val="nil"/>
          <w:right w:val="nil"/>
          <w:between w:val="nil"/>
        </w:pBdr>
        <w:spacing w:before="3"/>
        <w:rPr>
          <w:color w:val="000000"/>
          <w:sz w:val="18"/>
          <w:szCs w:val="18"/>
        </w:rPr>
      </w:pPr>
      <w:r>
        <w:rPr>
          <w:color w:val="000000"/>
          <w:sz w:val="18"/>
          <w:szCs w:val="18"/>
        </w:rPr>
        <w:t xml:space="preserve">Fișa disciplinei include, dacă este cazul, elemente adaptate persoanelor cu dizabilități, în funcție de tipul și gradul acestora. </w:t>
      </w:r>
    </w:p>
    <w:p w14:paraId="1687A8E4" w14:textId="77777777" w:rsidR="00BC08E6" w:rsidRDefault="00BC08E6">
      <w:pPr>
        <w:pBdr>
          <w:top w:val="nil"/>
          <w:left w:val="nil"/>
          <w:bottom w:val="nil"/>
          <w:right w:val="nil"/>
          <w:between w:val="nil"/>
        </w:pBdr>
        <w:spacing w:before="3"/>
        <w:rPr>
          <w:b/>
          <w:color w:val="000000"/>
          <w:sz w:val="21"/>
          <w:szCs w:val="21"/>
        </w:rPr>
      </w:pPr>
    </w:p>
    <w:tbl>
      <w:tblPr>
        <w:tblStyle w:val="a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9"/>
        <w:gridCol w:w="3894"/>
        <w:gridCol w:w="3895"/>
      </w:tblGrid>
      <w:tr w:rsidR="00BC08E6" w14:paraId="26994AA5" w14:textId="77777777">
        <w:tc>
          <w:tcPr>
            <w:tcW w:w="1839" w:type="dxa"/>
            <w:vAlign w:val="center"/>
          </w:tcPr>
          <w:p w14:paraId="6D66E1F5" w14:textId="77777777" w:rsidR="00BC08E6" w:rsidRDefault="00000000">
            <w:pPr>
              <w:pBdr>
                <w:top w:val="nil"/>
                <w:left w:val="nil"/>
                <w:bottom w:val="nil"/>
                <w:right w:val="nil"/>
                <w:between w:val="nil"/>
              </w:pBdr>
              <w:spacing w:line="196" w:lineRule="auto"/>
              <w:jc w:val="center"/>
              <w:rPr>
                <w:color w:val="000000"/>
                <w:sz w:val="18"/>
                <w:szCs w:val="18"/>
              </w:rPr>
            </w:pPr>
            <w:r>
              <w:rPr>
                <w:color w:val="000000"/>
                <w:sz w:val="18"/>
                <w:szCs w:val="18"/>
              </w:rPr>
              <w:t>Data completării</w:t>
            </w:r>
          </w:p>
        </w:tc>
        <w:tc>
          <w:tcPr>
            <w:tcW w:w="3894" w:type="dxa"/>
            <w:vAlign w:val="center"/>
          </w:tcPr>
          <w:p w14:paraId="1EF75783" w14:textId="77777777" w:rsidR="00BC08E6" w:rsidRDefault="00000000">
            <w:pPr>
              <w:pBdr>
                <w:top w:val="nil"/>
                <w:left w:val="nil"/>
                <w:bottom w:val="nil"/>
                <w:right w:val="nil"/>
                <w:between w:val="nil"/>
              </w:pBdr>
              <w:spacing w:line="196" w:lineRule="auto"/>
              <w:jc w:val="center"/>
              <w:rPr>
                <w:color w:val="000000"/>
                <w:sz w:val="18"/>
                <w:szCs w:val="18"/>
              </w:rPr>
            </w:pPr>
            <w:r>
              <w:rPr>
                <w:color w:val="000000"/>
                <w:sz w:val="18"/>
                <w:szCs w:val="18"/>
              </w:rPr>
              <w:t>Grad didactic, nume, prenume,</w:t>
            </w:r>
          </w:p>
          <w:p w14:paraId="11E4F876" w14:textId="77777777" w:rsidR="00BC08E6" w:rsidRDefault="00000000">
            <w:pPr>
              <w:pBdr>
                <w:top w:val="nil"/>
                <w:left w:val="nil"/>
                <w:bottom w:val="nil"/>
                <w:right w:val="nil"/>
                <w:between w:val="nil"/>
              </w:pBdr>
              <w:spacing w:line="196" w:lineRule="auto"/>
              <w:jc w:val="center"/>
              <w:rPr>
                <w:color w:val="000000"/>
                <w:sz w:val="18"/>
                <w:szCs w:val="18"/>
              </w:rPr>
            </w:pPr>
            <w:r>
              <w:rPr>
                <w:color w:val="000000"/>
                <w:sz w:val="18"/>
                <w:szCs w:val="18"/>
              </w:rPr>
              <w:t>semnătura titularului de curs</w:t>
            </w:r>
          </w:p>
        </w:tc>
        <w:tc>
          <w:tcPr>
            <w:tcW w:w="3895" w:type="dxa"/>
            <w:vAlign w:val="center"/>
          </w:tcPr>
          <w:p w14:paraId="181C7F5E" w14:textId="77777777" w:rsidR="00BC08E6" w:rsidRDefault="00000000">
            <w:pPr>
              <w:pBdr>
                <w:top w:val="nil"/>
                <w:left w:val="nil"/>
                <w:bottom w:val="nil"/>
                <w:right w:val="nil"/>
                <w:between w:val="nil"/>
              </w:pBdr>
              <w:spacing w:line="196" w:lineRule="auto"/>
              <w:jc w:val="center"/>
              <w:rPr>
                <w:color w:val="000000"/>
                <w:sz w:val="18"/>
                <w:szCs w:val="18"/>
              </w:rPr>
            </w:pPr>
            <w:r>
              <w:rPr>
                <w:color w:val="000000"/>
                <w:sz w:val="18"/>
                <w:szCs w:val="18"/>
              </w:rPr>
              <w:t>Grad didactic, nume, prenume,</w:t>
            </w:r>
          </w:p>
          <w:p w14:paraId="184EEAFA" w14:textId="77777777" w:rsidR="00BC08E6" w:rsidRDefault="00000000">
            <w:pPr>
              <w:pBdr>
                <w:top w:val="nil"/>
                <w:left w:val="nil"/>
                <w:bottom w:val="nil"/>
                <w:right w:val="nil"/>
                <w:between w:val="nil"/>
              </w:pBdr>
              <w:spacing w:line="196" w:lineRule="auto"/>
              <w:jc w:val="center"/>
              <w:rPr>
                <w:color w:val="000000"/>
                <w:sz w:val="18"/>
                <w:szCs w:val="18"/>
              </w:rPr>
            </w:pPr>
            <w:r>
              <w:rPr>
                <w:color w:val="000000"/>
                <w:sz w:val="18"/>
                <w:szCs w:val="18"/>
              </w:rPr>
              <w:t>semnătura titularului de aplicație</w:t>
            </w:r>
          </w:p>
        </w:tc>
      </w:tr>
      <w:tr w:rsidR="00BC08E6" w14:paraId="30161A39" w14:textId="77777777">
        <w:tc>
          <w:tcPr>
            <w:tcW w:w="1839" w:type="dxa"/>
            <w:vAlign w:val="center"/>
          </w:tcPr>
          <w:p w14:paraId="61D15CE7" w14:textId="0B113786" w:rsidR="00BC08E6" w:rsidRDefault="00000000">
            <w:pPr>
              <w:pBdr>
                <w:top w:val="nil"/>
                <w:left w:val="nil"/>
                <w:bottom w:val="nil"/>
                <w:right w:val="nil"/>
                <w:between w:val="nil"/>
              </w:pBdr>
              <w:jc w:val="center"/>
              <w:rPr>
                <w:color w:val="000000"/>
                <w:sz w:val="18"/>
                <w:szCs w:val="18"/>
              </w:rPr>
            </w:pPr>
            <w:r>
              <w:rPr>
                <w:color w:val="000000"/>
                <w:sz w:val="18"/>
                <w:szCs w:val="18"/>
              </w:rPr>
              <w:t>2</w:t>
            </w:r>
            <w:r w:rsidR="00B058F3">
              <w:rPr>
                <w:color w:val="000000"/>
                <w:sz w:val="18"/>
                <w:szCs w:val="18"/>
              </w:rPr>
              <w:t>4</w:t>
            </w:r>
            <w:r>
              <w:rPr>
                <w:color w:val="000000"/>
                <w:sz w:val="18"/>
                <w:szCs w:val="18"/>
              </w:rPr>
              <w:t>.09.2025</w:t>
            </w:r>
          </w:p>
        </w:tc>
        <w:tc>
          <w:tcPr>
            <w:tcW w:w="3894" w:type="dxa"/>
            <w:vAlign w:val="center"/>
          </w:tcPr>
          <w:p w14:paraId="37E5F644" w14:textId="77777777" w:rsidR="00BC08E6" w:rsidRDefault="00BC08E6">
            <w:pPr>
              <w:pBdr>
                <w:top w:val="nil"/>
                <w:left w:val="nil"/>
                <w:bottom w:val="nil"/>
                <w:right w:val="nil"/>
                <w:between w:val="nil"/>
              </w:pBdr>
              <w:rPr>
                <w:color w:val="000000"/>
                <w:sz w:val="18"/>
                <w:szCs w:val="18"/>
              </w:rPr>
            </w:pPr>
          </w:p>
          <w:p w14:paraId="0C255B35" w14:textId="77777777" w:rsidR="00BC08E6" w:rsidRDefault="00000000">
            <w:pPr>
              <w:pBdr>
                <w:top w:val="nil"/>
                <w:left w:val="nil"/>
                <w:bottom w:val="nil"/>
                <w:right w:val="nil"/>
                <w:between w:val="nil"/>
              </w:pBdr>
              <w:jc w:val="center"/>
              <w:rPr>
                <w:color w:val="000000"/>
                <w:sz w:val="18"/>
                <w:szCs w:val="18"/>
              </w:rPr>
            </w:pPr>
            <w:r>
              <w:rPr>
                <w:color w:val="000000"/>
                <w:sz w:val="18"/>
                <w:szCs w:val="18"/>
              </w:rPr>
              <w:t>șl. dr. ing. Cristina PRODAN</w:t>
            </w:r>
          </w:p>
          <w:p w14:paraId="1028C531" w14:textId="77777777" w:rsidR="00BC08E6" w:rsidRDefault="00BC08E6">
            <w:pPr>
              <w:pBdr>
                <w:top w:val="nil"/>
                <w:left w:val="nil"/>
                <w:bottom w:val="nil"/>
                <w:right w:val="nil"/>
                <w:between w:val="nil"/>
              </w:pBdr>
              <w:rPr>
                <w:color w:val="000000"/>
                <w:sz w:val="18"/>
                <w:szCs w:val="18"/>
              </w:rPr>
            </w:pPr>
          </w:p>
        </w:tc>
        <w:tc>
          <w:tcPr>
            <w:tcW w:w="3895" w:type="dxa"/>
            <w:vAlign w:val="center"/>
          </w:tcPr>
          <w:p w14:paraId="0721A07A" w14:textId="77777777" w:rsidR="00BC08E6" w:rsidRDefault="00000000">
            <w:pPr>
              <w:pBdr>
                <w:top w:val="nil"/>
                <w:left w:val="nil"/>
                <w:bottom w:val="nil"/>
                <w:right w:val="nil"/>
                <w:between w:val="nil"/>
              </w:pBdr>
              <w:jc w:val="center"/>
              <w:rPr>
                <w:color w:val="000000"/>
                <w:sz w:val="18"/>
                <w:szCs w:val="18"/>
              </w:rPr>
            </w:pPr>
            <w:r>
              <w:rPr>
                <w:sz w:val="18"/>
                <w:szCs w:val="18"/>
              </w:rPr>
              <w:t>șl. dr. ing. Cristina PRODAN</w:t>
            </w:r>
          </w:p>
        </w:tc>
      </w:tr>
    </w:tbl>
    <w:p w14:paraId="5AF8D57F" w14:textId="77777777" w:rsidR="00BC08E6" w:rsidRDefault="00BC08E6">
      <w:pPr>
        <w:pBdr>
          <w:top w:val="nil"/>
          <w:left w:val="nil"/>
          <w:bottom w:val="nil"/>
          <w:right w:val="nil"/>
          <w:between w:val="nil"/>
        </w:pBdr>
        <w:spacing w:before="9"/>
        <w:rPr>
          <w:b/>
          <w:color w:val="000000"/>
          <w:sz w:val="18"/>
          <w:szCs w:val="18"/>
        </w:rPr>
      </w:pPr>
    </w:p>
    <w:tbl>
      <w:tblPr>
        <w:tblStyle w:val="a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6797"/>
      </w:tblGrid>
      <w:tr w:rsidR="00BC08E6" w14:paraId="3BDE697F" w14:textId="77777777">
        <w:tc>
          <w:tcPr>
            <w:tcW w:w="2831" w:type="dxa"/>
            <w:vAlign w:val="center"/>
          </w:tcPr>
          <w:p w14:paraId="17234C58" w14:textId="77777777" w:rsidR="00BC08E6" w:rsidRDefault="00000000">
            <w:pPr>
              <w:pBdr>
                <w:top w:val="nil"/>
                <w:left w:val="nil"/>
                <w:bottom w:val="nil"/>
                <w:right w:val="nil"/>
                <w:between w:val="nil"/>
              </w:pBdr>
              <w:spacing w:line="196" w:lineRule="auto"/>
              <w:ind w:right="139"/>
              <w:jc w:val="center"/>
              <w:rPr>
                <w:color w:val="000000"/>
                <w:sz w:val="18"/>
                <w:szCs w:val="18"/>
              </w:rPr>
            </w:pPr>
            <w:r>
              <w:rPr>
                <w:color w:val="000000"/>
                <w:sz w:val="18"/>
                <w:szCs w:val="18"/>
              </w:rPr>
              <w:t>Data avizării</w:t>
            </w:r>
          </w:p>
        </w:tc>
        <w:tc>
          <w:tcPr>
            <w:tcW w:w="6797" w:type="dxa"/>
            <w:vAlign w:val="center"/>
          </w:tcPr>
          <w:p w14:paraId="40349254" w14:textId="77777777" w:rsidR="00BC08E6" w:rsidRDefault="00000000">
            <w:pPr>
              <w:pBdr>
                <w:top w:val="nil"/>
                <w:left w:val="nil"/>
                <w:bottom w:val="nil"/>
                <w:right w:val="nil"/>
                <w:between w:val="nil"/>
              </w:pBdr>
              <w:spacing w:line="196" w:lineRule="auto"/>
              <w:ind w:left="861"/>
              <w:jc w:val="center"/>
              <w:rPr>
                <w:color w:val="000000"/>
                <w:sz w:val="18"/>
                <w:szCs w:val="18"/>
              </w:rPr>
            </w:pPr>
            <w:r>
              <w:rPr>
                <w:color w:val="000000"/>
                <w:sz w:val="18"/>
                <w:szCs w:val="18"/>
              </w:rPr>
              <w:t>Grad didactic, nume, prenume, semnătura responsabilului de program</w:t>
            </w:r>
          </w:p>
        </w:tc>
      </w:tr>
      <w:tr w:rsidR="00BC08E6" w14:paraId="4F27414D" w14:textId="77777777">
        <w:trPr>
          <w:trHeight w:val="215"/>
        </w:trPr>
        <w:tc>
          <w:tcPr>
            <w:tcW w:w="2831" w:type="dxa"/>
            <w:vAlign w:val="center"/>
          </w:tcPr>
          <w:p w14:paraId="5E8203D4" w14:textId="77777777" w:rsidR="00BC08E6" w:rsidRDefault="00000000">
            <w:pPr>
              <w:pBdr>
                <w:top w:val="nil"/>
                <w:left w:val="nil"/>
                <w:bottom w:val="nil"/>
                <w:right w:val="nil"/>
                <w:between w:val="nil"/>
              </w:pBdr>
              <w:jc w:val="center"/>
              <w:rPr>
                <w:color w:val="000000"/>
                <w:sz w:val="18"/>
                <w:szCs w:val="18"/>
              </w:rPr>
            </w:pPr>
            <w:r>
              <w:rPr>
                <w:color w:val="000000"/>
                <w:sz w:val="18"/>
                <w:szCs w:val="18"/>
              </w:rPr>
              <w:t>25.09.2025</w:t>
            </w:r>
          </w:p>
        </w:tc>
        <w:tc>
          <w:tcPr>
            <w:tcW w:w="6797" w:type="dxa"/>
            <w:vAlign w:val="center"/>
          </w:tcPr>
          <w:p w14:paraId="3CD9BBED" w14:textId="77777777" w:rsidR="00BC08E6" w:rsidRDefault="00BC08E6">
            <w:pPr>
              <w:pBdr>
                <w:top w:val="nil"/>
                <w:left w:val="nil"/>
                <w:bottom w:val="nil"/>
                <w:right w:val="nil"/>
                <w:between w:val="nil"/>
              </w:pBdr>
              <w:jc w:val="center"/>
              <w:rPr>
                <w:color w:val="000000"/>
                <w:sz w:val="18"/>
                <w:szCs w:val="18"/>
              </w:rPr>
            </w:pPr>
          </w:p>
          <w:p w14:paraId="080B39C2" w14:textId="77777777" w:rsidR="00BC08E6" w:rsidRDefault="00000000">
            <w:pPr>
              <w:pBdr>
                <w:top w:val="nil"/>
                <w:left w:val="nil"/>
                <w:bottom w:val="nil"/>
                <w:right w:val="nil"/>
                <w:between w:val="nil"/>
              </w:pBdr>
              <w:jc w:val="center"/>
              <w:rPr>
                <w:color w:val="000000"/>
                <w:sz w:val="18"/>
                <w:szCs w:val="18"/>
              </w:rPr>
            </w:pPr>
            <w:r>
              <w:rPr>
                <w:color w:val="000000"/>
                <w:sz w:val="18"/>
                <w:szCs w:val="18"/>
              </w:rPr>
              <w:t>șl. dr. ing. Elena-Daniela LUPU</w:t>
            </w:r>
          </w:p>
          <w:p w14:paraId="31B385F8" w14:textId="77777777" w:rsidR="00BC08E6" w:rsidRDefault="00BC08E6">
            <w:pPr>
              <w:pBdr>
                <w:top w:val="nil"/>
                <w:left w:val="nil"/>
                <w:bottom w:val="nil"/>
                <w:right w:val="nil"/>
                <w:between w:val="nil"/>
              </w:pBdr>
              <w:jc w:val="center"/>
              <w:rPr>
                <w:color w:val="000000"/>
                <w:sz w:val="18"/>
                <w:szCs w:val="18"/>
              </w:rPr>
            </w:pPr>
          </w:p>
        </w:tc>
      </w:tr>
    </w:tbl>
    <w:p w14:paraId="30010861" w14:textId="77777777" w:rsidR="00BC08E6" w:rsidRDefault="00BC08E6">
      <w:pPr>
        <w:pBdr>
          <w:top w:val="nil"/>
          <w:left w:val="nil"/>
          <w:bottom w:val="nil"/>
          <w:right w:val="nil"/>
          <w:between w:val="nil"/>
        </w:pBdr>
        <w:spacing w:before="9"/>
        <w:rPr>
          <w:b/>
          <w:color w:val="000000"/>
          <w:sz w:val="18"/>
          <w:szCs w:val="18"/>
        </w:rPr>
      </w:pPr>
    </w:p>
    <w:tbl>
      <w:tblPr>
        <w:tblStyle w:val="a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6797"/>
      </w:tblGrid>
      <w:tr w:rsidR="00BC08E6" w14:paraId="47606424" w14:textId="77777777">
        <w:trPr>
          <w:trHeight w:val="215"/>
        </w:trPr>
        <w:tc>
          <w:tcPr>
            <w:tcW w:w="2831" w:type="dxa"/>
            <w:vAlign w:val="center"/>
          </w:tcPr>
          <w:p w14:paraId="32AB502C" w14:textId="77777777" w:rsidR="00BC08E6" w:rsidRDefault="00000000">
            <w:pPr>
              <w:pBdr>
                <w:top w:val="nil"/>
                <w:left w:val="nil"/>
                <w:bottom w:val="nil"/>
                <w:right w:val="nil"/>
                <w:between w:val="nil"/>
              </w:pBdr>
              <w:spacing w:line="196" w:lineRule="auto"/>
              <w:jc w:val="center"/>
              <w:rPr>
                <w:color w:val="000000"/>
                <w:sz w:val="18"/>
                <w:szCs w:val="18"/>
              </w:rPr>
            </w:pPr>
            <w:r>
              <w:rPr>
                <w:color w:val="000000"/>
                <w:sz w:val="18"/>
                <w:szCs w:val="18"/>
              </w:rPr>
              <w:t>Data avizării în departament</w:t>
            </w:r>
          </w:p>
        </w:tc>
        <w:tc>
          <w:tcPr>
            <w:tcW w:w="6797" w:type="dxa"/>
            <w:vAlign w:val="center"/>
          </w:tcPr>
          <w:p w14:paraId="712F8724" w14:textId="77777777" w:rsidR="00BC08E6" w:rsidRDefault="00000000">
            <w:pPr>
              <w:pBdr>
                <w:top w:val="nil"/>
                <w:left w:val="nil"/>
                <w:bottom w:val="nil"/>
                <w:right w:val="nil"/>
                <w:between w:val="nil"/>
              </w:pBdr>
              <w:spacing w:line="196" w:lineRule="auto"/>
              <w:jc w:val="center"/>
              <w:rPr>
                <w:color w:val="000000"/>
                <w:sz w:val="18"/>
                <w:szCs w:val="18"/>
              </w:rPr>
            </w:pPr>
            <w:r>
              <w:rPr>
                <w:color w:val="000000"/>
                <w:sz w:val="18"/>
                <w:szCs w:val="18"/>
              </w:rPr>
              <w:t>Grad didactic, nume, prenume, semnătura directorului de departament</w:t>
            </w:r>
          </w:p>
        </w:tc>
      </w:tr>
      <w:tr w:rsidR="00BC08E6" w14:paraId="71C0F7FA" w14:textId="77777777">
        <w:trPr>
          <w:trHeight w:val="215"/>
        </w:trPr>
        <w:tc>
          <w:tcPr>
            <w:tcW w:w="2831" w:type="dxa"/>
            <w:vAlign w:val="center"/>
          </w:tcPr>
          <w:p w14:paraId="57EEA0DA" w14:textId="77777777" w:rsidR="00BC08E6" w:rsidRDefault="00000000">
            <w:pPr>
              <w:pBdr>
                <w:top w:val="nil"/>
                <w:left w:val="nil"/>
                <w:bottom w:val="nil"/>
                <w:right w:val="nil"/>
                <w:between w:val="nil"/>
              </w:pBdr>
              <w:jc w:val="center"/>
              <w:rPr>
                <w:color w:val="000000"/>
                <w:sz w:val="18"/>
                <w:szCs w:val="18"/>
              </w:rPr>
            </w:pPr>
            <w:r>
              <w:rPr>
                <w:color w:val="000000"/>
                <w:sz w:val="18"/>
                <w:szCs w:val="18"/>
              </w:rPr>
              <w:t>25.09.2025</w:t>
            </w:r>
          </w:p>
        </w:tc>
        <w:tc>
          <w:tcPr>
            <w:tcW w:w="6797" w:type="dxa"/>
            <w:vAlign w:val="center"/>
          </w:tcPr>
          <w:p w14:paraId="789DBAFC" w14:textId="77777777" w:rsidR="00BC08E6" w:rsidRDefault="00000000">
            <w:pPr>
              <w:pBdr>
                <w:top w:val="nil"/>
                <w:left w:val="nil"/>
                <w:bottom w:val="nil"/>
                <w:right w:val="nil"/>
                <w:between w:val="nil"/>
              </w:pBdr>
              <w:jc w:val="center"/>
              <w:rPr>
                <w:color w:val="000000"/>
                <w:sz w:val="18"/>
                <w:szCs w:val="18"/>
              </w:rPr>
            </w:pPr>
            <w:r>
              <w:rPr>
                <w:color w:val="000000"/>
                <w:sz w:val="18"/>
                <w:szCs w:val="18"/>
              </w:rPr>
              <w:t>Conf. dr. ing. Daniela IRIMIA</w:t>
            </w:r>
          </w:p>
          <w:p w14:paraId="561B560C" w14:textId="77777777" w:rsidR="00BC08E6" w:rsidRDefault="00BC08E6">
            <w:pPr>
              <w:pBdr>
                <w:top w:val="nil"/>
                <w:left w:val="nil"/>
                <w:bottom w:val="nil"/>
                <w:right w:val="nil"/>
                <w:between w:val="nil"/>
              </w:pBdr>
              <w:jc w:val="center"/>
              <w:rPr>
                <w:color w:val="000000"/>
                <w:sz w:val="18"/>
                <w:szCs w:val="18"/>
              </w:rPr>
            </w:pPr>
          </w:p>
        </w:tc>
      </w:tr>
    </w:tbl>
    <w:p w14:paraId="12F6280F" w14:textId="77777777" w:rsidR="00BC08E6" w:rsidRDefault="00BC08E6">
      <w:pPr>
        <w:pBdr>
          <w:top w:val="nil"/>
          <w:left w:val="nil"/>
          <w:bottom w:val="nil"/>
          <w:right w:val="nil"/>
          <w:between w:val="nil"/>
        </w:pBdr>
        <w:spacing w:before="9"/>
        <w:rPr>
          <w:b/>
          <w:color w:val="000000"/>
          <w:sz w:val="18"/>
          <w:szCs w:val="18"/>
        </w:rPr>
      </w:pPr>
    </w:p>
    <w:tbl>
      <w:tblPr>
        <w:tblStyle w:val="a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6797"/>
      </w:tblGrid>
      <w:tr w:rsidR="00BC08E6" w14:paraId="34EA0E88" w14:textId="77777777">
        <w:trPr>
          <w:trHeight w:val="215"/>
        </w:trPr>
        <w:tc>
          <w:tcPr>
            <w:tcW w:w="2831" w:type="dxa"/>
            <w:vAlign w:val="center"/>
          </w:tcPr>
          <w:p w14:paraId="086B9335" w14:textId="77777777" w:rsidR="00BC08E6" w:rsidRDefault="00000000">
            <w:pPr>
              <w:pBdr>
                <w:top w:val="nil"/>
                <w:left w:val="nil"/>
                <w:bottom w:val="nil"/>
                <w:right w:val="nil"/>
                <w:between w:val="nil"/>
              </w:pBdr>
              <w:spacing w:line="196" w:lineRule="auto"/>
              <w:jc w:val="center"/>
              <w:rPr>
                <w:color w:val="000000"/>
                <w:sz w:val="18"/>
                <w:szCs w:val="18"/>
              </w:rPr>
            </w:pPr>
            <w:r>
              <w:rPr>
                <w:color w:val="000000"/>
                <w:sz w:val="18"/>
                <w:szCs w:val="18"/>
              </w:rPr>
              <w:t>Data aprobării în consiliul facultății</w:t>
            </w:r>
          </w:p>
        </w:tc>
        <w:tc>
          <w:tcPr>
            <w:tcW w:w="6797" w:type="dxa"/>
            <w:vAlign w:val="center"/>
          </w:tcPr>
          <w:p w14:paraId="21FAFDDF" w14:textId="77777777" w:rsidR="00BC08E6" w:rsidRDefault="00000000">
            <w:pPr>
              <w:pBdr>
                <w:top w:val="nil"/>
                <w:left w:val="nil"/>
                <w:bottom w:val="nil"/>
                <w:right w:val="nil"/>
                <w:between w:val="nil"/>
              </w:pBdr>
              <w:spacing w:line="196" w:lineRule="auto"/>
              <w:jc w:val="center"/>
              <w:rPr>
                <w:color w:val="000000"/>
                <w:sz w:val="18"/>
                <w:szCs w:val="18"/>
              </w:rPr>
            </w:pPr>
            <w:r>
              <w:rPr>
                <w:color w:val="000000"/>
                <w:sz w:val="18"/>
                <w:szCs w:val="18"/>
              </w:rPr>
              <w:t>Grad didactic, nume, prenume, semnătura decanului</w:t>
            </w:r>
          </w:p>
        </w:tc>
      </w:tr>
      <w:tr w:rsidR="00BC08E6" w14:paraId="21074103" w14:textId="77777777">
        <w:trPr>
          <w:trHeight w:val="215"/>
        </w:trPr>
        <w:tc>
          <w:tcPr>
            <w:tcW w:w="2831" w:type="dxa"/>
            <w:vAlign w:val="center"/>
          </w:tcPr>
          <w:p w14:paraId="123C4BEE" w14:textId="77777777" w:rsidR="00BC08E6" w:rsidRDefault="00000000">
            <w:pPr>
              <w:pBdr>
                <w:top w:val="nil"/>
                <w:left w:val="nil"/>
                <w:bottom w:val="nil"/>
                <w:right w:val="nil"/>
                <w:between w:val="nil"/>
              </w:pBdr>
              <w:jc w:val="center"/>
              <w:rPr>
                <w:color w:val="000000"/>
                <w:sz w:val="18"/>
                <w:szCs w:val="18"/>
              </w:rPr>
            </w:pPr>
            <w:r>
              <w:rPr>
                <w:color w:val="000000"/>
                <w:sz w:val="18"/>
                <w:szCs w:val="18"/>
              </w:rPr>
              <w:t>26.09.2025</w:t>
            </w:r>
          </w:p>
        </w:tc>
        <w:tc>
          <w:tcPr>
            <w:tcW w:w="6797" w:type="dxa"/>
            <w:vAlign w:val="center"/>
          </w:tcPr>
          <w:p w14:paraId="2E3998BE" w14:textId="77777777" w:rsidR="00BC08E6" w:rsidRDefault="00BC08E6">
            <w:pPr>
              <w:pBdr>
                <w:top w:val="nil"/>
                <w:left w:val="nil"/>
                <w:bottom w:val="nil"/>
                <w:right w:val="nil"/>
                <w:between w:val="nil"/>
              </w:pBdr>
              <w:jc w:val="center"/>
              <w:rPr>
                <w:color w:val="000000"/>
                <w:sz w:val="18"/>
                <w:szCs w:val="18"/>
              </w:rPr>
            </w:pPr>
          </w:p>
          <w:p w14:paraId="72A57C19" w14:textId="77777777" w:rsidR="00BC08E6" w:rsidRDefault="00000000">
            <w:pPr>
              <w:pBdr>
                <w:top w:val="nil"/>
                <w:left w:val="nil"/>
                <w:bottom w:val="nil"/>
                <w:right w:val="nil"/>
                <w:between w:val="nil"/>
              </w:pBdr>
              <w:jc w:val="center"/>
              <w:rPr>
                <w:color w:val="000000"/>
                <w:sz w:val="18"/>
                <w:szCs w:val="18"/>
              </w:rPr>
            </w:pPr>
            <w:r>
              <w:rPr>
                <w:color w:val="000000"/>
                <w:sz w:val="18"/>
                <w:szCs w:val="18"/>
              </w:rPr>
              <w:t>Prof. dr. ing. Laurențiu Dan MILICI</w:t>
            </w:r>
          </w:p>
          <w:p w14:paraId="5196CB6F" w14:textId="77777777" w:rsidR="00BC08E6" w:rsidRDefault="00BC08E6">
            <w:pPr>
              <w:pBdr>
                <w:top w:val="nil"/>
                <w:left w:val="nil"/>
                <w:bottom w:val="nil"/>
                <w:right w:val="nil"/>
                <w:between w:val="nil"/>
              </w:pBdr>
              <w:jc w:val="center"/>
              <w:rPr>
                <w:color w:val="000000"/>
                <w:sz w:val="18"/>
                <w:szCs w:val="18"/>
              </w:rPr>
            </w:pPr>
          </w:p>
        </w:tc>
      </w:tr>
    </w:tbl>
    <w:p w14:paraId="2E55C1D8" w14:textId="77777777" w:rsidR="00BC08E6" w:rsidRDefault="00BC08E6">
      <w:pPr>
        <w:tabs>
          <w:tab w:val="left" w:pos="1125"/>
        </w:tabs>
        <w:spacing w:line="276" w:lineRule="auto"/>
        <w:jc w:val="right"/>
        <w:rPr>
          <w:b/>
          <w:sz w:val="24"/>
          <w:szCs w:val="24"/>
        </w:rPr>
      </w:pPr>
    </w:p>
    <w:sectPr w:rsidR="00BC08E6">
      <w:headerReference w:type="default" r:id="rId10"/>
      <w:footerReference w:type="default" r:id="rId11"/>
      <w:footerReference w:type="first" r:id="rId12"/>
      <w:pgSz w:w="11907" w:h="16840"/>
      <w:pgMar w:top="851" w:right="851" w:bottom="851" w:left="1418" w:header="737"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72B53" w14:textId="77777777" w:rsidR="003D7C75" w:rsidRDefault="003D7C75">
      <w:r>
        <w:separator/>
      </w:r>
    </w:p>
  </w:endnote>
  <w:endnote w:type="continuationSeparator" w:id="0">
    <w:p w14:paraId="6470F951" w14:textId="77777777" w:rsidR="003D7C75" w:rsidRDefault="003D7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5E18004-D3CE-40F4-A4D3-CB34B88BC37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A81FFDE4-2460-46D8-AFD9-E7EBF8FD1E41}"/>
  </w:font>
  <w:font w:name="Cambria">
    <w:panose1 w:val="02040503050406030204"/>
    <w:charset w:val="00"/>
    <w:family w:val="roman"/>
    <w:pitch w:val="variable"/>
    <w:sig w:usb0="E00006FF" w:usb1="420024FF" w:usb2="02000000" w:usb3="00000000" w:csb0="0000019F" w:csb1="00000000"/>
    <w:embedRegular r:id="rId3" w:fontKey="{9BA83C66-7EE5-44DA-B1D2-26417300C80B}"/>
    <w:embedItalic r:id="rId4" w:fontKey="{23BD4115-6775-4F1A-8E71-079AB4B834C3}"/>
  </w:font>
  <w:font w:name="Calibri">
    <w:panose1 w:val="020F0502020204030204"/>
    <w:charset w:val="00"/>
    <w:family w:val="swiss"/>
    <w:pitch w:val="variable"/>
    <w:sig w:usb0="E4002EFF" w:usb1="C200247B" w:usb2="00000009" w:usb3="00000000" w:csb0="000001FF" w:csb1="00000000"/>
    <w:embedRegular r:id="rId5" w:fontKey="{639F3580-AAA5-43DC-980C-3564D831DA21}"/>
    <w:embedItalic r:id="rId6" w:fontKey="{5756D53B-A983-474B-9D0A-003BDEE49F77}"/>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Nova Light"/>
    <w:charset w:val="00"/>
    <w:family w:val="swiss"/>
    <w:pitch w:val="variable"/>
    <w:sig w:usb0="0000028F" w:usb1="00000002" w:usb2="00000000" w:usb3="00000000" w:csb0="0000019F" w:csb1="00000000"/>
    <w:embedRegular r:id="rId7" w:fontKey="{9732CFC4-3294-4DE6-B58E-6CBB3FBB5AEA}"/>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52D6" w14:textId="77777777" w:rsidR="00BC08E6"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0753E12C" wp14:editId="37F21559">
              <wp:simplePos x="0" y="0"/>
              <wp:positionH relativeFrom="column">
                <wp:posOffset>2787137</wp:posOffset>
              </wp:positionH>
              <wp:positionV relativeFrom="paragraph">
                <wp:posOffset>10172138</wp:posOffset>
              </wp:positionV>
              <wp:extent cx="448310" cy="193675"/>
              <wp:effectExtent l="0" t="0" r="0" b="0"/>
              <wp:wrapNone/>
              <wp:docPr id="2033874266" name="Rectangle 2033874266"/>
              <wp:cNvGraphicFramePr/>
              <a:graphic xmlns:a="http://schemas.openxmlformats.org/drawingml/2006/main">
                <a:graphicData uri="http://schemas.microsoft.com/office/word/2010/wordprocessingShape">
                  <wps:wsp>
                    <wps:cNvSpPr/>
                    <wps:spPr>
                      <a:xfrm>
                        <a:off x="5126608" y="3687925"/>
                        <a:ext cx="438785" cy="184150"/>
                      </a:xfrm>
                      <a:prstGeom prst="rect">
                        <a:avLst/>
                      </a:prstGeom>
                      <a:noFill/>
                      <a:ln>
                        <a:noFill/>
                      </a:ln>
                    </wps:spPr>
                    <wps:txbx>
                      <w:txbxContent>
                        <w:p w14:paraId="4A62DFA5" w14:textId="77777777" w:rsidR="00BC08E6" w:rsidRDefault="00000000">
                          <w:pPr>
                            <w:spacing w:before="15"/>
                            <w:ind w:left="40"/>
                            <w:textDirection w:val="btLr"/>
                          </w:pPr>
                          <w:r>
                            <w:rPr>
                              <w:color w:val="000000"/>
                              <w:sz w:val="28"/>
                            </w:rPr>
                            <w:t xml:space="preserve"> PAGE 2 / 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2787137</wp:posOffset>
              </wp:positionH>
              <wp:positionV relativeFrom="paragraph">
                <wp:posOffset>10172138</wp:posOffset>
              </wp:positionV>
              <wp:extent cx="448310" cy="193675"/>
              <wp:effectExtent b="0" l="0" r="0" t="0"/>
              <wp:wrapNone/>
              <wp:docPr id="203387426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48310" cy="19367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4D77D" w14:textId="77777777" w:rsidR="00BC08E6" w:rsidRDefault="00000000">
    <w:pPr>
      <w:widowControl/>
      <w:pBdr>
        <w:top w:val="nil"/>
        <w:left w:val="nil"/>
        <w:bottom w:val="nil"/>
        <w:right w:val="nil"/>
        <w:between w:val="nil"/>
      </w:pBdr>
      <w:tabs>
        <w:tab w:val="center" w:pos="4703"/>
        <w:tab w:val="right" w:pos="9406"/>
      </w:tabs>
      <w:jc w:val="center"/>
      <w:rPr>
        <w:color w:val="000000"/>
      </w:rPr>
    </w:pPr>
    <w:r>
      <w:rPr>
        <w:color w:val="000000"/>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5F9C4" w14:textId="77777777" w:rsidR="003D7C75" w:rsidRDefault="003D7C75">
      <w:r>
        <w:separator/>
      </w:r>
    </w:p>
  </w:footnote>
  <w:footnote w:type="continuationSeparator" w:id="0">
    <w:p w14:paraId="230439AE" w14:textId="77777777" w:rsidR="003D7C75" w:rsidRDefault="003D7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EA7E" w14:textId="77777777" w:rsidR="00BC08E6" w:rsidRDefault="00BC08E6">
    <w:pPr>
      <w:widowControl/>
      <w:pBdr>
        <w:top w:val="nil"/>
        <w:left w:val="nil"/>
        <w:bottom w:val="nil"/>
        <w:right w:val="nil"/>
        <w:between w:val="nil"/>
      </w:pBdr>
      <w:tabs>
        <w:tab w:val="center" w:pos="4320"/>
        <w:tab w:val="right" w:pos="8640"/>
      </w:tabs>
      <w:spacing w:after="120"/>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04233"/>
    <w:multiLevelType w:val="multilevel"/>
    <w:tmpl w:val="B510C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152E0C"/>
    <w:multiLevelType w:val="multilevel"/>
    <w:tmpl w:val="59E89F0C"/>
    <w:lvl w:ilvl="0">
      <w:start w:val="1"/>
      <w:numFmt w:val="decimal"/>
      <w:lvlText w:val="%1."/>
      <w:lvlJc w:val="left"/>
      <w:pPr>
        <w:ind w:left="540" w:hanging="360"/>
      </w:p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673E15"/>
    <w:multiLevelType w:val="multilevel"/>
    <w:tmpl w:val="E7E49988"/>
    <w:lvl w:ilvl="0">
      <w:start w:val="1"/>
      <w:numFmt w:val="decimal"/>
      <w:lvlText w:val="%1."/>
      <w:lvlJc w:val="left"/>
      <w:pPr>
        <w:ind w:left="540" w:hanging="360"/>
      </w:p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AE0AD7"/>
    <w:multiLevelType w:val="multilevel"/>
    <w:tmpl w:val="34947BDE"/>
    <w:lvl w:ilvl="0">
      <w:start w:val="1"/>
      <w:numFmt w:val="decimal"/>
      <w:lvlText w:val="%1."/>
      <w:lvlJc w:val="left"/>
      <w:pPr>
        <w:ind w:left="1049" w:hanging="339"/>
      </w:pPr>
      <w:rPr>
        <w:rFonts w:ascii="Times New Roman" w:eastAsia="Times New Roman" w:hAnsi="Times New Roman" w:cs="Times New Roman"/>
        <w:b/>
        <w:sz w:val="18"/>
        <w:szCs w:val="18"/>
      </w:rPr>
    </w:lvl>
    <w:lvl w:ilvl="1">
      <w:numFmt w:val="bullet"/>
      <w:lvlText w:val="•"/>
      <w:lvlJc w:val="left"/>
      <w:pPr>
        <w:ind w:left="1916" w:hanging="339"/>
      </w:pPr>
    </w:lvl>
    <w:lvl w:ilvl="2">
      <w:numFmt w:val="bullet"/>
      <w:lvlText w:val="•"/>
      <w:lvlJc w:val="left"/>
      <w:pPr>
        <w:ind w:left="2792" w:hanging="339"/>
      </w:pPr>
    </w:lvl>
    <w:lvl w:ilvl="3">
      <w:numFmt w:val="bullet"/>
      <w:lvlText w:val="•"/>
      <w:lvlJc w:val="left"/>
      <w:pPr>
        <w:ind w:left="3668" w:hanging="338"/>
      </w:pPr>
    </w:lvl>
    <w:lvl w:ilvl="4">
      <w:numFmt w:val="bullet"/>
      <w:lvlText w:val="•"/>
      <w:lvlJc w:val="left"/>
      <w:pPr>
        <w:ind w:left="4544" w:hanging="339"/>
      </w:pPr>
    </w:lvl>
    <w:lvl w:ilvl="5">
      <w:numFmt w:val="bullet"/>
      <w:lvlText w:val="•"/>
      <w:lvlJc w:val="left"/>
      <w:pPr>
        <w:ind w:left="5420" w:hanging="339"/>
      </w:pPr>
    </w:lvl>
    <w:lvl w:ilvl="6">
      <w:numFmt w:val="bullet"/>
      <w:lvlText w:val="•"/>
      <w:lvlJc w:val="left"/>
      <w:pPr>
        <w:ind w:left="6296" w:hanging="339"/>
      </w:pPr>
    </w:lvl>
    <w:lvl w:ilvl="7">
      <w:numFmt w:val="bullet"/>
      <w:lvlText w:val="•"/>
      <w:lvlJc w:val="left"/>
      <w:pPr>
        <w:ind w:left="7172" w:hanging="338"/>
      </w:pPr>
    </w:lvl>
    <w:lvl w:ilvl="8">
      <w:numFmt w:val="bullet"/>
      <w:lvlText w:val="•"/>
      <w:lvlJc w:val="left"/>
      <w:pPr>
        <w:ind w:left="8048" w:hanging="339"/>
      </w:pPr>
    </w:lvl>
  </w:abstractNum>
  <w:abstractNum w:abstractNumId="4" w15:restartNumberingAfterBreak="0">
    <w:nsid w:val="61222EEB"/>
    <w:multiLevelType w:val="multilevel"/>
    <w:tmpl w:val="763EC850"/>
    <w:lvl w:ilvl="0">
      <w:numFmt w:val="bullet"/>
      <w:lvlText w:val="-"/>
      <w:lvlJc w:val="left"/>
      <w:pPr>
        <w:ind w:left="360" w:hanging="360"/>
      </w:pPr>
      <w:rPr>
        <w:rFonts w:ascii="Arial Narrow" w:eastAsia="Arial Narrow" w:hAnsi="Arial Narrow" w:cs="Arial Narrow"/>
        <w:b w:val="0"/>
        <w:i w:val="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189140C"/>
    <w:multiLevelType w:val="multilevel"/>
    <w:tmpl w:val="93BC4116"/>
    <w:lvl w:ilvl="0">
      <w:start w:val="1"/>
      <w:numFmt w:val="bullet"/>
      <w:lvlText w:val="o"/>
      <w:lvlJc w:val="left"/>
      <w:pPr>
        <w:ind w:left="900" w:hanging="360"/>
      </w:pPr>
      <w:rPr>
        <w:rFonts w:ascii="Courier New" w:eastAsia="Courier New" w:hAnsi="Courier New" w:cs="Courier New"/>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6" w15:restartNumberingAfterBreak="0">
    <w:nsid w:val="6BD942AA"/>
    <w:multiLevelType w:val="multilevel"/>
    <w:tmpl w:val="4B1863B0"/>
    <w:lvl w:ilvl="0">
      <w:start w:val="1"/>
      <w:numFmt w:val="bullet"/>
      <w:lvlText w:val="o"/>
      <w:lvlJc w:val="left"/>
      <w:pPr>
        <w:ind w:left="90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4535840">
    <w:abstractNumId w:val="3"/>
  </w:num>
  <w:num w:numId="2" w16cid:durableId="2029141556">
    <w:abstractNumId w:val="0"/>
  </w:num>
  <w:num w:numId="3" w16cid:durableId="56055555">
    <w:abstractNumId w:val="5"/>
  </w:num>
  <w:num w:numId="4" w16cid:durableId="1294482579">
    <w:abstractNumId w:val="6"/>
  </w:num>
  <w:num w:numId="5" w16cid:durableId="81223649">
    <w:abstractNumId w:val="2"/>
  </w:num>
  <w:num w:numId="6" w16cid:durableId="1931236782">
    <w:abstractNumId w:val="4"/>
  </w:num>
  <w:num w:numId="7" w16cid:durableId="38825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8E6"/>
    <w:rsid w:val="00052F4D"/>
    <w:rsid w:val="0005430F"/>
    <w:rsid w:val="00093089"/>
    <w:rsid w:val="001C1E58"/>
    <w:rsid w:val="003D7C75"/>
    <w:rsid w:val="004F34D2"/>
    <w:rsid w:val="00696F27"/>
    <w:rsid w:val="00937903"/>
    <w:rsid w:val="00B058F3"/>
    <w:rsid w:val="00BC08E6"/>
    <w:rsid w:val="00D05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696C7"/>
  <w15:docId w15:val="{30C5A08E-F033-4FC1-B542-38335031A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o"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213" w:right="1212"/>
      <w:jc w:val="center"/>
      <w:outlineLvl w:val="0"/>
    </w:pPr>
    <w:rPr>
      <w:b/>
      <w:sz w:val="26"/>
      <w:szCs w:val="26"/>
    </w:rPr>
  </w:style>
  <w:style w:type="paragraph" w:styleId="Heading2">
    <w:name w:val="heading 2"/>
    <w:basedOn w:val="Normal"/>
    <w:next w:val="Normal"/>
    <w:link w:val="Heading2Char"/>
    <w:uiPriority w:val="9"/>
    <w:semiHidden/>
    <w:unhideWhenUsed/>
    <w:qFormat/>
    <w:pPr>
      <w:ind w:left="372"/>
      <w:outlineLvl w:val="1"/>
    </w:pPr>
    <w:rPr>
      <w:sz w:val="26"/>
      <w:szCs w:val="26"/>
    </w:rPr>
  </w:style>
  <w:style w:type="paragraph" w:styleId="Heading3">
    <w:name w:val="heading 3"/>
    <w:basedOn w:val="Normal"/>
    <w:next w:val="Normal"/>
    <w:link w:val="Heading3Char"/>
    <w:uiPriority w:val="9"/>
    <w:semiHidden/>
    <w:unhideWhenUsed/>
    <w:qFormat/>
    <w:pPr>
      <w:ind w:left="372"/>
      <w:outlineLvl w:val="2"/>
    </w:pPr>
    <w:rPr>
      <w:b/>
    </w:rPr>
  </w:style>
  <w:style w:type="paragraph" w:styleId="Heading4">
    <w:name w:val="heading 4"/>
    <w:basedOn w:val="Normal"/>
    <w:next w:val="Normal"/>
    <w:link w:val="Heading4Char"/>
    <w:uiPriority w:val="9"/>
    <w:semiHidden/>
    <w:unhideWhenUsed/>
    <w:qFormat/>
    <w:pPr>
      <w:keepNext/>
      <w:keepLines/>
      <w:spacing w:before="40"/>
      <w:outlineLvl w:val="3"/>
    </w:pPr>
    <w:rPr>
      <w:rFonts w:ascii="Cambria" w:eastAsia="Cambria" w:hAnsi="Cambria" w:cs="Cambria"/>
      <w:i/>
      <w:color w:val="366091"/>
    </w:rPr>
  </w:style>
  <w:style w:type="paragraph" w:styleId="Heading5">
    <w:name w:val="heading 5"/>
    <w:basedOn w:val="Normal"/>
    <w:next w:val="Normal"/>
    <w:link w:val="Heading5Char"/>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link w:val="Heading6Char"/>
    <w:uiPriority w:val="9"/>
    <w:semiHidden/>
    <w:unhideWhenUsed/>
    <w:qFormat/>
    <w:pPr>
      <w:keepNext/>
      <w:keepLines/>
      <w:widowControl/>
      <w:spacing w:before="40"/>
      <w:jc w:val="center"/>
      <w:outlineLvl w:val="5"/>
    </w:pPr>
    <w:rPr>
      <w:rFonts w:ascii="Calibri" w:eastAsia="Calibri" w:hAnsi="Calibri" w:cs="Calibri"/>
      <w:i/>
      <w:color w:val="595959"/>
      <w:sz w:val="24"/>
      <w:szCs w:val="24"/>
    </w:rPr>
  </w:style>
  <w:style w:type="paragraph" w:styleId="Heading7">
    <w:name w:val="heading 7"/>
    <w:basedOn w:val="Normal"/>
    <w:next w:val="Normal"/>
    <w:link w:val="Heading7Char"/>
    <w:uiPriority w:val="9"/>
    <w:semiHidden/>
    <w:unhideWhenUsed/>
    <w:qFormat/>
    <w:rsid w:val="005402BD"/>
    <w:pPr>
      <w:keepNext/>
      <w:keepLines/>
      <w:widowControl/>
      <w:spacing w:before="40"/>
      <w:jc w:val="center"/>
      <w:outlineLvl w:val="6"/>
    </w:pPr>
    <w:rPr>
      <w:rFonts w:asciiTheme="minorHAnsi" w:eastAsiaTheme="majorEastAsia" w:hAnsiTheme="minorHAnsi" w:cstheme="majorBidi"/>
      <w:color w:val="595959" w:themeColor="text1" w:themeTint="A6"/>
      <w:kern w:val="2"/>
      <w:sz w:val="24"/>
      <w:lang w:val="ro-RO"/>
    </w:rPr>
  </w:style>
  <w:style w:type="paragraph" w:styleId="Heading8">
    <w:name w:val="heading 8"/>
    <w:basedOn w:val="Normal"/>
    <w:next w:val="Normal"/>
    <w:link w:val="Heading8Char"/>
    <w:uiPriority w:val="9"/>
    <w:semiHidden/>
    <w:unhideWhenUsed/>
    <w:qFormat/>
    <w:rsid w:val="005402BD"/>
    <w:pPr>
      <w:keepNext/>
      <w:keepLines/>
      <w:widowControl/>
      <w:jc w:val="center"/>
      <w:outlineLvl w:val="7"/>
    </w:pPr>
    <w:rPr>
      <w:rFonts w:asciiTheme="minorHAnsi" w:eastAsiaTheme="majorEastAsia" w:hAnsiTheme="minorHAnsi" w:cstheme="majorBidi"/>
      <w:i/>
      <w:iCs/>
      <w:color w:val="272727" w:themeColor="text1" w:themeTint="D8"/>
      <w:kern w:val="2"/>
      <w:sz w:val="24"/>
      <w:lang w:val="ro-RO"/>
    </w:rPr>
  </w:style>
  <w:style w:type="paragraph" w:styleId="Heading9">
    <w:name w:val="heading 9"/>
    <w:basedOn w:val="Normal"/>
    <w:next w:val="Normal"/>
    <w:link w:val="Heading9Char"/>
    <w:uiPriority w:val="9"/>
    <w:semiHidden/>
    <w:unhideWhenUsed/>
    <w:qFormat/>
    <w:rsid w:val="005402BD"/>
    <w:pPr>
      <w:keepNext/>
      <w:keepLines/>
      <w:widowControl/>
      <w:jc w:val="center"/>
      <w:outlineLvl w:val="8"/>
    </w:pPr>
    <w:rPr>
      <w:rFonts w:asciiTheme="minorHAnsi" w:eastAsiaTheme="majorEastAsia" w:hAnsiTheme="minorHAnsi" w:cstheme="majorBidi"/>
      <w:color w:val="272727" w:themeColor="text1" w:themeTint="D8"/>
      <w:kern w:val="2"/>
      <w:sz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spacing w:after="80"/>
      <w:jc w:val="center"/>
    </w:pPr>
    <w:rPr>
      <w:rFonts w:ascii="Cambria" w:eastAsia="Cambria" w:hAnsi="Cambria" w:cs="Cambria"/>
      <w:sz w:val="56"/>
      <w:szCs w:val="56"/>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36"/>
      <w:ind w:left="600" w:hanging="228"/>
    </w:pPr>
    <w:rPr>
      <w:b/>
      <w:bCs/>
    </w:rPr>
  </w:style>
  <w:style w:type="paragraph" w:styleId="TOC2">
    <w:name w:val="toc 2"/>
    <w:basedOn w:val="Normal"/>
    <w:uiPriority w:val="39"/>
    <w:qFormat/>
    <w:pPr>
      <w:spacing w:before="136"/>
      <w:ind w:left="1306" w:hanging="708"/>
    </w:pPr>
  </w:style>
  <w:style w:type="paragraph" w:styleId="BodyText">
    <w:name w:val="Body Text"/>
    <w:basedOn w:val="Normal"/>
    <w:link w:val="BodyTextChar"/>
    <w:uiPriority w:val="1"/>
    <w:qFormat/>
    <w:pPr>
      <w:spacing w:before="6"/>
    </w:pPr>
  </w:style>
  <w:style w:type="paragraph" w:styleId="ListParagraph">
    <w:name w:val="List Paragraph"/>
    <w:basedOn w:val="Normal"/>
    <w:uiPriority w:val="34"/>
    <w:qFormat/>
    <w:pPr>
      <w:spacing w:before="6"/>
      <w:ind w:left="1572" w:hanging="809"/>
    </w:pPr>
  </w:style>
  <w:style w:type="paragraph" w:customStyle="1" w:styleId="TableParagraph">
    <w:name w:val="Table Paragraph"/>
    <w:basedOn w:val="Normal"/>
    <w:uiPriority w:val="1"/>
    <w:qFormat/>
    <w:pPr>
      <w:spacing w:line="196" w:lineRule="exact"/>
      <w:ind w:left="100"/>
    </w:pPr>
  </w:style>
  <w:style w:type="paragraph" w:styleId="Footer">
    <w:name w:val="footer"/>
    <w:basedOn w:val="Normal"/>
    <w:link w:val="FooterChar"/>
    <w:rsid w:val="00E33F0F"/>
    <w:pPr>
      <w:widowControl/>
      <w:tabs>
        <w:tab w:val="center" w:pos="4703"/>
        <w:tab w:val="right" w:pos="9406"/>
      </w:tabs>
    </w:pPr>
    <w:rPr>
      <w:sz w:val="24"/>
      <w:szCs w:val="24"/>
    </w:rPr>
  </w:style>
  <w:style w:type="character" w:customStyle="1" w:styleId="FooterChar">
    <w:name w:val="Footer Char"/>
    <w:basedOn w:val="DefaultParagraphFont"/>
    <w:link w:val="Footer"/>
    <w:rsid w:val="00E33F0F"/>
    <w:rPr>
      <w:rFonts w:ascii="Times New Roman" w:eastAsia="Times New Roman" w:hAnsi="Times New Roman" w:cs="Times New Roman"/>
      <w:sz w:val="24"/>
      <w:szCs w:val="24"/>
    </w:rPr>
  </w:style>
  <w:style w:type="paragraph" w:styleId="Header">
    <w:name w:val="header"/>
    <w:basedOn w:val="Normal"/>
    <w:link w:val="HeaderChar"/>
    <w:rsid w:val="00E33F0F"/>
    <w:pPr>
      <w:widowControl/>
      <w:tabs>
        <w:tab w:val="center" w:pos="4320"/>
        <w:tab w:val="right" w:pos="8640"/>
      </w:tabs>
    </w:pPr>
    <w:rPr>
      <w:sz w:val="24"/>
      <w:szCs w:val="24"/>
    </w:rPr>
  </w:style>
  <w:style w:type="character" w:customStyle="1" w:styleId="HeaderChar">
    <w:name w:val="Header Char"/>
    <w:basedOn w:val="DefaultParagraphFont"/>
    <w:link w:val="Header"/>
    <w:rsid w:val="00E33F0F"/>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656E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656E9"/>
    <w:rPr>
      <w:rFonts w:asciiTheme="majorHAnsi" w:eastAsiaTheme="majorEastAsia" w:hAnsiTheme="majorHAnsi" w:cstheme="majorBidi"/>
      <w:color w:val="365F91" w:themeColor="accent1" w:themeShade="BF"/>
    </w:rPr>
  </w:style>
  <w:style w:type="paragraph" w:styleId="FootnoteText">
    <w:name w:val="footnote text"/>
    <w:basedOn w:val="Normal"/>
    <w:link w:val="FootnoteTextChar"/>
    <w:uiPriority w:val="99"/>
    <w:semiHidden/>
    <w:unhideWhenUsed/>
    <w:rsid w:val="000656E9"/>
    <w:pPr>
      <w:widowControl/>
    </w:pPr>
    <w:rPr>
      <w:rFonts w:asciiTheme="minorHAnsi" w:eastAsiaTheme="minorHAnsi" w:hAnsiTheme="minorHAnsi" w:cstheme="minorBidi"/>
      <w:kern w:val="2"/>
      <w:sz w:val="20"/>
      <w:szCs w:val="20"/>
    </w:rPr>
  </w:style>
  <w:style w:type="character" w:customStyle="1" w:styleId="FootnoteTextChar">
    <w:name w:val="Footnote Text Char"/>
    <w:basedOn w:val="DefaultParagraphFont"/>
    <w:link w:val="FootnoteText"/>
    <w:uiPriority w:val="99"/>
    <w:semiHidden/>
    <w:rsid w:val="000656E9"/>
    <w:rPr>
      <w:kern w:val="2"/>
      <w:sz w:val="20"/>
      <w:szCs w:val="20"/>
    </w:rPr>
  </w:style>
  <w:style w:type="character" w:styleId="FootnoteReference">
    <w:name w:val="footnote reference"/>
    <w:basedOn w:val="DefaultParagraphFont"/>
    <w:uiPriority w:val="99"/>
    <w:semiHidden/>
    <w:unhideWhenUsed/>
    <w:rsid w:val="000656E9"/>
    <w:rPr>
      <w:vertAlign w:val="superscript"/>
    </w:rPr>
  </w:style>
  <w:style w:type="character" w:styleId="Hyperlink">
    <w:name w:val="Hyperlink"/>
    <w:basedOn w:val="DefaultParagraphFont"/>
    <w:uiPriority w:val="99"/>
    <w:unhideWhenUsed/>
    <w:rsid w:val="000656E9"/>
    <w:rPr>
      <w:color w:val="0000FF" w:themeColor="hyperlink"/>
      <w:u w:val="single"/>
    </w:rPr>
  </w:style>
  <w:style w:type="table" w:customStyle="1" w:styleId="TableGrid1">
    <w:name w:val="Table Grid1"/>
    <w:basedOn w:val="TableNormal"/>
    <w:next w:val="TableGrid"/>
    <w:uiPriority w:val="59"/>
    <w:rsid w:val="000656E9"/>
    <w:pPr>
      <w:widowControl/>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65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1DD6"/>
    <w:pPr>
      <w:widowControl/>
      <w:adjustRightInd w:val="0"/>
    </w:pPr>
    <w:rPr>
      <w:rFonts w:ascii="Arial Nova" w:hAnsi="Arial Nova" w:cs="Arial Nova"/>
      <w:color w:val="000000"/>
      <w:sz w:val="24"/>
      <w:szCs w:val="24"/>
      <w:lang w:val="ro-RO"/>
    </w:rPr>
  </w:style>
  <w:style w:type="paragraph" w:styleId="NoSpacing">
    <w:name w:val="No Spacing"/>
    <w:uiPriority w:val="1"/>
    <w:qFormat/>
    <w:rsid w:val="00516847"/>
    <w:pPr>
      <w:widowControl/>
    </w:pPr>
    <w:rPr>
      <w:lang w:val="ro-RO"/>
    </w:rPr>
  </w:style>
  <w:style w:type="character" w:customStyle="1" w:styleId="MeniuneNerezolvat1">
    <w:name w:val="Mențiune Nerezolvat1"/>
    <w:basedOn w:val="DefaultParagraphFont"/>
    <w:uiPriority w:val="99"/>
    <w:semiHidden/>
    <w:unhideWhenUsed/>
    <w:rsid w:val="00AD4BFC"/>
    <w:rPr>
      <w:color w:val="605E5C"/>
      <w:shd w:val="clear" w:color="auto" w:fill="E1DFDD"/>
    </w:rPr>
  </w:style>
  <w:style w:type="paragraph" w:styleId="BodyTextIndent">
    <w:name w:val="Body Text Indent"/>
    <w:basedOn w:val="Normal"/>
    <w:link w:val="BodyTextIndentChar"/>
    <w:uiPriority w:val="99"/>
    <w:unhideWhenUsed/>
    <w:rsid w:val="00D03AAE"/>
    <w:pPr>
      <w:spacing w:after="120"/>
      <w:ind w:left="283"/>
    </w:pPr>
  </w:style>
  <w:style w:type="character" w:customStyle="1" w:styleId="BodyTextIndentChar">
    <w:name w:val="Body Text Indent Char"/>
    <w:basedOn w:val="DefaultParagraphFont"/>
    <w:link w:val="BodyTextIndent"/>
    <w:uiPriority w:val="99"/>
    <w:rsid w:val="00D03AAE"/>
    <w:rPr>
      <w:rFonts w:ascii="Times New Roman" w:eastAsia="Times New Roman" w:hAnsi="Times New Roman" w:cs="Times New Roman"/>
    </w:rPr>
  </w:style>
  <w:style w:type="character" w:customStyle="1" w:styleId="Heading6Char">
    <w:name w:val="Heading 6 Char"/>
    <w:basedOn w:val="DefaultParagraphFont"/>
    <w:link w:val="Heading6"/>
    <w:uiPriority w:val="9"/>
    <w:semiHidden/>
    <w:rsid w:val="005402BD"/>
    <w:rPr>
      <w:rFonts w:eastAsiaTheme="majorEastAsia" w:cstheme="majorBidi"/>
      <w:i/>
      <w:iCs/>
      <w:color w:val="595959" w:themeColor="text1" w:themeTint="A6"/>
      <w:kern w:val="2"/>
      <w:sz w:val="24"/>
      <w:lang w:val="ro-RO"/>
    </w:rPr>
  </w:style>
  <w:style w:type="character" w:customStyle="1" w:styleId="Heading7Char">
    <w:name w:val="Heading 7 Char"/>
    <w:basedOn w:val="DefaultParagraphFont"/>
    <w:link w:val="Heading7"/>
    <w:uiPriority w:val="9"/>
    <w:semiHidden/>
    <w:rsid w:val="005402BD"/>
    <w:rPr>
      <w:rFonts w:eastAsiaTheme="majorEastAsia" w:cstheme="majorBidi"/>
      <w:color w:val="595959" w:themeColor="text1" w:themeTint="A6"/>
      <w:kern w:val="2"/>
      <w:sz w:val="24"/>
      <w:lang w:val="ro-RO"/>
    </w:rPr>
  </w:style>
  <w:style w:type="character" w:customStyle="1" w:styleId="Heading8Char">
    <w:name w:val="Heading 8 Char"/>
    <w:basedOn w:val="DefaultParagraphFont"/>
    <w:link w:val="Heading8"/>
    <w:uiPriority w:val="9"/>
    <w:semiHidden/>
    <w:rsid w:val="005402BD"/>
    <w:rPr>
      <w:rFonts w:eastAsiaTheme="majorEastAsia" w:cstheme="majorBidi"/>
      <w:i/>
      <w:iCs/>
      <w:color w:val="272727" w:themeColor="text1" w:themeTint="D8"/>
      <w:kern w:val="2"/>
      <w:sz w:val="24"/>
      <w:lang w:val="ro-RO"/>
    </w:rPr>
  </w:style>
  <w:style w:type="character" w:customStyle="1" w:styleId="Heading9Char">
    <w:name w:val="Heading 9 Char"/>
    <w:basedOn w:val="DefaultParagraphFont"/>
    <w:link w:val="Heading9"/>
    <w:uiPriority w:val="9"/>
    <w:semiHidden/>
    <w:rsid w:val="005402BD"/>
    <w:rPr>
      <w:rFonts w:eastAsiaTheme="majorEastAsia" w:cstheme="majorBidi"/>
      <w:color w:val="272727" w:themeColor="text1" w:themeTint="D8"/>
      <w:kern w:val="2"/>
      <w:sz w:val="24"/>
      <w:lang w:val="ro-RO"/>
    </w:rPr>
  </w:style>
  <w:style w:type="character" w:customStyle="1" w:styleId="Heading1Char">
    <w:name w:val="Heading 1 Char"/>
    <w:link w:val="Heading1"/>
    <w:uiPriority w:val="9"/>
    <w:rsid w:val="005402BD"/>
    <w:rPr>
      <w:rFonts w:ascii="Times New Roman" w:eastAsia="Times New Roman" w:hAnsi="Times New Roman" w:cs="Times New Roman"/>
      <w:b/>
      <w:bCs/>
      <w:sz w:val="26"/>
      <w:szCs w:val="26"/>
    </w:rPr>
  </w:style>
  <w:style w:type="character" w:customStyle="1" w:styleId="Heading2Char">
    <w:name w:val="Heading 2 Char"/>
    <w:link w:val="Heading2"/>
    <w:rsid w:val="005402BD"/>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5402BD"/>
    <w:rPr>
      <w:rFonts w:ascii="Times New Roman" w:eastAsia="Times New Roman" w:hAnsi="Times New Roman" w:cs="Times New Roman"/>
      <w:b/>
      <w:bCs/>
    </w:rPr>
  </w:style>
  <w:style w:type="character" w:customStyle="1" w:styleId="TitleChar">
    <w:name w:val="Title Char"/>
    <w:basedOn w:val="DefaultParagraphFont"/>
    <w:link w:val="Title"/>
    <w:uiPriority w:val="10"/>
    <w:rsid w:val="005402BD"/>
    <w:rPr>
      <w:rFonts w:asciiTheme="majorHAnsi" w:eastAsiaTheme="majorEastAsia" w:hAnsiTheme="majorHAnsi" w:cstheme="majorBidi"/>
      <w:spacing w:val="-10"/>
      <w:kern w:val="28"/>
      <w:sz w:val="56"/>
      <w:szCs w:val="56"/>
      <w:lang w:val="ro-RO"/>
    </w:rPr>
  </w:style>
  <w:style w:type="character" w:customStyle="1" w:styleId="SubtitleChar">
    <w:name w:val="Subtitle Char"/>
    <w:basedOn w:val="DefaultParagraphFont"/>
    <w:link w:val="Subtitle"/>
    <w:uiPriority w:val="11"/>
    <w:rsid w:val="005402BD"/>
    <w:rPr>
      <w:rFonts w:eastAsiaTheme="majorEastAsia" w:cstheme="majorBidi"/>
      <w:color w:val="595959" w:themeColor="text1" w:themeTint="A6"/>
      <w:spacing w:val="15"/>
      <w:kern w:val="2"/>
      <w:sz w:val="28"/>
      <w:szCs w:val="28"/>
      <w:lang w:val="ro-RO"/>
    </w:rPr>
  </w:style>
  <w:style w:type="paragraph" w:styleId="Quote">
    <w:name w:val="Quote"/>
    <w:basedOn w:val="Normal"/>
    <w:next w:val="Normal"/>
    <w:link w:val="QuoteChar"/>
    <w:uiPriority w:val="29"/>
    <w:qFormat/>
    <w:rsid w:val="005402BD"/>
    <w:pPr>
      <w:widowControl/>
      <w:spacing w:before="160" w:after="160"/>
      <w:jc w:val="center"/>
    </w:pPr>
    <w:rPr>
      <w:rFonts w:eastAsiaTheme="minorHAnsi" w:cstheme="minorBidi"/>
      <w:i/>
      <w:iCs/>
      <w:color w:val="404040" w:themeColor="text1" w:themeTint="BF"/>
      <w:kern w:val="2"/>
      <w:sz w:val="24"/>
      <w:lang w:val="ro-RO"/>
    </w:rPr>
  </w:style>
  <w:style w:type="character" w:customStyle="1" w:styleId="QuoteChar">
    <w:name w:val="Quote Char"/>
    <w:basedOn w:val="DefaultParagraphFont"/>
    <w:link w:val="Quote"/>
    <w:uiPriority w:val="29"/>
    <w:rsid w:val="005402BD"/>
    <w:rPr>
      <w:rFonts w:ascii="Times New Roman" w:hAnsi="Times New Roman"/>
      <w:i/>
      <w:iCs/>
      <w:color w:val="404040" w:themeColor="text1" w:themeTint="BF"/>
      <w:kern w:val="2"/>
      <w:sz w:val="24"/>
      <w:lang w:val="ro-RO"/>
    </w:rPr>
  </w:style>
  <w:style w:type="character" w:styleId="IntenseEmphasis">
    <w:name w:val="Intense Emphasis"/>
    <w:basedOn w:val="DefaultParagraphFont"/>
    <w:uiPriority w:val="21"/>
    <w:qFormat/>
    <w:rsid w:val="005402BD"/>
    <w:rPr>
      <w:i/>
      <w:iCs/>
      <w:color w:val="365F91" w:themeColor="accent1" w:themeShade="BF"/>
    </w:rPr>
  </w:style>
  <w:style w:type="paragraph" w:styleId="IntenseQuote">
    <w:name w:val="Intense Quote"/>
    <w:basedOn w:val="Normal"/>
    <w:next w:val="Normal"/>
    <w:link w:val="IntenseQuoteChar"/>
    <w:uiPriority w:val="30"/>
    <w:qFormat/>
    <w:rsid w:val="005402BD"/>
    <w:pPr>
      <w:widowControl/>
      <w:pBdr>
        <w:top w:val="single" w:sz="4" w:space="10" w:color="365F91" w:themeColor="accent1" w:themeShade="BF"/>
        <w:bottom w:val="single" w:sz="4" w:space="10" w:color="365F91" w:themeColor="accent1" w:themeShade="BF"/>
      </w:pBdr>
      <w:spacing w:before="360" w:after="360"/>
      <w:ind w:left="864" w:right="864"/>
      <w:jc w:val="center"/>
    </w:pPr>
    <w:rPr>
      <w:rFonts w:eastAsiaTheme="minorHAnsi" w:cstheme="minorBidi"/>
      <w:i/>
      <w:iCs/>
      <w:color w:val="365F91" w:themeColor="accent1" w:themeShade="BF"/>
      <w:kern w:val="2"/>
      <w:sz w:val="24"/>
      <w:lang w:val="ro-RO"/>
    </w:rPr>
  </w:style>
  <w:style w:type="character" w:customStyle="1" w:styleId="IntenseQuoteChar">
    <w:name w:val="Intense Quote Char"/>
    <w:basedOn w:val="DefaultParagraphFont"/>
    <w:link w:val="IntenseQuote"/>
    <w:uiPriority w:val="30"/>
    <w:rsid w:val="005402BD"/>
    <w:rPr>
      <w:rFonts w:ascii="Times New Roman" w:hAnsi="Times New Roman"/>
      <w:i/>
      <w:iCs/>
      <w:color w:val="365F91" w:themeColor="accent1" w:themeShade="BF"/>
      <w:kern w:val="2"/>
      <w:sz w:val="24"/>
      <w:lang w:val="ro-RO"/>
    </w:rPr>
  </w:style>
  <w:style w:type="character" w:styleId="IntenseReference">
    <w:name w:val="Intense Reference"/>
    <w:basedOn w:val="DefaultParagraphFont"/>
    <w:uiPriority w:val="32"/>
    <w:qFormat/>
    <w:rsid w:val="005402BD"/>
    <w:rPr>
      <w:b/>
      <w:bCs/>
      <w:smallCaps/>
      <w:color w:val="365F91" w:themeColor="accent1" w:themeShade="BF"/>
      <w:spacing w:val="5"/>
    </w:rPr>
  </w:style>
  <w:style w:type="character" w:styleId="FollowedHyperlink">
    <w:name w:val="FollowedHyperlink"/>
    <w:basedOn w:val="DefaultParagraphFont"/>
    <w:uiPriority w:val="99"/>
    <w:semiHidden/>
    <w:unhideWhenUsed/>
    <w:rsid w:val="005402BD"/>
    <w:rPr>
      <w:color w:val="800080" w:themeColor="followedHyperlink"/>
      <w:u w:val="single"/>
    </w:rPr>
  </w:style>
  <w:style w:type="character" w:styleId="CommentReference">
    <w:name w:val="annotation reference"/>
    <w:basedOn w:val="DefaultParagraphFont"/>
    <w:uiPriority w:val="99"/>
    <w:semiHidden/>
    <w:unhideWhenUsed/>
    <w:rsid w:val="00742A47"/>
    <w:rPr>
      <w:sz w:val="16"/>
      <w:szCs w:val="16"/>
    </w:rPr>
  </w:style>
  <w:style w:type="paragraph" w:styleId="CommentText">
    <w:name w:val="annotation text"/>
    <w:basedOn w:val="Normal"/>
    <w:link w:val="CommentTextChar"/>
    <w:uiPriority w:val="99"/>
    <w:unhideWhenUsed/>
    <w:rsid w:val="00742A47"/>
    <w:rPr>
      <w:sz w:val="20"/>
      <w:szCs w:val="20"/>
    </w:rPr>
  </w:style>
  <w:style w:type="character" w:customStyle="1" w:styleId="CommentTextChar">
    <w:name w:val="Comment Text Char"/>
    <w:basedOn w:val="DefaultParagraphFont"/>
    <w:link w:val="CommentText"/>
    <w:uiPriority w:val="99"/>
    <w:rsid w:val="00742A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42A47"/>
    <w:rPr>
      <w:b/>
      <w:bCs/>
    </w:rPr>
  </w:style>
  <w:style w:type="character" w:customStyle="1" w:styleId="CommentSubjectChar">
    <w:name w:val="Comment Subject Char"/>
    <w:basedOn w:val="CommentTextChar"/>
    <w:link w:val="CommentSubject"/>
    <w:uiPriority w:val="99"/>
    <w:semiHidden/>
    <w:rsid w:val="00742A47"/>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BD32EE"/>
    <w:pPr>
      <w:keepNext/>
      <w:keepLines/>
      <w:widowControl/>
      <w:spacing w:before="240" w:line="259" w:lineRule="auto"/>
      <w:ind w:left="0" w:right="0"/>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BD32EE"/>
    <w:pPr>
      <w:spacing w:after="100"/>
      <w:ind w:left="440"/>
    </w:pPr>
  </w:style>
  <w:style w:type="character" w:customStyle="1" w:styleId="MeniuneNerezolvat2">
    <w:name w:val="Mențiune Nerezolvat2"/>
    <w:basedOn w:val="DefaultParagraphFont"/>
    <w:uiPriority w:val="99"/>
    <w:semiHidden/>
    <w:unhideWhenUsed/>
    <w:rsid w:val="00E62E2A"/>
    <w:rPr>
      <w:color w:val="605E5C"/>
      <w:shd w:val="clear" w:color="auto" w:fill="E1DFDD"/>
    </w:rPr>
  </w:style>
  <w:style w:type="paragraph" w:styleId="BodyTextIndent3">
    <w:name w:val="Body Text Indent 3"/>
    <w:basedOn w:val="Normal"/>
    <w:link w:val="BodyTextIndent3Char"/>
    <w:rsid w:val="00B63F86"/>
    <w:pPr>
      <w:widowControl/>
      <w:spacing w:line="360" w:lineRule="auto"/>
      <w:ind w:left="480" w:hanging="480"/>
      <w:jc w:val="both"/>
    </w:pPr>
    <w:rPr>
      <w:sz w:val="28"/>
      <w:szCs w:val="24"/>
      <w:lang w:val="ro-RO"/>
    </w:rPr>
  </w:style>
  <w:style w:type="character" w:customStyle="1" w:styleId="BodyTextIndent3Char">
    <w:name w:val="Body Text Indent 3 Char"/>
    <w:basedOn w:val="DefaultParagraphFont"/>
    <w:link w:val="BodyTextIndent3"/>
    <w:rsid w:val="00B63F86"/>
    <w:rPr>
      <w:rFonts w:ascii="Times New Roman" w:eastAsia="Times New Roman" w:hAnsi="Times New Roman" w:cs="Times New Roman"/>
      <w:sz w:val="28"/>
      <w:szCs w:val="24"/>
      <w:lang w:val="ro-RO"/>
    </w:rPr>
  </w:style>
  <w:style w:type="paragraph" w:customStyle="1" w:styleId="Tudor1">
    <w:name w:val="Tudor1"/>
    <w:basedOn w:val="Normal"/>
    <w:rsid w:val="00B63F86"/>
    <w:pPr>
      <w:widowControl/>
      <w:overflowPunct w:val="0"/>
      <w:adjustRightInd w:val="0"/>
      <w:spacing w:after="120"/>
      <w:jc w:val="both"/>
      <w:textAlignment w:val="baseline"/>
    </w:pPr>
    <w:rPr>
      <w:sz w:val="24"/>
      <w:szCs w:val="24"/>
      <w:lang w:val="en-GB"/>
    </w:rPr>
  </w:style>
  <w:style w:type="character" w:customStyle="1" w:styleId="BodyTextChar">
    <w:name w:val="Body Text Char"/>
    <w:basedOn w:val="DefaultParagraphFont"/>
    <w:link w:val="BodyText"/>
    <w:uiPriority w:val="1"/>
    <w:rsid w:val="00CB6434"/>
    <w:rPr>
      <w:rFonts w:ascii="Times New Roman" w:eastAsia="Times New Roman" w:hAnsi="Times New Roman" w:cs="Times New Roman"/>
    </w:rPr>
  </w:style>
  <w:style w:type="paragraph" w:styleId="Subtitle">
    <w:name w:val="Subtitle"/>
    <w:basedOn w:val="Normal"/>
    <w:next w:val="Normal"/>
    <w:link w:val="SubtitleChar"/>
    <w:uiPriority w:val="11"/>
    <w:qFormat/>
    <w:pPr>
      <w:widowControl/>
      <w:spacing w:after="160"/>
      <w:jc w:val="center"/>
    </w:pPr>
    <w:rPr>
      <w:rFonts w:ascii="Calibri" w:eastAsia="Calibri" w:hAnsi="Calibri" w:cs="Calibri"/>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w7yjIsTSRaKMqbZAntYP+HLH+Q==">CgMxLjA4AHIhMU5GYl9jTER0c2FOd24yRHFVOUJRdmN4aERVVmRmd01S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1165</Words>
  <Characters>6642</Characters>
  <Application>Microsoft Office Word</Application>
  <DocSecurity>0</DocSecurity>
  <Lines>55</Lines>
  <Paragraphs>15</Paragraphs>
  <ScaleCrop>false</ScaleCrop>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Mironeasa</dc:creator>
  <cp:lastModifiedBy>Olariu Elena-Daniela</cp:lastModifiedBy>
  <cp:revision>3</cp:revision>
  <dcterms:created xsi:type="dcterms:W3CDTF">2026-05-17T17:13:00Z</dcterms:created>
  <dcterms:modified xsi:type="dcterms:W3CDTF">2026-05-17T17:14:00Z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2023-12-11T00:00:00Z</vt:filetime>
  </property>
  <property fmtid="{D5CDD505-2E9C-101B-9397-08002B2CF9AE}" pid="3" name="Creator">
    <vt:lpwstr>Nitro Pro 13 (13.58.0.1180)</vt:lpwstr>
  </property>
  <property fmtid="{D5CDD505-2E9C-101B-9397-08002B2CF9AE}" pid="4" name="LastSaved">
    <vt:filetime>2025-04-12T00:00:00Z</vt:filetime>
  </property>
  <property fmtid="{D5CDD505-2E9C-101B-9397-08002B2CF9AE}" pid="5" name="GrammarlyDocumentId">
    <vt:lpwstr>d09fd51f6b4710b4dfd5394b862b7be875becb2896fd362c3abba86dda729719</vt:lpwstr>
  </property>
</Properties>
</file>